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tblInd w:w="108" w:type="dxa"/>
        <w:tblLook w:val="04A0" w:firstRow="1" w:lastRow="0" w:firstColumn="1" w:lastColumn="0" w:noHBand="0" w:noVBand="1"/>
      </w:tblPr>
      <w:tblGrid>
        <w:gridCol w:w="4145"/>
        <w:gridCol w:w="5245"/>
      </w:tblGrid>
      <w:tr w:rsidR="002F02B0" w:rsidRPr="002F02B0" w14:paraId="1956A85B" w14:textId="77777777" w:rsidTr="00D60D87">
        <w:tc>
          <w:tcPr>
            <w:tcW w:w="4145" w:type="dxa"/>
            <w:shd w:val="clear" w:color="auto" w:fill="auto"/>
          </w:tcPr>
          <w:p w14:paraId="08F571DE" w14:textId="77777777" w:rsidR="00423477" w:rsidRPr="002F02B0" w:rsidRDefault="00423477" w:rsidP="00D60D87">
            <w:pPr>
              <w:jc w:val="center"/>
              <w:rPr>
                <w:rFonts w:ascii="Times New Roman" w:hAnsi="Times New Roman" w:cs="Times New Roman"/>
                <w:b/>
                <w:sz w:val="28"/>
                <w:szCs w:val="28"/>
              </w:rPr>
            </w:pPr>
            <w:r w:rsidRPr="002F02B0">
              <w:rPr>
                <w:rFonts w:ascii="Times New Roman" w:hAnsi="Times New Roman" w:cs="Times New Roman"/>
                <w:b/>
                <w:sz w:val="28"/>
                <w:szCs w:val="28"/>
              </w:rPr>
              <w:t>TỈNH ỦY QUẢNG NGÃI</w:t>
            </w:r>
          </w:p>
          <w:p w14:paraId="5DFF6D02" w14:textId="77777777" w:rsidR="00423477" w:rsidRPr="002F02B0" w:rsidRDefault="00423477" w:rsidP="00423477">
            <w:pPr>
              <w:spacing w:after="0"/>
              <w:jc w:val="center"/>
              <w:rPr>
                <w:rFonts w:ascii="Times New Roman" w:hAnsi="Times New Roman" w:cs="Times New Roman"/>
                <w:sz w:val="28"/>
                <w:szCs w:val="28"/>
              </w:rPr>
            </w:pPr>
            <w:r w:rsidRPr="002F02B0">
              <w:rPr>
                <w:rFonts w:ascii="Times New Roman" w:hAnsi="Times New Roman" w:cs="Times New Roman"/>
                <w:sz w:val="28"/>
                <w:szCs w:val="28"/>
              </w:rPr>
              <w:t>*</w:t>
            </w:r>
          </w:p>
          <w:p w14:paraId="57A6F1DE" w14:textId="34616CA3" w:rsidR="00423477" w:rsidRPr="002F02B0" w:rsidRDefault="00423477" w:rsidP="002F02B0">
            <w:pPr>
              <w:spacing w:after="0"/>
              <w:jc w:val="center"/>
              <w:rPr>
                <w:rFonts w:ascii="Times New Roman" w:hAnsi="Times New Roman" w:cs="Times New Roman"/>
                <w:sz w:val="28"/>
                <w:szCs w:val="28"/>
              </w:rPr>
            </w:pPr>
            <w:r w:rsidRPr="002F02B0">
              <w:rPr>
                <w:rFonts w:ascii="Times New Roman" w:hAnsi="Times New Roman" w:cs="Times New Roman"/>
                <w:sz w:val="28"/>
                <w:szCs w:val="28"/>
              </w:rPr>
              <w:t>Số</w:t>
            </w:r>
            <w:r w:rsidR="00774149" w:rsidRPr="002F02B0">
              <w:rPr>
                <w:rFonts w:ascii="Times New Roman" w:hAnsi="Times New Roman" w:cs="Times New Roman"/>
                <w:sz w:val="28"/>
                <w:szCs w:val="28"/>
              </w:rPr>
              <w:t xml:space="preserve"> </w:t>
            </w:r>
            <w:r w:rsidR="002F02B0" w:rsidRPr="002F02B0">
              <w:rPr>
                <w:rFonts w:ascii="Times New Roman" w:hAnsi="Times New Roman" w:cs="Times New Roman"/>
                <w:sz w:val="28"/>
                <w:szCs w:val="28"/>
              </w:rPr>
              <w:t>272</w:t>
            </w:r>
            <w:r w:rsidRPr="002F02B0">
              <w:rPr>
                <w:rFonts w:ascii="Times New Roman" w:hAnsi="Times New Roman" w:cs="Times New Roman"/>
                <w:sz w:val="28"/>
                <w:szCs w:val="28"/>
              </w:rPr>
              <w:t>-BC/TU</w:t>
            </w:r>
          </w:p>
        </w:tc>
        <w:tc>
          <w:tcPr>
            <w:tcW w:w="5245" w:type="dxa"/>
            <w:shd w:val="clear" w:color="auto" w:fill="auto"/>
          </w:tcPr>
          <w:p w14:paraId="2523E97B" w14:textId="5C638357" w:rsidR="00423477" w:rsidRPr="002F02B0" w:rsidRDefault="00423477" w:rsidP="00423477">
            <w:pPr>
              <w:jc w:val="right"/>
              <w:rPr>
                <w:rFonts w:ascii="Times New Roman" w:hAnsi="Times New Roman" w:cs="Times New Roman"/>
                <w:b/>
                <w:sz w:val="30"/>
                <w:szCs w:val="30"/>
              </w:rPr>
            </w:pPr>
            <w:r w:rsidRPr="002F02B0">
              <w:rPr>
                <w:rFonts w:ascii="Times New Roman" w:hAnsi="Times New Roman" w:cs="Times New Roman"/>
                <w:noProof/>
                <w:sz w:val="28"/>
                <w:szCs w:val="28"/>
              </w:rPr>
              <mc:AlternateContent>
                <mc:Choice Requires="wps">
                  <w:drawing>
                    <wp:anchor distT="4294967294" distB="4294967294" distL="114300" distR="114300" simplePos="0" relativeHeight="251659264" behindDoc="0" locked="0" layoutInCell="1" allowOverlap="1" wp14:anchorId="2C85735E" wp14:editId="3090BFA6">
                      <wp:simplePos x="0" y="0"/>
                      <wp:positionH relativeFrom="column">
                        <wp:posOffset>568960</wp:posOffset>
                      </wp:positionH>
                      <wp:positionV relativeFrom="paragraph">
                        <wp:posOffset>225381</wp:posOffset>
                      </wp:positionV>
                      <wp:extent cx="2614295" cy="0"/>
                      <wp:effectExtent l="0" t="0" r="336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142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2A931D9" id="Straight Connector 2"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8pt,17.75pt" to="250.6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">
                      <o:lock v:ext="edit" shapetype="f"/>
                    </v:line>
                  </w:pict>
                </mc:Fallback>
              </mc:AlternateContent>
            </w:r>
            <w:r w:rsidRPr="002F02B0">
              <w:rPr>
                <w:rFonts w:ascii="Times New Roman" w:hAnsi="Times New Roman" w:cs="Times New Roman"/>
                <w:b/>
                <w:sz w:val="28"/>
                <w:szCs w:val="28"/>
              </w:rPr>
              <w:t xml:space="preserve">          </w:t>
            </w:r>
            <w:r w:rsidRPr="002F02B0">
              <w:rPr>
                <w:rFonts w:ascii="Times New Roman" w:hAnsi="Times New Roman" w:cs="Times New Roman"/>
                <w:b/>
                <w:sz w:val="30"/>
                <w:szCs w:val="30"/>
              </w:rPr>
              <w:t>ĐẢNG CỘNG SẢN VIỆT NAM</w:t>
            </w:r>
          </w:p>
          <w:p w14:paraId="3673F3A4" w14:textId="20D4BE46" w:rsidR="00423477" w:rsidRPr="002F02B0" w:rsidRDefault="00423477" w:rsidP="002F02B0">
            <w:pPr>
              <w:jc w:val="right"/>
              <w:rPr>
                <w:rFonts w:ascii="Times New Roman" w:hAnsi="Times New Roman" w:cs="Times New Roman"/>
                <w:b/>
                <w:sz w:val="30"/>
                <w:szCs w:val="30"/>
              </w:rPr>
            </w:pPr>
            <w:r w:rsidRPr="002F02B0">
              <w:rPr>
                <w:rFonts w:ascii="Times New Roman" w:hAnsi="Times New Roman" w:cs="Times New Roman"/>
                <w:i/>
                <w:sz w:val="28"/>
                <w:szCs w:val="28"/>
              </w:rPr>
              <w:t>Quảng Ngãi, ngày</w:t>
            </w:r>
            <w:r w:rsidR="002F02B0" w:rsidRPr="002F02B0">
              <w:rPr>
                <w:rFonts w:ascii="Times New Roman" w:hAnsi="Times New Roman" w:cs="Times New Roman"/>
                <w:i/>
                <w:sz w:val="28"/>
                <w:szCs w:val="28"/>
              </w:rPr>
              <w:t xml:space="preserve"> 09</w:t>
            </w:r>
            <w:r w:rsidRPr="002F02B0">
              <w:rPr>
                <w:rFonts w:ascii="Times New Roman" w:hAnsi="Times New Roman" w:cs="Times New Roman"/>
                <w:i/>
                <w:sz w:val="28"/>
                <w:szCs w:val="28"/>
              </w:rPr>
              <w:t xml:space="preserve"> tháng </w:t>
            </w:r>
            <w:r w:rsidR="002F02B0" w:rsidRPr="002F02B0">
              <w:rPr>
                <w:rFonts w:ascii="Times New Roman" w:hAnsi="Times New Roman" w:cs="Times New Roman"/>
                <w:i/>
                <w:sz w:val="28"/>
                <w:szCs w:val="28"/>
              </w:rPr>
              <w:t>11</w:t>
            </w:r>
            <w:r w:rsidRPr="002F02B0">
              <w:rPr>
                <w:rFonts w:ascii="Times New Roman" w:hAnsi="Times New Roman" w:cs="Times New Roman"/>
                <w:i/>
                <w:sz w:val="28"/>
                <w:szCs w:val="28"/>
              </w:rPr>
              <w:t xml:space="preserve"> năm 2022</w:t>
            </w:r>
          </w:p>
        </w:tc>
      </w:tr>
    </w:tbl>
    <w:p w14:paraId="4D6FC5CA" w14:textId="77777777" w:rsidR="00423477" w:rsidRPr="002F02B0" w:rsidRDefault="00423477" w:rsidP="00423477">
      <w:pPr>
        <w:spacing w:after="0" w:line="240" w:lineRule="auto"/>
        <w:jc w:val="center"/>
        <w:rPr>
          <w:rFonts w:ascii="Times New Roman" w:eastAsia="Times New Roman" w:hAnsi="Times New Roman" w:cs="Times New Roman"/>
          <w:b/>
          <w:bCs/>
          <w:sz w:val="24"/>
          <w:szCs w:val="28"/>
          <w:lang w:val="nl-NL"/>
        </w:rPr>
      </w:pPr>
    </w:p>
    <w:p w14:paraId="416957A0" w14:textId="054FADBB" w:rsidR="00AF60F9" w:rsidRPr="002F02B0" w:rsidRDefault="00AF60F9" w:rsidP="00423477">
      <w:pPr>
        <w:spacing w:after="0" w:line="240" w:lineRule="auto"/>
        <w:jc w:val="center"/>
        <w:rPr>
          <w:rFonts w:ascii="Times New Roman" w:eastAsia="Times New Roman" w:hAnsi="Times New Roman" w:cs="Times New Roman"/>
          <w:b/>
          <w:bCs/>
          <w:sz w:val="28"/>
          <w:szCs w:val="28"/>
          <w:lang w:val="nl-NL"/>
        </w:rPr>
      </w:pPr>
      <w:r w:rsidRPr="002F02B0">
        <w:rPr>
          <w:rFonts w:ascii="Times New Roman" w:eastAsia="Times New Roman" w:hAnsi="Times New Roman" w:cs="Times New Roman"/>
          <w:b/>
          <w:bCs/>
          <w:sz w:val="32"/>
          <w:szCs w:val="28"/>
          <w:lang w:val="nl-NL"/>
        </w:rPr>
        <w:t>BÁO CÁO</w:t>
      </w:r>
    </w:p>
    <w:p w14:paraId="01535EA2" w14:textId="65442E46" w:rsidR="00AF60F9" w:rsidRPr="002F02B0" w:rsidRDefault="00AF60F9" w:rsidP="00AF60F9">
      <w:pPr>
        <w:spacing w:after="0" w:line="240" w:lineRule="auto"/>
        <w:jc w:val="center"/>
        <w:rPr>
          <w:rFonts w:ascii="Times New Roman" w:eastAsia="Times New Roman" w:hAnsi="Times New Roman" w:cs="Times New Roman"/>
          <w:b/>
          <w:sz w:val="28"/>
          <w:szCs w:val="28"/>
          <w:lang w:val="nl-NL"/>
        </w:rPr>
      </w:pPr>
      <w:r w:rsidRPr="002F02B0">
        <w:rPr>
          <w:rFonts w:ascii="Times New Roman" w:eastAsia="Times New Roman" w:hAnsi="Times New Roman" w:cs="Times New Roman"/>
          <w:b/>
          <w:sz w:val="28"/>
          <w:szCs w:val="28"/>
          <w:lang w:val="nl-NL"/>
        </w:rPr>
        <w:t xml:space="preserve">Tổng kết 20 năm thực hiện Nghị quyết </w:t>
      </w:r>
      <w:r w:rsidR="00D75C7A" w:rsidRPr="002F02B0">
        <w:rPr>
          <w:rFonts w:ascii="Times New Roman" w:eastAsia="Times New Roman" w:hAnsi="Times New Roman" w:cs="Times New Roman"/>
          <w:b/>
          <w:sz w:val="28"/>
          <w:szCs w:val="28"/>
          <w:lang w:val="nl-NL"/>
        </w:rPr>
        <w:t xml:space="preserve">số </w:t>
      </w:r>
      <w:r w:rsidRPr="002F02B0">
        <w:rPr>
          <w:rFonts w:ascii="Times New Roman" w:eastAsia="Times New Roman" w:hAnsi="Times New Roman" w:cs="Times New Roman"/>
          <w:b/>
          <w:sz w:val="28"/>
          <w:szCs w:val="28"/>
          <w:lang w:val="nl-NL"/>
        </w:rPr>
        <w:t>23</w:t>
      </w:r>
      <w:r w:rsidRPr="002F02B0">
        <w:rPr>
          <w:rFonts w:ascii="Times New Roman" w:eastAsia="Times New Roman" w:hAnsi="Times New Roman" w:cs="Times New Roman"/>
          <w:sz w:val="28"/>
          <w:szCs w:val="28"/>
          <w:lang w:val="nl-NL"/>
        </w:rPr>
        <w:t>-</w:t>
      </w:r>
      <w:r w:rsidRPr="002F02B0">
        <w:rPr>
          <w:rFonts w:ascii="Times New Roman" w:eastAsia="Times New Roman" w:hAnsi="Times New Roman" w:cs="Times New Roman"/>
          <w:b/>
          <w:sz w:val="28"/>
          <w:szCs w:val="28"/>
          <w:lang w:val="nl-NL"/>
        </w:rPr>
        <w:t xml:space="preserve">NQ/TW, ngày 12/3/2003 </w:t>
      </w:r>
    </w:p>
    <w:p w14:paraId="76622798" w14:textId="77777777" w:rsidR="00AF60F9" w:rsidRPr="002F02B0" w:rsidRDefault="00AF60F9" w:rsidP="00AF60F9">
      <w:pPr>
        <w:spacing w:after="0" w:line="240" w:lineRule="auto"/>
        <w:jc w:val="center"/>
        <w:rPr>
          <w:rFonts w:ascii="Times New Roman" w:eastAsia="Times New Roman" w:hAnsi="Times New Roman" w:cs="Times New Roman"/>
          <w:b/>
          <w:sz w:val="28"/>
          <w:szCs w:val="28"/>
          <w:lang w:val="nl-NL"/>
        </w:rPr>
      </w:pPr>
      <w:r w:rsidRPr="002F02B0">
        <w:rPr>
          <w:rFonts w:ascii="Times New Roman" w:eastAsia="Times New Roman" w:hAnsi="Times New Roman" w:cs="Times New Roman"/>
          <w:b/>
          <w:sz w:val="28"/>
          <w:szCs w:val="28"/>
          <w:lang w:val="nl-NL"/>
        </w:rPr>
        <w:t xml:space="preserve">của Ban Chấp hành Trung ương khóa IX về phát huy sức mạnh đại đoàn kết toàn dân tộc vì dân giàu, nước mạnh, xã hội công bằng, dân chủ, văn minh </w:t>
      </w:r>
    </w:p>
    <w:p w14:paraId="263D6CDE" w14:textId="77777777" w:rsidR="00AF60F9" w:rsidRPr="002F02B0" w:rsidRDefault="00AF60F9" w:rsidP="00AF60F9">
      <w:pPr>
        <w:spacing w:before="60" w:after="60" w:line="240" w:lineRule="auto"/>
        <w:rPr>
          <w:rFonts w:ascii="Times New Roman" w:eastAsia="Times New Roman" w:hAnsi="Times New Roman" w:cs="Times New Roman"/>
          <w:b/>
          <w:sz w:val="28"/>
          <w:szCs w:val="28"/>
          <w:lang w:val="nl-NL"/>
        </w:rPr>
      </w:pPr>
      <w:r w:rsidRPr="002F02B0">
        <w:rPr>
          <w:rFonts w:ascii="Times New Roman" w:eastAsia="Times New Roman" w:hAnsi="Times New Roman" w:cs="Times New Roman"/>
          <w:sz w:val="28"/>
          <w:szCs w:val="28"/>
          <w:lang w:val="nl-NL"/>
        </w:rPr>
        <w:t xml:space="preserve">                                                               -----</w:t>
      </w:r>
      <w:r w:rsidRPr="002F02B0">
        <w:rPr>
          <w:rFonts w:ascii="Times New Roman" w:eastAsia="Times New Roman" w:hAnsi="Times New Roman" w:cs="Times New Roman"/>
          <w:b/>
          <w:sz w:val="28"/>
          <w:szCs w:val="28"/>
          <w:lang w:val="nl-NL"/>
        </w:rPr>
        <w:t xml:space="preserve"> </w:t>
      </w:r>
    </w:p>
    <w:p w14:paraId="1D863720" w14:textId="77777777" w:rsidR="00AF60F9" w:rsidRPr="002F02B0" w:rsidRDefault="00AF60F9" w:rsidP="00AF60F9">
      <w:pPr>
        <w:spacing w:before="60" w:after="60" w:line="240" w:lineRule="auto"/>
        <w:rPr>
          <w:rFonts w:ascii="Times New Roman" w:eastAsia="Times New Roman" w:hAnsi="Times New Roman" w:cs="Times New Roman"/>
          <w:b/>
          <w:sz w:val="4"/>
          <w:szCs w:val="28"/>
          <w:lang w:val="nl-NL"/>
        </w:rPr>
      </w:pPr>
      <w:r w:rsidRPr="002F02B0">
        <w:rPr>
          <w:rFonts w:ascii="Times New Roman" w:eastAsia="Times New Roman" w:hAnsi="Times New Roman" w:cs="Times New Roman"/>
          <w:b/>
          <w:sz w:val="28"/>
          <w:szCs w:val="28"/>
          <w:lang w:val="nl-NL"/>
        </w:rPr>
        <w:t xml:space="preserve">    </w:t>
      </w:r>
    </w:p>
    <w:p w14:paraId="40FD7C20" w14:textId="77777777" w:rsidR="00AF60F9" w:rsidRPr="002F02B0" w:rsidRDefault="00AF60F9" w:rsidP="00F4551D">
      <w:pPr>
        <w:spacing w:after="0" w:line="240" w:lineRule="auto"/>
        <w:ind w:firstLine="600"/>
        <w:rPr>
          <w:rFonts w:ascii="Times New Roman" w:eastAsia="Times New Roman" w:hAnsi="Times New Roman" w:cs="Times New Roman"/>
          <w:b/>
          <w:sz w:val="28"/>
          <w:szCs w:val="28"/>
          <w:lang w:val="nl-NL"/>
        </w:rPr>
      </w:pPr>
      <w:r w:rsidRPr="002F02B0">
        <w:rPr>
          <w:rFonts w:ascii="Times New Roman" w:eastAsia="Times New Roman" w:hAnsi="Times New Roman" w:cs="Times New Roman"/>
          <w:b/>
          <w:sz w:val="28"/>
          <w:szCs w:val="28"/>
          <w:lang w:val="nl-NL"/>
        </w:rPr>
        <w:t xml:space="preserve">                                             Phần thứ nhất</w:t>
      </w:r>
    </w:p>
    <w:p w14:paraId="3CD1C856" w14:textId="05D960DD" w:rsidR="00AF60F9" w:rsidRPr="002F02B0" w:rsidRDefault="00AF60F9" w:rsidP="00F4551D">
      <w:pPr>
        <w:spacing w:after="0" w:line="240" w:lineRule="auto"/>
        <w:jc w:val="center"/>
        <w:rPr>
          <w:rFonts w:ascii="Times New Roman" w:eastAsia="Times New Roman" w:hAnsi="Times New Roman" w:cs="Times New Roman"/>
          <w:b/>
          <w:spacing w:val="-12"/>
          <w:sz w:val="28"/>
          <w:szCs w:val="28"/>
          <w:lang w:val="nl-NL"/>
        </w:rPr>
      </w:pPr>
      <w:r w:rsidRPr="002F02B0">
        <w:rPr>
          <w:rFonts w:ascii="Times New Roman" w:eastAsia="Times New Roman" w:hAnsi="Times New Roman" w:cs="Times New Roman"/>
          <w:b/>
          <w:spacing w:val="-12"/>
          <w:sz w:val="28"/>
          <w:szCs w:val="28"/>
          <w:lang w:val="nl-NL"/>
        </w:rPr>
        <w:t xml:space="preserve">KẾT QUẢ 20  </w:t>
      </w:r>
      <w:r w:rsidR="00774149" w:rsidRPr="002F02B0">
        <w:rPr>
          <w:rFonts w:ascii="Times New Roman" w:eastAsia="Times New Roman" w:hAnsi="Times New Roman" w:cs="Times New Roman"/>
          <w:b/>
          <w:spacing w:val="-12"/>
          <w:sz w:val="28"/>
          <w:szCs w:val="28"/>
          <w:lang w:val="nl-NL"/>
        </w:rPr>
        <w:t>NĂM THỰC HIỆN NGHỊ QUYẾT SỐ 23-</w:t>
      </w:r>
      <w:r w:rsidRPr="002F02B0">
        <w:rPr>
          <w:rFonts w:ascii="Times New Roman" w:eastAsia="Times New Roman" w:hAnsi="Times New Roman" w:cs="Times New Roman"/>
          <w:b/>
          <w:spacing w:val="-12"/>
          <w:sz w:val="28"/>
          <w:szCs w:val="28"/>
          <w:lang w:val="nl-NL"/>
        </w:rPr>
        <w:t>NQ/TW</w:t>
      </w:r>
    </w:p>
    <w:p w14:paraId="7F65A565" w14:textId="77777777" w:rsidR="00F4551D" w:rsidRPr="002F02B0" w:rsidRDefault="00F4551D" w:rsidP="00F4551D">
      <w:pPr>
        <w:spacing w:after="0" w:line="240" w:lineRule="auto"/>
        <w:jc w:val="center"/>
        <w:rPr>
          <w:rFonts w:ascii="Times New Roman" w:eastAsia="Times New Roman" w:hAnsi="Times New Roman" w:cs="Times New Roman"/>
          <w:b/>
          <w:spacing w:val="-12"/>
          <w:sz w:val="28"/>
          <w:szCs w:val="28"/>
          <w:lang w:val="nl-NL"/>
        </w:rPr>
      </w:pPr>
    </w:p>
    <w:p w14:paraId="56FF6395" w14:textId="2164E728" w:rsidR="00AF60F9" w:rsidRPr="002F02B0" w:rsidRDefault="00774149" w:rsidP="00480A5F">
      <w:pPr>
        <w:tabs>
          <w:tab w:val="left" w:pos="-5014"/>
        </w:tabs>
        <w:spacing w:before="80" w:after="80" w:line="240" w:lineRule="auto"/>
        <w:ind w:firstLine="600"/>
        <w:jc w:val="both"/>
        <w:rPr>
          <w:rFonts w:ascii="Times New Roman" w:eastAsia="Times New Roman" w:hAnsi="Times New Roman" w:cs="Times New Roman"/>
          <w:b/>
          <w:bCs/>
          <w:iCs/>
          <w:spacing w:val="-12"/>
          <w:sz w:val="30"/>
          <w:szCs w:val="30"/>
          <w:lang w:val="nl-NL"/>
        </w:rPr>
      </w:pPr>
      <w:r w:rsidRPr="002F02B0">
        <w:rPr>
          <w:rFonts w:ascii="Times New Roman" w:eastAsia="Times New Roman" w:hAnsi="Times New Roman" w:cs="Times New Roman"/>
          <w:b/>
          <w:spacing w:val="-12"/>
          <w:sz w:val="30"/>
          <w:szCs w:val="30"/>
          <w:lang w:val="nl-NL"/>
        </w:rPr>
        <w:tab/>
      </w:r>
      <w:r w:rsidR="00AF60F9" w:rsidRPr="002F02B0">
        <w:rPr>
          <w:rFonts w:ascii="Times New Roman" w:eastAsia="Times New Roman" w:hAnsi="Times New Roman" w:cs="Times New Roman"/>
          <w:b/>
          <w:spacing w:val="-12"/>
          <w:sz w:val="30"/>
          <w:szCs w:val="30"/>
          <w:lang w:val="nl-NL"/>
        </w:rPr>
        <w:t xml:space="preserve"> I. BỐI CẢNH TÌNH HÌNH THỜI ĐIỂM TRIỂN KHAI NGHỊ QUYẾT SỐ 23-NQ/TW </w:t>
      </w:r>
    </w:p>
    <w:p w14:paraId="1E9C2AE4" w14:textId="4C98EA64" w:rsidR="00AF60F9" w:rsidRPr="002F02B0" w:rsidRDefault="00AF60F9" w:rsidP="00480A5F">
      <w:pPr>
        <w:spacing w:before="80" w:after="80" w:line="240" w:lineRule="auto"/>
        <w:ind w:firstLine="600"/>
        <w:rPr>
          <w:rFonts w:ascii="Times New Roman" w:eastAsia="Times New Roman" w:hAnsi="Times New Roman" w:cs="Times New Roman"/>
          <w:b/>
          <w:sz w:val="30"/>
          <w:szCs w:val="30"/>
          <w:lang w:val="nl-NL"/>
        </w:rPr>
      </w:pPr>
      <w:r w:rsidRPr="002F02B0">
        <w:rPr>
          <w:rFonts w:ascii="Times New Roman" w:eastAsia="Times New Roman" w:hAnsi="Times New Roman" w:cs="Times New Roman"/>
          <w:b/>
          <w:sz w:val="30"/>
          <w:szCs w:val="30"/>
          <w:lang w:val="nl-NL"/>
        </w:rPr>
        <w:t xml:space="preserve"> </w:t>
      </w:r>
      <w:r w:rsidR="00774149" w:rsidRPr="002F02B0">
        <w:rPr>
          <w:rFonts w:ascii="Times New Roman" w:eastAsia="Times New Roman" w:hAnsi="Times New Roman" w:cs="Times New Roman"/>
          <w:b/>
          <w:sz w:val="30"/>
          <w:szCs w:val="30"/>
          <w:lang w:val="nl-NL"/>
        </w:rPr>
        <w:tab/>
      </w:r>
      <w:r w:rsidRPr="002F02B0">
        <w:rPr>
          <w:rFonts w:ascii="Times New Roman" w:eastAsia="Times New Roman" w:hAnsi="Times New Roman" w:cs="Times New Roman"/>
          <w:b/>
          <w:sz w:val="30"/>
          <w:szCs w:val="30"/>
          <w:lang w:val="nl-NL"/>
        </w:rPr>
        <w:t>1. Bối cảnh</w:t>
      </w:r>
    </w:p>
    <w:p w14:paraId="455F0035" w14:textId="7BE9523B" w:rsidR="00E900FE" w:rsidRPr="002F02B0" w:rsidRDefault="00265D15" w:rsidP="00480A5F">
      <w:pPr>
        <w:spacing w:before="80" w:after="80" w:line="240" w:lineRule="auto"/>
        <w:jc w:val="both"/>
        <w:rPr>
          <w:rFonts w:ascii="Times New Roman" w:eastAsia="Times New Roman" w:hAnsi="Times New Roman" w:cs="Times New Roman"/>
          <w:sz w:val="30"/>
          <w:szCs w:val="30"/>
          <w:lang w:val="nl-NL"/>
        </w:rPr>
      </w:pPr>
      <w:r w:rsidRPr="002F02B0">
        <w:rPr>
          <w:rFonts w:ascii="Times New Roman" w:hAnsi="Times New Roman" w:cs="Times New Roman"/>
          <w:iCs/>
          <w:sz w:val="30"/>
          <w:szCs w:val="30"/>
        </w:rPr>
        <w:tab/>
      </w:r>
      <w:r w:rsidR="005E1AA9" w:rsidRPr="002F02B0">
        <w:rPr>
          <w:rFonts w:ascii="Times New Roman" w:hAnsi="Times New Roman" w:cs="Times New Roman"/>
          <w:iCs/>
          <w:sz w:val="30"/>
          <w:szCs w:val="30"/>
        </w:rPr>
        <w:t xml:space="preserve">Tỉnh </w:t>
      </w:r>
      <w:r w:rsidR="00D06B4A" w:rsidRPr="002F02B0">
        <w:rPr>
          <w:rFonts w:ascii="Times New Roman" w:hAnsi="Times New Roman" w:cs="Times New Roman"/>
          <w:iCs/>
          <w:sz w:val="30"/>
          <w:szCs w:val="30"/>
        </w:rPr>
        <w:t xml:space="preserve">Quảng Ngãi triển khai thực hiện </w:t>
      </w:r>
      <w:r w:rsidRPr="002F02B0">
        <w:rPr>
          <w:rFonts w:ascii="Times New Roman" w:eastAsia="Times New Roman" w:hAnsi="Times New Roman" w:cs="Times New Roman"/>
          <w:sz w:val="30"/>
          <w:szCs w:val="30"/>
          <w:lang w:val="nl-NL"/>
        </w:rPr>
        <w:t>Nghị quyết</w:t>
      </w:r>
      <w:r w:rsidR="00D75C7A" w:rsidRPr="002F02B0">
        <w:rPr>
          <w:rFonts w:ascii="Times New Roman" w:eastAsia="Times New Roman" w:hAnsi="Times New Roman" w:cs="Times New Roman"/>
          <w:sz w:val="30"/>
          <w:szCs w:val="30"/>
          <w:lang w:val="nl-NL"/>
        </w:rPr>
        <w:t xml:space="preserve"> số</w:t>
      </w:r>
      <w:r w:rsidRPr="002F02B0">
        <w:rPr>
          <w:rFonts w:ascii="Times New Roman" w:eastAsia="Times New Roman" w:hAnsi="Times New Roman" w:cs="Times New Roman"/>
          <w:sz w:val="30"/>
          <w:szCs w:val="30"/>
          <w:lang w:val="nl-NL"/>
        </w:rPr>
        <w:t xml:space="preserve"> 23-NQ/TW, ngày 12/3/2003 của Ban Chấp hành Trung ương khóa IX về phát huy sức mạnh đại đoàn kết toàn dân tộc vì dân giàu, nước mạnh, xã hội công bằng, dân chủ, văn minh (</w:t>
      </w:r>
      <w:r w:rsidR="00D75C7A" w:rsidRPr="002F02B0">
        <w:rPr>
          <w:rFonts w:ascii="Times New Roman" w:eastAsia="Times New Roman" w:hAnsi="Times New Roman" w:cs="Times New Roman"/>
          <w:i/>
          <w:sz w:val="30"/>
          <w:szCs w:val="30"/>
          <w:lang w:val="nl-NL"/>
        </w:rPr>
        <w:t xml:space="preserve">viết tắt là </w:t>
      </w:r>
      <w:r w:rsidRPr="002F02B0">
        <w:rPr>
          <w:rFonts w:ascii="Times New Roman" w:eastAsia="Times New Roman" w:hAnsi="Times New Roman" w:cs="Times New Roman"/>
          <w:i/>
          <w:sz w:val="30"/>
          <w:szCs w:val="30"/>
          <w:lang w:val="nl-NL"/>
        </w:rPr>
        <w:t>Nghị quyết 23</w:t>
      </w:r>
      <w:r w:rsidRPr="002F02B0">
        <w:rPr>
          <w:rFonts w:ascii="Times New Roman" w:eastAsia="Times New Roman" w:hAnsi="Times New Roman" w:cs="Times New Roman"/>
          <w:sz w:val="30"/>
          <w:szCs w:val="30"/>
          <w:lang w:val="nl-NL"/>
        </w:rPr>
        <w:t xml:space="preserve">) </w:t>
      </w:r>
      <w:r w:rsidR="00D06B4A" w:rsidRPr="002F02B0">
        <w:rPr>
          <w:rFonts w:ascii="Times New Roman" w:hAnsi="Times New Roman" w:cs="Times New Roman"/>
          <w:iCs/>
          <w:sz w:val="30"/>
          <w:szCs w:val="30"/>
        </w:rPr>
        <w:t xml:space="preserve">trong bối cảnh toàn Đảng, toàn quân và </w:t>
      </w:r>
      <w:r w:rsidRPr="002F02B0">
        <w:rPr>
          <w:rFonts w:ascii="Times New Roman" w:hAnsi="Times New Roman" w:cs="Times New Roman"/>
          <w:iCs/>
          <w:sz w:val="30"/>
          <w:szCs w:val="30"/>
        </w:rPr>
        <w:t xml:space="preserve">toàn </w:t>
      </w:r>
      <w:r w:rsidR="00D06B4A" w:rsidRPr="002F02B0">
        <w:rPr>
          <w:rFonts w:ascii="Times New Roman" w:hAnsi="Times New Roman" w:cs="Times New Roman"/>
          <w:iCs/>
          <w:sz w:val="30"/>
          <w:szCs w:val="30"/>
        </w:rPr>
        <w:t>dân đang ra sức triể</w:t>
      </w:r>
      <w:r w:rsidR="00A41F1E" w:rsidRPr="002F02B0">
        <w:rPr>
          <w:rFonts w:ascii="Times New Roman" w:hAnsi="Times New Roman" w:cs="Times New Roman"/>
          <w:iCs/>
          <w:sz w:val="30"/>
          <w:szCs w:val="30"/>
        </w:rPr>
        <w:t xml:space="preserve">n khai </w:t>
      </w:r>
      <w:r w:rsidR="005E1AA9" w:rsidRPr="002F02B0">
        <w:rPr>
          <w:rFonts w:ascii="Times New Roman" w:hAnsi="Times New Roman" w:cs="Times New Roman"/>
          <w:iCs/>
          <w:sz w:val="30"/>
          <w:szCs w:val="30"/>
        </w:rPr>
        <w:t>nghị quyết đại hội Đảng các cấ</w:t>
      </w:r>
      <w:r w:rsidR="00642AAE" w:rsidRPr="002F02B0">
        <w:rPr>
          <w:rFonts w:ascii="Times New Roman" w:hAnsi="Times New Roman" w:cs="Times New Roman"/>
          <w:iCs/>
          <w:sz w:val="30"/>
          <w:szCs w:val="30"/>
        </w:rPr>
        <w:t xml:space="preserve">p, </w:t>
      </w:r>
      <w:r w:rsidR="00D06B4A" w:rsidRPr="002F02B0">
        <w:rPr>
          <w:rFonts w:ascii="Times New Roman" w:hAnsi="Times New Roman" w:cs="Times New Roman"/>
          <w:iCs/>
          <w:sz w:val="30"/>
          <w:szCs w:val="30"/>
        </w:rPr>
        <w:t>Nghị quyết Đại hội Đảng bộ tỉnh lần thứ XVI</w:t>
      </w:r>
      <w:r w:rsidR="00642AAE" w:rsidRPr="002F02B0">
        <w:rPr>
          <w:rFonts w:ascii="Times New Roman" w:hAnsi="Times New Roman" w:cs="Times New Roman"/>
          <w:iCs/>
          <w:sz w:val="30"/>
          <w:szCs w:val="30"/>
        </w:rPr>
        <w:t xml:space="preserve"> và Nghị quyết Đại hội Đảng toàn quốc lần thứ IX</w:t>
      </w:r>
      <w:r w:rsidR="00D06B4A" w:rsidRPr="002F02B0">
        <w:rPr>
          <w:rFonts w:ascii="Times New Roman" w:hAnsi="Times New Roman" w:cs="Times New Roman"/>
          <w:iCs/>
          <w:sz w:val="30"/>
          <w:szCs w:val="30"/>
        </w:rPr>
        <w:t xml:space="preserve"> với nhiều thời cơ và thách thức đan xen</w:t>
      </w:r>
      <w:r w:rsidR="009D5C70" w:rsidRPr="002F02B0">
        <w:rPr>
          <w:rFonts w:ascii="Times New Roman" w:hAnsi="Times New Roman" w:cs="Times New Roman"/>
          <w:iCs/>
          <w:sz w:val="30"/>
          <w:szCs w:val="30"/>
        </w:rPr>
        <w:t>.</w:t>
      </w:r>
      <w:r w:rsidR="009D5C70" w:rsidRPr="002F02B0">
        <w:rPr>
          <w:rFonts w:ascii="Times New Roman" w:hAnsi="Times New Roman" w:cs="Times New Roman"/>
          <w:sz w:val="30"/>
          <w:szCs w:val="30"/>
        </w:rPr>
        <w:t xml:space="preserve"> </w:t>
      </w:r>
      <w:r w:rsidR="004B4BD8" w:rsidRPr="002F02B0">
        <w:rPr>
          <w:rFonts w:ascii="Times New Roman" w:hAnsi="Times New Roman" w:cs="Times New Roman"/>
          <w:sz w:val="30"/>
          <w:szCs w:val="30"/>
        </w:rPr>
        <w:t>C</w:t>
      </w:r>
      <w:r w:rsidR="00DF42A2" w:rsidRPr="002F02B0">
        <w:rPr>
          <w:rFonts w:ascii="Times New Roman" w:hAnsi="Times New Roman" w:cs="Times New Roman"/>
          <w:sz w:val="30"/>
          <w:szCs w:val="30"/>
        </w:rPr>
        <w:t xml:space="preserve">ùng với </w:t>
      </w:r>
      <w:r w:rsidR="00AD3B6B" w:rsidRPr="002F02B0">
        <w:rPr>
          <w:rFonts w:ascii="Times New Roman" w:hAnsi="Times New Roman" w:cs="Times New Roman"/>
          <w:sz w:val="30"/>
          <w:szCs w:val="30"/>
        </w:rPr>
        <w:t>Nghị quyết 23, Hội nghị Trung ương 7 khoá IX ban hành Nghị quyết số 24-NQ/TW về công tác dân tộc</w:t>
      </w:r>
      <w:r w:rsidR="00C82BC2" w:rsidRPr="002F02B0">
        <w:rPr>
          <w:rFonts w:ascii="Times New Roman" w:hAnsi="Times New Roman" w:cs="Times New Roman"/>
          <w:sz w:val="30"/>
          <w:szCs w:val="30"/>
        </w:rPr>
        <w:t>;</w:t>
      </w:r>
      <w:r w:rsidR="007A2853" w:rsidRPr="002F02B0">
        <w:rPr>
          <w:rFonts w:ascii="Times New Roman" w:hAnsi="Times New Roman" w:cs="Times New Roman"/>
          <w:sz w:val="30"/>
          <w:szCs w:val="30"/>
        </w:rPr>
        <w:t xml:space="preserve"> </w:t>
      </w:r>
      <w:r w:rsidR="00AD3B6B" w:rsidRPr="002F02B0">
        <w:rPr>
          <w:rFonts w:ascii="Times New Roman" w:hAnsi="Times New Roman" w:cs="Times New Roman"/>
          <w:sz w:val="30"/>
          <w:szCs w:val="30"/>
        </w:rPr>
        <w:t>Nghị quyết số 25-NQ/TW về công tác tôn giáo</w:t>
      </w:r>
      <w:r w:rsidR="00C82BC2" w:rsidRPr="002F02B0">
        <w:rPr>
          <w:rFonts w:ascii="Times New Roman" w:hAnsi="Times New Roman" w:cs="Times New Roman"/>
          <w:sz w:val="30"/>
          <w:szCs w:val="30"/>
        </w:rPr>
        <w:t xml:space="preserve"> </w:t>
      </w:r>
      <w:r w:rsidR="00C82BC2" w:rsidRPr="002F02B0">
        <w:rPr>
          <w:rFonts w:ascii="Times New Roman" w:hAnsi="Times New Roman" w:cs="Times New Roman"/>
          <w:sz w:val="30"/>
          <w:szCs w:val="30"/>
          <w:lang w:val="sv-SE"/>
        </w:rPr>
        <w:t xml:space="preserve">và các nghị quyết, chỉ thị khác về công tác thanh niên, phụ nữ, công nhân, nông dân, trí thức..., </w:t>
      </w:r>
      <w:r w:rsidR="00AD3B6B" w:rsidRPr="002F02B0">
        <w:rPr>
          <w:rFonts w:ascii="Times New Roman" w:hAnsi="Times New Roman" w:cs="Times New Roman"/>
          <w:sz w:val="30"/>
          <w:szCs w:val="30"/>
        </w:rPr>
        <w:t xml:space="preserve">là những </w:t>
      </w:r>
      <w:r w:rsidR="004B4BD8" w:rsidRPr="002F02B0">
        <w:rPr>
          <w:rFonts w:ascii="Times New Roman" w:hAnsi="Times New Roman" w:cs="Times New Roman"/>
          <w:sz w:val="30"/>
          <w:szCs w:val="30"/>
        </w:rPr>
        <w:t>chủ trương</w:t>
      </w:r>
      <w:r w:rsidR="00AD3B6B" w:rsidRPr="002F02B0">
        <w:rPr>
          <w:rFonts w:ascii="Times New Roman" w:hAnsi="Times New Roman" w:cs="Times New Roman"/>
          <w:sz w:val="30"/>
          <w:szCs w:val="30"/>
        </w:rPr>
        <w:t xml:space="preserve"> quan trọng</w:t>
      </w:r>
      <w:r w:rsidR="004B4BD8" w:rsidRPr="002F02B0">
        <w:rPr>
          <w:rFonts w:ascii="Times New Roman" w:hAnsi="Times New Roman" w:cs="Times New Roman"/>
          <w:sz w:val="30"/>
          <w:szCs w:val="30"/>
        </w:rPr>
        <w:t xml:space="preserve"> đối </w:t>
      </w:r>
      <w:r w:rsidR="00716136" w:rsidRPr="002F02B0">
        <w:rPr>
          <w:rFonts w:ascii="Times New Roman" w:hAnsi="Times New Roman" w:cs="Times New Roman"/>
          <w:sz w:val="30"/>
          <w:szCs w:val="30"/>
        </w:rPr>
        <w:t xml:space="preserve">với </w:t>
      </w:r>
      <w:r w:rsidR="004B4BD8" w:rsidRPr="002F02B0">
        <w:rPr>
          <w:rFonts w:ascii="Times New Roman" w:hAnsi="Times New Roman" w:cs="Times New Roman"/>
          <w:sz w:val="30"/>
          <w:szCs w:val="30"/>
        </w:rPr>
        <w:t xml:space="preserve">nhiệm vụ </w:t>
      </w:r>
      <w:r w:rsidR="00716136" w:rsidRPr="002F02B0">
        <w:rPr>
          <w:rFonts w:ascii="Times New Roman" w:hAnsi="Times New Roman" w:cs="Times New Roman"/>
          <w:sz w:val="30"/>
          <w:szCs w:val="30"/>
        </w:rPr>
        <w:t xml:space="preserve">việc </w:t>
      </w:r>
      <w:r w:rsidR="00AD3B6B" w:rsidRPr="002F02B0">
        <w:rPr>
          <w:rFonts w:ascii="Times New Roman" w:hAnsi="Times New Roman" w:cs="Times New Roman"/>
          <w:sz w:val="30"/>
          <w:szCs w:val="30"/>
        </w:rPr>
        <w:t>xây dự</w:t>
      </w:r>
      <w:r w:rsidRPr="002F02B0">
        <w:rPr>
          <w:rFonts w:ascii="Times New Roman" w:hAnsi="Times New Roman" w:cs="Times New Roman"/>
          <w:sz w:val="30"/>
          <w:szCs w:val="30"/>
        </w:rPr>
        <w:t>ng k</w:t>
      </w:r>
      <w:r w:rsidR="00AD3B6B" w:rsidRPr="002F02B0">
        <w:rPr>
          <w:rFonts w:ascii="Times New Roman" w:hAnsi="Times New Roman" w:cs="Times New Roman"/>
          <w:sz w:val="30"/>
          <w:szCs w:val="30"/>
        </w:rPr>
        <w:t>hối đại đoàn kết toàn dân tộ</w:t>
      </w:r>
      <w:r w:rsidRPr="002F02B0">
        <w:rPr>
          <w:rFonts w:ascii="Times New Roman" w:hAnsi="Times New Roman" w:cs="Times New Roman"/>
          <w:sz w:val="30"/>
          <w:szCs w:val="30"/>
        </w:rPr>
        <w:t>c.</w:t>
      </w:r>
      <w:r w:rsidR="00AD3B6B" w:rsidRPr="002F02B0">
        <w:rPr>
          <w:rFonts w:ascii="Times New Roman" w:hAnsi="Times New Roman" w:cs="Times New Roman"/>
          <w:sz w:val="30"/>
          <w:szCs w:val="30"/>
        </w:rPr>
        <w:t xml:space="preserve"> </w:t>
      </w:r>
      <w:r w:rsidRPr="002F02B0">
        <w:rPr>
          <w:rFonts w:ascii="Times New Roman" w:hAnsi="Times New Roman" w:cs="Times New Roman"/>
          <w:sz w:val="30"/>
          <w:szCs w:val="30"/>
        </w:rPr>
        <w:t>T</w:t>
      </w:r>
      <w:r w:rsidR="00AD3B6B" w:rsidRPr="002F02B0">
        <w:rPr>
          <w:rFonts w:ascii="Times New Roman" w:hAnsi="Times New Roman" w:cs="Times New Roman"/>
          <w:sz w:val="30"/>
          <w:szCs w:val="30"/>
        </w:rPr>
        <w:t xml:space="preserve">rên địa bàn tỉnh, kinh tế tiếp tục phát triển, </w:t>
      </w:r>
      <w:r w:rsidR="00DF42A2" w:rsidRPr="002F02B0">
        <w:rPr>
          <w:rFonts w:ascii="Times New Roman" w:hAnsi="Times New Roman" w:cs="Times New Roman"/>
          <w:sz w:val="30"/>
          <w:szCs w:val="30"/>
        </w:rPr>
        <w:t>những dự án, công trình quan trọng được triển khai thực hiện</w:t>
      </w:r>
      <w:r w:rsidR="00AD3B6B" w:rsidRPr="002F02B0">
        <w:rPr>
          <w:rFonts w:ascii="Times New Roman" w:hAnsi="Times New Roman" w:cs="Times New Roman"/>
          <w:sz w:val="30"/>
          <w:szCs w:val="30"/>
        </w:rPr>
        <w:t xml:space="preserve">, </w:t>
      </w:r>
      <w:r w:rsidR="001808B2" w:rsidRPr="002F02B0">
        <w:rPr>
          <w:rFonts w:ascii="Times New Roman" w:hAnsi="Times New Roman" w:cs="Times New Roman"/>
          <w:sz w:val="30"/>
          <w:szCs w:val="30"/>
        </w:rPr>
        <w:t xml:space="preserve">nhất là </w:t>
      </w:r>
      <w:r w:rsidR="00237BCF" w:rsidRPr="002F02B0">
        <w:rPr>
          <w:rFonts w:ascii="Times New Roman" w:hAnsi="Times New Roman" w:cs="Times New Roman"/>
          <w:sz w:val="30"/>
          <w:szCs w:val="30"/>
        </w:rPr>
        <w:t xml:space="preserve">Khu </w:t>
      </w:r>
      <w:r w:rsidR="00E35A93" w:rsidRPr="002F02B0">
        <w:rPr>
          <w:rFonts w:ascii="Times New Roman" w:hAnsi="Times New Roman" w:cs="Times New Roman"/>
          <w:sz w:val="30"/>
          <w:szCs w:val="30"/>
        </w:rPr>
        <w:t>kinh tế</w:t>
      </w:r>
      <w:r w:rsidR="00237BCF" w:rsidRPr="002F02B0">
        <w:rPr>
          <w:rFonts w:ascii="Times New Roman" w:hAnsi="Times New Roman" w:cs="Times New Roman"/>
          <w:sz w:val="30"/>
          <w:szCs w:val="30"/>
        </w:rPr>
        <w:t xml:space="preserve"> Dung Quất và các khu công nghiệp tỉnh đang khẩn trương xây dựng kết cấu hạ tầng và thu hút đầu tư</w:t>
      </w:r>
      <w:r w:rsidR="00DF42A2" w:rsidRPr="002F02B0">
        <w:rPr>
          <w:rFonts w:ascii="Times New Roman" w:hAnsi="Times New Roman" w:cs="Times New Roman"/>
          <w:sz w:val="30"/>
          <w:szCs w:val="30"/>
        </w:rPr>
        <w:t xml:space="preserve">; an ninh chính trị, trật tự an toàn xã hội được đảm bảo, đã tạo khí thế phấn khởi trong cán bộ, đảng viên và </w:t>
      </w:r>
      <w:r w:rsidR="007C2454" w:rsidRPr="002F02B0">
        <w:rPr>
          <w:rFonts w:ascii="Times New Roman" w:hAnsi="Times New Roman" w:cs="Times New Roman"/>
          <w:sz w:val="30"/>
          <w:szCs w:val="30"/>
        </w:rPr>
        <w:t>N</w:t>
      </w:r>
      <w:r w:rsidR="00DF42A2" w:rsidRPr="002F02B0">
        <w:rPr>
          <w:rFonts w:ascii="Times New Roman" w:hAnsi="Times New Roman" w:cs="Times New Roman"/>
          <w:sz w:val="30"/>
          <w:szCs w:val="30"/>
        </w:rPr>
        <w:t>hân dân</w:t>
      </w:r>
      <w:r w:rsidR="00237BCF" w:rsidRPr="002F02B0">
        <w:rPr>
          <w:rFonts w:ascii="Times New Roman" w:hAnsi="Times New Roman" w:cs="Times New Roman"/>
          <w:sz w:val="30"/>
          <w:szCs w:val="30"/>
        </w:rPr>
        <w:t>.</w:t>
      </w:r>
      <w:r w:rsidR="00DF42A2" w:rsidRPr="002F02B0">
        <w:rPr>
          <w:rFonts w:ascii="Times New Roman" w:hAnsi="Times New Roman" w:cs="Times New Roman"/>
          <w:sz w:val="30"/>
          <w:szCs w:val="30"/>
        </w:rPr>
        <w:t xml:space="preserve"> Tuy nhiên, trước t</w:t>
      </w:r>
      <w:r w:rsidR="000C4D4A" w:rsidRPr="002F02B0">
        <w:rPr>
          <w:rFonts w:ascii="Times New Roman" w:hAnsi="Times New Roman" w:cs="Times New Roman"/>
          <w:sz w:val="30"/>
          <w:szCs w:val="30"/>
        </w:rPr>
        <w:t xml:space="preserve">hời cơ lớn và những yêu cầu mới, </w:t>
      </w:r>
      <w:r w:rsidR="00DF42A2" w:rsidRPr="002F02B0">
        <w:rPr>
          <w:rFonts w:ascii="Times New Roman" w:hAnsi="Times New Roman" w:cs="Times New Roman"/>
          <w:sz w:val="30"/>
          <w:szCs w:val="30"/>
        </w:rPr>
        <w:t xml:space="preserve">đội ngũ cán bộ </w:t>
      </w:r>
      <w:r w:rsidR="000C4D4A" w:rsidRPr="002F02B0">
        <w:rPr>
          <w:rFonts w:ascii="Times New Roman" w:hAnsi="Times New Roman" w:cs="Times New Roman"/>
          <w:sz w:val="30"/>
          <w:szCs w:val="30"/>
        </w:rPr>
        <w:t xml:space="preserve">trong tỉnh </w:t>
      </w:r>
      <w:r w:rsidR="00DF42A2" w:rsidRPr="002F02B0">
        <w:rPr>
          <w:rFonts w:ascii="Times New Roman" w:hAnsi="Times New Roman" w:cs="Times New Roman"/>
          <w:sz w:val="30"/>
          <w:szCs w:val="30"/>
        </w:rPr>
        <w:t>còn nhiều mặt hạn chế, nguồn nhân lực</w:t>
      </w:r>
      <w:r w:rsidR="000C4D4A" w:rsidRPr="002F02B0">
        <w:rPr>
          <w:rFonts w:ascii="Times New Roman" w:hAnsi="Times New Roman" w:cs="Times New Roman"/>
          <w:sz w:val="30"/>
          <w:szCs w:val="30"/>
        </w:rPr>
        <w:t xml:space="preserve"> chưa đáp ứng được yêu cầu</w:t>
      </w:r>
      <w:r w:rsidR="004B4BD8" w:rsidRPr="002F02B0">
        <w:rPr>
          <w:rFonts w:ascii="Times New Roman" w:hAnsi="Times New Roman" w:cs="Times New Roman"/>
          <w:sz w:val="30"/>
          <w:szCs w:val="30"/>
        </w:rPr>
        <w:t xml:space="preserve"> phát triển</w:t>
      </w:r>
      <w:r w:rsidR="000C4D4A" w:rsidRPr="002F02B0">
        <w:rPr>
          <w:rFonts w:ascii="Times New Roman" w:hAnsi="Times New Roman" w:cs="Times New Roman"/>
          <w:sz w:val="30"/>
          <w:szCs w:val="30"/>
        </w:rPr>
        <w:t xml:space="preserve"> </w:t>
      </w:r>
      <w:r w:rsidR="004A58C3" w:rsidRPr="002F02B0">
        <w:rPr>
          <w:rFonts w:ascii="Times New Roman" w:hAnsi="Times New Roman" w:cs="Times New Roman"/>
          <w:sz w:val="30"/>
          <w:szCs w:val="30"/>
        </w:rPr>
        <w:t>kinh tế - xã hội của tỉnh</w:t>
      </w:r>
      <w:r w:rsidR="004B4BD8" w:rsidRPr="002F02B0">
        <w:rPr>
          <w:rFonts w:ascii="Times New Roman" w:hAnsi="Times New Roman" w:cs="Times New Roman"/>
          <w:sz w:val="30"/>
          <w:szCs w:val="30"/>
        </w:rPr>
        <w:t>,</w:t>
      </w:r>
      <w:r w:rsidR="004A58C3" w:rsidRPr="002F02B0">
        <w:rPr>
          <w:rFonts w:ascii="Times New Roman" w:hAnsi="Times New Roman" w:cs="Times New Roman"/>
          <w:sz w:val="30"/>
          <w:szCs w:val="30"/>
        </w:rPr>
        <w:t xml:space="preserve"> đời sống ngườ</w:t>
      </w:r>
      <w:r w:rsidR="00F21221" w:rsidRPr="002F02B0">
        <w:rPr>
          <w:rFonts w:ascii="Times New Roman" w:hAnsi="Times New Roman" w:cs="Times New Roman"/>
          <w:sz w:val="30"/>
          <w:szCs w:val="30"/>
        </w:rPr>
        <w:t xml:space="preserve">i dân còn </w:t>
      </w:r>
      <w:r w:rsidR="004A58C3" w:rsidRPr="002F02B0">
        <w:rPr>
          <w:rFonts w:ascii="Times New Roman" w:hAnsi="Times New Roman" w:cs="Times New Roman"/>
          <w:sz w:val="30"/>
          <w:szCs w:val="30"/>
        </w:rPr>
        <w:t>khó khăn</w:t>
      </w:r>
      <w:r w:rsidR="0009019F" w:rsidRPr="002F02B0">
        <w:rPr>
          <w:rFonts w:ascii="Times New Roman" w:hAnsi="Times New Roman" w:cs="Times New Roman"/>
          <w:sz w:val="30"/>
          <w:szCs w:val="30"/>
        </w:rPr>
        <w:t>.</w:t>
      </w:r>
      <w:r w:rsidR="00E900FE" w:rsidRPr="002F02B0">
        <w:rPr>
          <w:rFonts w:ascii="Times New Roman" w:hAnsi="Times New Roman" w:cs="Times New Roman"/>
          <w:sz w:val="30"/>
          <w:szCs w:val="30"/>
        </w:rPr>
        <w:t xml:space="preserve"> </w:t>
      </w:r>
    </w:p>
    <w:p w14:paraId="07CF6395" w14:textId="77777777" w:rsidR="00E900FE" w:rsidRPr="002F02B0" w:rsidRDefault="00AF60F9" w:rsidP="00480A5F">
      <w:pPr>
        <w:pBdr>
          <w:top w:val="dotted" w:sz="4" w:space="0" w:color="FFFFFF"/>
          <w:left w:val="dotted" w:sz="4" w:space="0" w:color="FFFFFF"/>
          <w:bottom w:val="dotted" w:sz="4" w:space="2" w:color="FFFFFF"/>
          <w:right w:val="dotted" w:sz="4" w:space="0" w:color="FFFFFF"/>
        </w:pBdr>
        <w:spacing w:before="80" w:after="80" w:line="240" w:lineRule="auto"/>
        <w:ind w:firstLine="680"/>
        <w:jc w:val="both"/>
        <w:rPr>
          <w:rFonts w:ascii="Times New Roman" w:eastAsia="Times New Roman" w:hAnsi="Times New Roman" w:cs="Times New Roman"/>
          <w:b/>
          <w:sz w:val="30"/>
          <w:szCs w:val="30"/>
          <w:lang w:val="nl-NL"/>
        </w:rPr>
      </w:pPr>
      <w:r w:rsidRPr="002F02B0">
        <w:rPr>
          <w:rFonts w:ascii="Times New Roman" w:eastAsia="Times New Roman" w:hAnsi="Times New Roman" w:cs="Times New Roman"/>
          <w:b/>
          <w:sz w:val="30"/>
          <w:szCs w:val="30"/>
          <w:lang w:val="nl-NL"/>
        </w:rPr>
        <w:t>2. Tình hình khối đại đoàn kết toàn dân tộc</w:t>
      </w:r>
      <w:r w:rsidR="00C3241B" w:rsidRPr="002F02B0">
        <w:rPr>
          <w:rFonts w:ascii="Times New Roman" w:eastAsia="Times New Roman" w:hAnsi="Times New Roman" w:cs="Times New Roman"/>
          <w:b/>
          <w:sz w:val="30"/>
          <w:szCs w:val="30"/>
          <w:lang w:val="nl-NL"/>
        </w:rPr>
        <w:t xml:space="preserve"> trên địa bàn</w:t>
      </w:r>
      <w:r w:rsidR="00E900FE" w:rsidRPr="002F02B0">
        <w:rPr>
          <w:rFonts w:ascii="Times New Roman" w:eastAsia="Times New Roman" w:hAnsi="Times New Roman" w:cs="Times New Roman"/>
          <w:b/>
          <w:sz w:val="30"/>
          <w:szCs w:val="30"/>
          <w:lang w:val="nl-NL"/>
        </w:rPr>
        <w:t xml:space="preserve"> </w:t>
      </w:r>
    </w:p>
    <w:p w14:paraId="432BBF97" w14:textId="3FC98CB0" w:rsidR="00DD6029" w:rsidRPr="002F02B0" w:rsidRDefault="009C1C44" w:rsidP="00480A5F">
      <w:pPr>
        <w:pBdr>
          <w:top w:val="dotted" w:sz="4" w:space="0" w:color="FFFFFF"/>
          <w:left w:val="dotted" w:sz="4" w:space="0" w:color="FFFFFF"/>
          <w:bottom w:val="dotted" w:sz="4" w:space="2" w:color="FFFFFF"/>
          <w:right w:val="dotted" w:sz="4" w:space="0" w:color="FFFFFF"/>
        </w:pBdr>
        <w:spacing w:before="80" w:after="80" w:line="240" w:lineRule="auto"/>
        <w:ind w:firstLine="680"/>
        <w:jc w:val="both"/>
        <w:rPr>
          <w:rFonts w:ascii="Times New Roman" w:eastAsia="Times New Roman" w:hAnsi="Times New Roman" w:cs="Times New Roman"/>
          <w:sz w:val="30"/>
          <w:szCs w:val="30"/>
          <w:lang w:val="nl-NL"/>
        </w:rPr>
      </w:pPr>
      <w:r w:rsidRPr="002F02B0">
        <w:rPr>
          <w:rFonts w:ascii="Times New Roman" w:hAnsi="Times New Roman" w:cs="Times New Roman"/>
          <w:sz w:val="30"/>
          <w:szCs w:val="30"/>
        </w:rPr>
        <w:t>Đ</w:t>
      </w:r>
      <w:r w:rsidR="00716136" w:rsidRPr="002F02B0">
        <w:rPr>
          <w:rFonts w:ascii="Times New Roman" w:hAnsi="Times New Roman" w:cs="Times New Roman"/>
          <w:sz w:val="30"/>
          <w:szCs w:val="30"/>
        </w:rPr>
        <w:t>ại đa số</w:t>
      </w:r>
      <w:r w:rsidR="007C2454" w:rsidRPr="002F02B0">
        <w:rPr>
          <w:rFonts w:ascii="Times New Roman" w:hAnsi="Times New Roman" w:cs="Times New Roman"/>
          <w:sz w:val="30"/>
          <w:szCs w:val="30"/>
        </w:rPr>
        <w:t xml:space="preserve"> N</w:t>
      </w:r>
      <w:r w:rsidR="00716136" w:rsidRPr="002F02B0">
        <w:rPr>
          <w:rFonts w:ascii="Times New Roman" w:hAnsi="Times New Roman" w:cs="Times New Roman"/>
          <w:sz w:val="30"/>
          <w:szCs w:val="30"/>
        </w:rPr>
        <w:t>hân dân</w:t>
      </w:r>
      <w:r w:rsidR="00133FD4" w:rsidRPr="002F02B0">
        <w:rPr>
          <w:rFonts w:ascii="Times New Roman" w:hAnsi="Times New Roman" w:cs="Times New Roman"/>
          <w:sz w:val="30"/>
          <w:szCs w:val="30"/>
        </w:rPr>
        <w:t xml:space="preserve"> trong tỉnh</w:t>
      </w:r>
      <w:r w:rsidR="00716136" w:rsidRPr="002F02B0">
        <w:rPr>
          <w:rFonts w:ascii="Times New Roman" w:hAnsi="Times New Roman" w:cs="Times New Roman"/>
          <w:sz w:val="30"/>
          <w:szCs w:val="30"/>
        </w:rPr>
        <w:t xml:space="preserve"> phấn khởi, tin tưởng </w:t>
      </w:r>
      <w:r w:rsidRPr="002F02B0">
        <w:rPr>
          <w:rFonts w:ascii="Times New Roman" w:hAnsi="Times New Roman" w:cs="Times New Roman"/>
          <w:sz w:val="30"/>
          <w:szCs w:val="30"/>
        </w:rPr>
        <w:t>và chấp hành</w:t>
      </w:r>
      <w:r w:rsidR="00716136" w:rsidRPr="002F02B0">
        <w:rPr>
          <w:rFonts w:ascii="Times New Roman" w:hAnsi="Times New Roman" w:cs="Times New Roman"/>
          <w:sz w:val="30"/>
          <w:szCs w:val="30"/>
        </w:rPr>
        <w:t xml:space="preserve"> đường lối, </w:t>
      </w:r>
      <w:r w:rsidRPr="002F02B0">
        <w:rPr>
          <w:rFonts w:ascii="Times New Roman" w:hAnsi="Times New Roman" w:cs="Times New Roman"/>
          <w:sz w:val="30"/>
          <w:szCs w:val="30"/>
        </w:rPr>
        <w:t xml:space="preserve">chủ trương của Đảng, chính sách, pháp luật của </w:t>
      </w:r>
      <w:r w:rsidR="00716136" w:rsidRPr="002F02B0">
        <w:rPr>
          <w:rFonts w:ascii="Times New Roman" w:hAnsi="Times New Roman" w:cs="Times New Roman"/>
          <w:sz w:val="30"/>
          <w:szCs w:val="30"/>
        </w:rPr>
        <w:t>Nhà nướ</w:t>
      </w:r>
      <w:r w:rsidRPr="002F02B0">
        <w:rPr>
          <w:rFonts w:ascii="Times New Roman" w:hAnsi="Times New Roman" w:cs="Times New Roman"/>
          <w:sz w:val="30"/>
          <w:szCs w:val="30"/>
        </w:rPr>
        <w:t>c</w:t>
      </w:r>
      <w:r w:rsidR="00716136" w:rsidRPr="002F02B0">
        <w:rPr>
          <w:rFonts w:ascii="Times New Roman" w:hAnsi="Times New Roman" w:cs="Times New Roman"/>
          <w:sz w:val="30"/>
          <w:szCs w:val="30"/>
        </w:rPr>
        <w:t xml:space="preserve">. Khối đại đoàn kết toàn dân trong tỉnh trên nền tảng liên minh giai cấp công nhân với giai cấp nông dân và đội ngũ trí thức được mở rộng và tăng cường. Mặt trận Tổ quốc và các </w:t>
      </w:r>
      <w:r w:rsidR="00133FD4" w:rsidRPr="002F02B0">
        <w:rPr>
          <w:rFonts w:ascii="Times New Roman" w:hAnsi="Times New Roman" w:cs="Times New Roman"/>
          <w:sz w:val="30"/>
          <w:szCs w:val="30"/>
        </w:rPr>
        <w:t>đoàn thể</w:t>
      </w:r>
      <w:r w:rsidR="00716136" w:rsidRPr="002F02B0">
        <w:rPr>
          <w:rFonts w:ascii="Times New Roman" w:hAnsi="Times New Roman" w:cs="Times New Roman"/>
          <w:sz w:val="30"/>
          <w:szCs w:val="30"/>
        </w:rPr>
        <w:t xml:space="preserve"> </w:t>
      </w:r>
      <w:r w:rsidR="005A72C2" w:rsidRPr="002F02B0">
        <w:rPr>
          <w:rFonts w:ascii="Times New Roman" w:hAnsi="Times New Roman" w:cs="Times New Roman"/>
          <w:sz w:val="30"/>
          <w:szCs w:val="30"/>
        </w:rPr>
        <w:t xml:space="preserve">chính trị - xã hội </w:t>
      </w:r>
      <w:r w:rsidR="00716136" w:rsidRPr="002F02B0">
        <w:rPr>
          <w:rFonts w:ascii="Times New Roman" w:hAnsi="Times New Roman" w:cs="Times New Roman"/>
          <w:sz w:val="30"/>
          <w:szCs w:val="30"/>
        </w:rPr>
        <w:t xml:space="preserve">trong tỉnh đã từng bước đổi mới nội dung, phương thức hoạt động, hướng về địa bàn cơ sở và khu dân cư, đa dạng hóa </w:t>
      </w:r>
      <w:r w:rsidR="00716136" w:rsidRPr="002F02B0">
        <w:rPr>
          <w:rFonts w:ascii="Times New Roman" w:hAnsi="Times New Roman" w:cs="Times New Roman"/>
          <w:sz w:val="30"/>
          <w:szCs w:val="30"/>
        </w:rPr>
        <w:lastRenderedPageBreak/>
        <w:t xml:space="preserve">các hình thức tập hợp </w:t>
      </w:r>
      <w:r w:rsidR="00AA5617" w:rsidRPr="002F02B0">
        <w:rPr>
          <w:rFonts w:ascii="Times New Roman" w:hAnsi="Times New Roman" w:cs="Times New Roman"/>
          <w:sz w:val="30"/>
          <w:szCs w:val="30"/>
        </w:rPr>
        <w:t>Nhân dân</w:t>
      </w:r>
      <w:r w:rsidR="00716136" w:rsidRPr="002F02B0">
        <w:rPr>
          <w:rFonts w:ascii="Times New Roman" w:hAnsi="Times New Roman" w:cs="Times New Roman"/>
          <w:sz w:val="30"/>
          <w:szCs w:val="30"/>
        </w:rPr>
        <w:t>, góp phần quan trọng trong việc xây dựng khối đại đoàn kết toàn dân tộc</w:t>
      </w:r>
      <w:r w:rsidR="00133FD4" w:rsidRPr="002F02B0">
        <w:rPr>
          <w:rFonts w:ascii="Times New Roman" w:hAnsi="Times New Roman" w:cs="Times New Roman"/>
          <w:sz w:val="30"/>
          <w:szCs w:val="30"/>
        </w:rPr>
        <w:t xml:space="preserve">. Quy chế dân chủ ở cơ sở được triển khai rộng rãi, quyền làm chủ của </w:t>
      </w:r>
      <w:r w:rsidR="00AA5617" w:rsidRPr="002F02B0">
        <w:rPr>
          <w:rFonts w:ascii="Times New Roman" w:hAnsi="Times New Roman" w:cs="Times New Roman"/>
          <w:sz w:val="30"/>
          <w:szCs w:val="30"/>
        </w:rPr>
        <w:t>Nhân</w:t>
      </w:r>
      <w:r w:rsidR="00133FD4" w:rsidRPr="002F02B0">
        <w:rPr>
          <w:rFonts w:ascii="Times New Roman" w:hAnsi="Times New Roman" w:cs="Times New Roman"/>
          <w:sz w:val="30"/>
          <w:szCs w:val="30"/>
        </w:rPr>
        <w:t xml:space="preserve"> dân trong tham gia quản lý nhà nước, quản lý kinh tế, xã hội từ</w:t>
      </w:r>
      <w:r w:rsidR="00280AFF" w:rsidRPr="002F02B0">
        <w:rPr>
          <w:rFonts w:ascii="Times New Roman" w:hAnsi="Times New Roman" w:cs="Times New Roman"/>
          <w:sz w:val="30"/>
          <w:szCs w:val="30"/>
        </w:rPr>
        <w:t xml:space="preserve">ng bước được chú trọng. </w:t>
      </w:r>
      <w:r w:rsidR="00DD6029" w:rsidRPr="002F02B0">
        <w:rPr>
          <w:rFonts w:ascii="Times New Roman" w:hAnsi="Times New Roman" w:cs="Times New Roman"/>
          <w:sz w:val="30"/>
          <w:szCs w:val="30"/>
        </w:rPr>
        <w:t>C</w:t>
      </w:r>
      <w:r w:rsidRPr="002F02B0">
        <w:rPr>
          <w:rFonts w:ascii="Times New Roman" w:hAnsi="Times New Roman" w:cs="Times New Roman"/>
          <w:sz w:val="30"/>
          <w:szCs w:val="30"/>
        </w:rPr>
        <w:t>ác giai cấp, tầng lớp nhân dân cùng nhau chung sứ</w:t>
      </w:r>
      <w:r w:rsidR="00DD6029" w:rsidRPr="002F02B0">
        <w:rPr>
          <w:rFonts w:ascii="Times New Roman" w:hAnsi="Times New Roman" w:cs="Times New Roman"/>
          <w:sz w:val="30"/>
          <w:szCs w:val="30"/>
        </w:rPr>
        <w:t>c, đồng</w:t>
      </w:r>
      <w:r w:rsidRPr="002F02B0">
        <w:rPr>
          <w:rFonts w:ascii="Times New Roman" w:hAnsi="Times New Roman" w:cs="Times New Roman"/>
          <w:sz w:val="30"/>
          <w:szCs w:val="30"/>
        </w:rPr>
        <w:t xml:space="preserve"> lòng xây dựng quê hương, đất nước</w:t>
      </w:r>
      <w:r w:rsidR="00DD6029" w:rsidRPr="002F02B0">
        <w:rPr>
          <w:rFonts w:ascii="Times New Roman" w:hAnsi="Times New Roman" w:cs="Times New Roman"/>
          <w:sz w:val="30"/>
          <w:szCs w:val="30"/>
        </w:rPr>
        <w:t xml:space="preserve">, tạo sự đồng thuận xã hội, khối đại đoàn kết toàn dân tộc ngày càng </w:t>
      </w:r>
      <w:r w:rsidR="00280AFF" w:rsidRPr="002F02B0">
        <w:rPr>
          <w:rFonts w:ascii="Times New Roman" w:hAnsi="Times New Roman" w:cs="Times New Roman"/>
          <w:sz w:val="30"/>
          <w:szCs w:val="30"/>
        </w:rPr>
        <w:t xml:space="preserve">được </w:t>
      </w:r>
      <w:r w:rsidR="00DD6029" w:rsidRPr="002F02B0">
        <w:rPr>
          <w:rFonts w:ascii="Times New Roman" w:hAnsi="Times New Roman" w:cs="Times New Roman"/>
          <w:sz w:val="30"/>
          <w:szCs w:val="30"/>
        </w:rPr>
        <w:t>phát huy</w:t>
      </w:r>
      <w:r w:rsidRPr="002F02B0">
        <w:rPr>
          <w:rFonts w:ascii="Times New Roman" w:hAnsi="Times New Roman" w:cs="Times New Roman"/>
          <w:sz w:val="30"/>
          <w:szCs w:val="30"/>
        </w:rPr>
        <w:t xml:space="preserve">. </w:t>
      </w:r>
      <w:r w:rsidR="00AF60F9" w:rsidRPr="002F02B0">
        <w:rPr>
          <w:rFonts w:ascii="Times New Roman" w:eastAsia="Times New Roman" w:hAnsi="Times New Roman" w:cs="Times New Roman"/>
          <w:sz w:val="30"/>
          <w:szCs w:val="30"/>
          <w:lang w:val="nl-NL"/>
        </w:rPr>
        <w:t xml:space="preserve"> </w:t>
      </w:r>
    </w:p>
    <w:p w14:paraId="1A7B58F5" w14:textId="6434FEDF" w:rsidR="00AF60F9" w:rsidRPr="002F02B0" w:rsidRDefault="00AF60F9" w:rsidP="00480A5F">
      <w:pPr>
        <w:pBdr>
          <w:top w:val="dotted" w:sz="4" w:space="0" w:color="FFFFFF"/>
          <w:left w:val="dotted" w:sz="4" w:space="0" w:color="FFFFFF"/>
          <w:bottom w:val="dotted" w:sz="4" w:space="2" w:color="FFFFFF"/>
          <w:right w:val="dotted" w:sz="4" w:space="0" w:color="FFFFFF"/>
        </w:pBdr>
        <w:spacing w:before="80" w:after="80" w:line="240" w:lineRule="auto"/>
        <w:ind w:firstLine="680"/>
        <w:jc w:val="both"/>
        <w:rPr>
          <w:rFonts w:ascii="Times New Roman" w:eastAsia="Times New Roman" w:hAnsi="Times New Roman" w:cs="Times New Roman"/>
          <w:b/>
          <w:sz w:val="30"/>
          <w:szCs w:val="30"/>
          <w:lang w:val="nl-NL"/>
        </w:rPr>
      </w:pPr>
      <w:r w:rsidRPr="002F02B0">
        <w:rPr>
          <w:rFonts w:ascii="Times New Roman" w:eastAsia="Times New Roman" w:hAnsi="Times New Roman" w:cs="Times New Roman"/>
          <w:b/>
          <w:sz w:val="30"/>
          <w:szCs w:val="30"/>
          <w:lang w:val="nl-NL"/>
        </w:rPr>
        <w:t xml:space="preserve">II. KẾT QUẢ 20 NĂM THỰC HIỆN NGHỊ QUYẾT </w:t>
      </w:r>
      <w:r w:rsidR="00265D15" w:rsidRPr="002F02B0">
        <w:rPr>
          <w:rFonts w:ascii="Times New Roman" w:eastAsia="Times New Roman" w:hAnsi="Times New Roman" w:cs="Times New Roman"/>
          <w:b/>
          <w:sz w:val="30"/>
          <w:szCs w:val="30"/>
          <w:lang w:val="nl-NL"/>
        </w:rPr>
        <w:t>23</w:t>
      </w:r>
    </w:p>
    <w:p w14:paraId="09107477" w14:textId="77777777" w:rsidR="00AF60F9" w:rsidRPr="002F02B0" w:rsidRDefault="00AF60F9" w:rsidP="00480A5F">
      <w:pPr>
        <w:tabs>
          <w:tab w:val="left" w:pos="-5014"/>
        </w:tabs>
        <w:spacing w:before="80" w:after="80" w:line="240" w:lineRule="auto"/>
        <w:ind w:firstLine="600"/>
        <w:jc w:val="both"/>
        <w:rPr>
          <w:rFonts w:ascii="Times New Roman" w:eastAsia="Times New Roman" w:hAnsi="Times New Roman" w:cs="Times New Roman"/>
          <w:b/>
          <w:sz w:val="30"/>
          <w:szCs w:val="30"/>
          <w:lang w:val="nl-NL"/>
        </w:rPr>
      </w:pPr>
      <w:r w:rsidRPr="002F02B0">
        <w:rPr>
          <w:rFonts w:ascii="Times New Roman" w:eastAsia="Times New Roman" w:hAnsi="Times New Roman" w:cs="Times New Roman"/>
          <w:b/>
          <w:sz w:val="30"/>
          <w:szCs w:val="30"/>
          <w:lang w:val="nl-NL"/>
        </w:rPr>
        <w:t xml:space="preserve"> 1. Khái quát tình hình </w:t>
      </w:r>
    </w:p>
    <w:p w14:paraId="5750BB51" w14:textId="00530ADC" w:rsidR="00AF60F9" w:rsidRPr="002F02B0" w:rsidRDefault="00AF60F9" w:rsidP="00480A5F">
      <w:pPr>
        <w:tabs>
          <w:tab w:val="left" w:pos="-5014"/>
        </w:tabs>
        <w:spacing w:before="80" w:after="80" w:line="240" w:lineRule="auto"/>
        <w:ind w:firstLine="600"/>
        <w:jc w:val="both"/>
        <w:rPr>
          <w:rFonts w:ascii="Times New Roman" w:eastAsia="Times New Roman" w:hAnsi="Times New Roman" w:cs="Times New Roman"/>
          <w:b/>
          <w:sz w:val="30"/>
          <w:szCs w:val="30"/>
          <w:lang w:val="nl-NL"/>
        </w:rPr>
      </w:pPr>
      <w:r w:rsidRPr="002F02B0">
        <w:rPr>
          <w:rFonts w:ascii="Times New Roman" w:eastAsia="Times New Roman" w:hAnsi="Times New Roman" w:cs="Times New Roman"/>
          <w:sz w:val="30"/>
          <w:szCs w:val="30"/>
          <w:lang w:val="nl-NL"/>
        </w:rPr>
        <w:t xml:space="preserve"> </w:t>
      </w:r>
      <w:r w:rsidRPr="002F02B0">
        <w:rPr>
          <w:rFonts w:ascii="Times New Roman" w:eastAsia="Times New Roman" w:hAnsi="Times New Roman" w:cs="Times New Roman"/>
          <w:b/>
          <w:i/>
          <w:sz w:val="30"/>
          <w:szCs w:val="30"/>
          <w:lang w:val="nl-NL"/>
        </w:rPr>
        <w:t>1.1. Tình hình kinh tế</w:t>
      </w:r>
      <w:r w:rsidR="00265D15" w:rsidRPr="002F02B0">
        <w:rPr>
          <w:rFonts w:ascii="Times New Roman" w:eastAsia="Times New Roman" w:hAnsi="Times New Roman" w:cs="Times New Roman"/>
          <w:b/>
          <w:i/>
          <w:sz w:val="30"/>
          <w:szCs w:val="30"/>
          <w:lang w:val="nl-NL"/>
        </w:rPr>
        <w:t xml:space="preserve"> </w:t>
      </w:r>
      <w:r w:rsidRPr="002F02B0">
        <w:rPr>
          <w:rFonts w:ascii="Times New Roman" w:eastAsia="Times New Roman" w:hAnsi="Times New Roman" w:cs="Times New Roman"/>
          <w:b/>
          <w:i/>
          <w:sz w:val="30"/>
          <w:szCs w:val="30"/>
          <w:lang w:val="nl-NL"/>
        </w:rPr>
        <w:t>- xã hội của địa phương; những thuận lợi, khó khăn trong việc thực hiện các mục tiêu, nhiệm vụ phát triển kinh tế - xã hội</w:t>
      </w:r>
    </w:p>
    <w:p w14:paraId="213C8563" w14:textId="632BE23E" w:rsidR="008A1A10" w:rsidRPr="002F02B0" w:rsidRDefault="004A58C3" w:rsidP="00480A5F">
      <w:pPr>
        <w:widowControl w:val="0"/>
        <w:spacing w:before="80" w:after="80" w:line="240" w:lineRule="auto"/>
        <w:ind w:firstLine="709"/>
        <w:jc w:val="both"/>
        <w:rPr>
          <w:rFonts w:ascii="Times New Roman" w:hAnsi="Times New Roman" w:cs="Times New Roman"/>
          <w:sz w:val="30"/>
          <w:szCs w:val="30"/>
          <w:lang w:val="nl-NL"/>
        </w:rPr>
      </w:pPr>
      <w:r w:rsidRPr="002F02B0">
        <w:rPr>
          <w:rFonts w:ascii="Times New Roman" w:hAnsi="Times New Roman" w:cs="Times New Roman"/>
          <w:sz w:val="30"/>
          <w:szCs w:val="30"/>
          <w:lang w:val="nl-NL"/>
        </w:rPr>
        <w:t>Quả</w:t>
      </w:r>
      <w:r w:rsidR="005E2988" w:rsidRPr="002F02B0">
        <w:rPr>
          <w:rFonts w:ascii="Times New Roman" w:hAnsi="Times New Roman" w:cs="Times New Roman"/>
          <w:sz w:val="30"/>
          <w:szCs w:val="30"/>
          <w:lang w:val="nl-NL"/>
        </w:rPr>
        <w:t xml:space="preserve">ng Ngãi là tỉnh thuộc vùng Duyên hải </w:t>
      </w:r>
      <w:r w:rsidRPr="002F02B0">
        <w:rPr>
          <w:rFonts w:ascii="Times New Roman" w:hAnsi="Times New Roman" w:cs="Times New Roman"/>
          <w:sz w:val="30"/>
          <w:szCs w:val="30"/>
          <w:lang w:val="nl-NL"/>
        </w:rPr>
        <w:t xml:space="preserve">Nam Trung Bộ, có diện tích tự nhiên 5.152,49 km², dân số </w:t>
      </w:r>
      <w:r w:rsidR="00642AAE" w:rsidRPr="002F02B0">
        <w:rPr>
          <w:rFonts w:ascii="Times New Roman" w:hAnsi="Times New Roman" w:cs="Times New Roman"/>
          <w:sz w:val="30"/>
          <w:szCs w:val="30"/>
          <w:lang w:val="nl-NL"/>
        </w:rPr>
        <w:t xml:space="preserve">hiện khoảng </w:t>
      </w:r>
      <w:r w:rsidRPr="002F02B0">
        <w:rPr>
          <w:rFonts w:ascii="Times New Roman" w:hAnsi="Times New Roman" w:cs="Times New Roman"/>
          <w:sz w:val="30"/>
          <w:szCs w:val="30"/>
          <w:lang w:val="nl-NL"/>
        </w:rPr>
        <w:t>1.268.688 người, gồm 04 dân tộc chính Kinh, Hre, Kor, Cadong</w:t>
      </w:r>
      <w:r w:rsidRPr="002F02B0">
        <w:rPr>
          <w:rFonts w:ascii="Times New Roman" w:hAnsi="Times New Roman" w:cs="Times New Roman"/>
          <w:i/>
          <w:sz w:val="30"/>
          <w:szCs w:val="30"/>
          <w:lang w:val="nl-NL"/>
        </w:rPr>
        <w:t xml:space="preserve"> (trong đó, các dân tộc thiểu số có</w:t>
      </w:r>
      <w:r w:rsidR="00F432C8" w:rsidRPr="002F02B0">
        <w:rPr>
          <w:rFonts w:ascii="Times New Roman" w:hAnsi="Times New Roman" w:cs="Times New Roman"/>
          <w:i/>
          <w:sz w:val="30"/>
          <w:szCs w:val="30"/>
          <w:lang w:val="nl-NL"/>
        </w:rPr>
        <w:t xml:space="preserve"> trên</w:t>
      </w:r>
      <w:r w:rsidRPr="002F02B0">
        <w:rPr>
          <w:rFonts w:ascii="Times New Roman" w:hAnsi="Times New Roman" w:cs="Times New Roman"/>
          <w:i/>
          <w:sz w:val="30"/>
          <w:szCs w:val="30"/>
          <w:lang w:val="nl-NL"/>
        </w:rPr>
        <w:t xml:space="preserve"> </w:t>
      </w:r>
      <w:r w:rsidR="00F432C8" w:rsidRPr="002F02B0">
        <w:rPr>
          <w:rFonts w:ascii="Times New Roman" w:hAnsi="Times New Roman" w:cs="Times New Roman"/>
          <w:i/>
          <w:sz w:val="30"/>
          <w:szCs w:val="30"/>
          <w:lang w:val="vi-VN"/>
        </w:rPr>
        <w:t>1</w:t>
      </w:r>
      <w:r w:rsidR="00F432C8" w:rsidRPr="002F02B0">
        <w:rPr>
          <w:rFonts w:ascii="Times New Roman" w:hAnsi="Times New Roman" w:cs="Times New Roman"/>
          <w:i/>
          <w:sz w:val="30"/>
          <w:szCs w:val="30"/>
        </w:rPr>
        <w:t>94</w:t>
      </w:r>
      <w:r w:rsidRPr="002F02B0">
        <w:rPr>
          <w:rFonts w:ascii="Times New Roman" w:hAnsi="Times New Roman" w:cs="Times New Roman"/>
          <w:i/>
          <w:sz w:val="30"/>
          <w:szCs w:val="30"/>
          <w:lang w:val="vi-VN"/>
        </w:rPr>
        <w:t>.</w:t>
      </w:r>
      <w:r w:rsidR="00F432C8" w:rsidRPr="002F02B0">
        <w:rPr>
          <w:rFonts w:ascii="Times New Roman" w:hAnsi="Times New Roman" w:cs="Times New Roman"/>
          <w:i/>
          <w:sz w:val="30"/>
          <w:szCs w:val="30"/>
        </w:rPr>
        <w:t>000</w:t>
      </w:r>
      <w:r w:rsidRPr="002F02B0">
        <w:rPr>
          <w:rFonts w:ascii="Times New Roman" w:hAnsi="Times New Roman" w:cs="Times New Roman"/>
          <w:i/>
          <w:sz w:val="30"/>
          <w:szCs w:val="30"/>
          <w:lang w:val="vi-VN"/>
        </w:rPr>
        <w:t xml:space="preserve"> người, chiế</w:t>
      </w:r>
      <w:r w:rsidR="00F432C8" w:rsidRPr="002F02B0">
        <w:rPr>
          <w:rFonts w:ascii="Times New Roman" w:hAnsi="Times New Roman" w:cs="Times New Roman"/>
          <w:i/>
          <w:sz w:val="30"/>
          <w:szCs w:val="30"/>
          <w:lang w:val="vi-VN"/>
        </w:rPr>
        <w:t>m 1</w:t>
      </w:r>
      <w:r w:rsidR="00F432C8" w:rsidRPr="002F02B0">
        <w:rPr>
          <w:rFonts w:ascii="Times New Roman" w:hAnsi="Times New Roman" w:cs="Times New Roman"/>
          <w:i/>
          <w:sz w:val="30"/>
          <w:szCs w:val="30"/>
        </w:rPr>
        <w:t>5</w:t>
      </w:r>
      <w:r w:rsidRPr="002F02B0">
        <w:rPr>
          <w:rFonts w:ascii="Times New Roman" w:hAnsi="Times New Roman" w:cs="Times New Roman"/>
          <w:i/>
          <w:sz w:val="30"/>
          <w:szCs w:val="30"/>
          <w:lang w:val="vi-VN"/>
        </w:rPr>
        <w:t>%</w:t>
      </w:r>
      <w:r w:rsidRPr="002F02B0">
        <w:rPr>
          <w:rFonts w:ascii="Times New Roman" w:hAnsi="Times New Roman" w:cs="Times New Roman"/>
          <w:sz w:val="30"/>
          <w:szCs w:val="30"/>
          <w:lang w:val="nl-NL"/>
        </w:rPr>
        <w:t xml:space="preserve">); có 13 đơn vị hành chính cấp huyện </w:t>
      </w:r>
      <w:r w:rsidRPr="002F02B0">
        <w:rPr>
          <w:rFonts w:ascii="Times New Roman" w:hAnsi="Times New Roman" w:cs="Times New Roman"/>
          <w:i/>
          <w:sz w:val="30"/>
          <w:szCs w:val="30"/>
          <w:lang w:val="nl-NL"/>
        </w:rPr>
        <w:t>(05 huyện đồng bằng, 05 huyện miền núi, 01 thị xã, 01 thành phố và 01 huyện đảo)</w:t>
      </w:r>
      <w:r w:rsidRPr="002F02B0">
        <w:rPr>
          <w:rFonts w:ascii="Times New Roman" w:hAnsi="Times New Roman" w:cs="Times New Roman"/>
          <w:sz w:val="30"/>
          <w:szCs w:val="30"/>
          <w:lang w:val="nl-NL"/>
        </w:rPr>
        <w:t xml:space="preserve">; 173 đơn vị hành chính cấp xã </w:t>
      </w:r>
      <w:r w:rsidRPr="002F02B0">
        <w:rPr>
          <w:rFonts w:ascii="Times New Roman" w:hAnsi="Times New Roman" w:cs="Times New Roman"/>
          <w:i/>
          <w:sz w:val="30"/>
          <w:szCs w:val="30"/>
          <w:lang w:val="nl-NL"/>
        </w:rPr>
        <w:t>(148 xã, 17 phường và 08 thị trấn)</w:t>
      </w:r>
      <w:r w:rsidRPr="002F02B0">
        <w:rPr>
          <w:rFonts w:ascii="Times New Roman" w:hAnsi="Times New Roman" w:cs="Times New Roman"/>
          <w:sz w:val="30"/>
          <w:szCs w:val="30"/>
          <w:lang w:val="nl-NL"/>
        </w:rPr>
        <w:t xml:space="preserve">. </w:t>
      </w:r>
    </w:p>
    <w:p w14:paraId="72289632" w14:textId="4B9DCD3E" w:rsidR="00A4417F" w:rsidRPr="002F02B0" w:rsidRDefault="00774149" w:rsidP="00480A5F">
      <w:pPr>
        <w:pStyle w:val="FootnoteText"/>
        <w:spacing w:before="80" w:after="80"/>
        <w:ind w:firstLine="567"/>
        <w:jc w:val="both"/>
        <w:rPr>
          <w:rFonts w:ascii="Times New Roman" w:hAnsi="Times New Roman" w:cs="Times New Roman"/>
          <w:sz w:val="30"/>
          <w:szCs w:val="30"/>
        </w:rPr>
      </w:pPr>
      <w:r w:rsidRPr="002F02B0">
        <w:rPr>
          <w:rFonts w:ascii="Times New Roman" w:hAnsi="Times New Roman" w:cs="Times New Roman"/>
          <w:bCs/>
          <w:sz w:val="30"/>
          <w:szCs w:val="30"/>
          <w:lang w:eastAsia="vi-VN" w:bidi="vi-VN"/>
        </w:rPr>
        <w:tab/>
      </w:r>
      <w:r w:rsidR="00552C33" w:rsidRPr="002F02B0">
        <w:rPr>
          <w:rFonts w:ascii="Times New Roman" w:hAnsi="Times New Roman" w:cs="Times New Roman"/>
          <w:bCs/>
          <w:sz w:val="30"/>
          <w:szCs w:val="30"/>
          <w:lang w:eastAsia="vi-VN" w:bidi="vi-VN"/>
        </w:rPr>
        <w:t>Từ</w:t>
      </w:r>
      <w:r w:rsidR="00552C33" w:rsidRPr="002F02B0">
        <w:rPr>
          <w:rFonts w:ascii="Times New Roman" w:hAnsi="Times New Roman" w:cs="Times New Roman"/>
          <w:bCs/>
          <w:sz w:val="30"/>
          <w:szCs w:val="30"/>
          <w:lang w:val="vi-VN" w:eastAsia="vi-VN" w:bidi="vi-VN"/>
        </w:rPr>
        <w:t xml:space="preserve"> một tỉnh nghèo, thuần nông, </w:t>
      </w:r>
      <w:r w:rsidR="00552C33" w:rsidRPr="002F02B0">
        <w:rPr>
          <w:rFonts w:ascii="Times New Roman" w:hAnsi="Times New Roman" w:cs="Times New Roman"/>
          <w:bCs/>
          <w:sz w:val="30"/>
          <w:szCs w:val="30"/>
          <w:lang w:eastAsia="vi-VN" w:bidi="vi-VN"/>
        </w:rPr>
        <w:t xml:space="preserve">kinh tế </w:t>
      </w:r>
      <w:r w:rsidR="00552C33" w:rsidRPr="002F02B0">
        <w:rPr>
          <w:rFonts w:ascii="Times New Roman" w:hAnsi="Times New Roman" w:cs="Times New Roman"/>
          <w:bCs/>
          <w:sz w:val="30"/>
          <w:szCs w:val="30"/>
          <w:lang w:val="vi-VN" w:eastAsia="vi-VN" w:bidi="vi-VN"/>
        </w:rPr>
        <w:t xml:space="preserve">xuất phát điểm </w:t>
      </w:r>
      <w:r w:rsidR="00552C33" w:rsidRPr="002F02B0">
        <w:rPr>
          <w:rFonts w:ascii="Times New Roman" w:hAnsi="Times New Roman" w:cs="Times New Roman"/>
          <w:bCs/>
          <w:sz w:val="30"/>
          <w:szCs w:val="30"/>
          <w:lang w:eastAsia="vi-VN" w:bidi="vi-VN"/>
        </w:rPr>
        <w:t>t</w:t>
      </w:r>
      <w:r w:rsidR="00552C33" w:rsidRPr="002F02B0">
        <w:rPr>
          <w:rFonts w:ascii="Times New Roman" w:hAnsi="Times New Roman" w:cs="Times New Roman"/>
          <w:bCs/>
          <w:sz w:val="30"/>
          <w:szCs w:val="30"/>
          <w:lang w:val="vi-VN" w:eastAsia="vi-VN" w:bidi="vi-VN"/>
        </w:rPr>
        <w:t>hấp</w:t>
      </w:r>
      <w:r w:rsidR="00552C33" w:rsidRPr="002F02B0">
        <w:rPr>
          <w:rFonts w:ascii="Times New Roman" w:hAnsi="Times New Roman" w:cs="Times New Roman"/>
          <w:bCs/>
          <w:sz w:val="30"/>
          <w:szCs w:val="30"/>
          <w:lang w:eastAsia="vi-VN" w:bidi="vi-VN"/>
        </w:rPr>
        <w:t>, ngân sách phụ thuộc sự hỗ trợ của Trung ương</w:t>
      </w:r>
      <w:r w:rsidR="00552C33" w:rsidRPr="002F02B0">
        <w:rPr>
          <w:rFonts w:ascii="Times New Roman" w:hAnsi="Times New Roman" w:cs="Times New Roman"/>
          <w:bCs/>
          <w:sz w:val="30"/>
          <w:szCs w:val="30"/>
          <w:lang w:val="vi-VN" w:eastAsia="vi-VN" w:bidi="vi-VN"/>
        </w:rPr>
        <w:t xml:space="preserve">. </w:t>
      </w:r>
      <w:r w:rsidR="00552C33" w:rsidRPr="002F02B0">
        <w:rPr>
          <w:rFonts w:ascii="Times New Roman" w:hAnsi="Times New Roman" w:cs="Times New Roman"/>
          <w:bCs/>
          <w:sz w:val="30"/>
          <w:szCs w:val="30"/>
          <w:lang w:eastAsia="vi-VN" w:bidi="vi-VN"/>
        </w:rPr>
        <w:t>C</w:t>
      </w:r>
      <w:r w:rsidR="00552C33" w:rsidRPr="002F02B0">
        <w:rPr>
          <w:rFonts w:ascii="Times New Roman" w:hAnsi="Times New Roman" w:cs="Times New Roman"/>
          <w:bCs/>
          <w:sz w:val="30"/>
          <w:szCs w:val="30"/>
          <w:lang w:val="vi-VN" w:eastAsia="vi-VN" w:bidi="vi-VN"/>
        </w:rPr>
        <w:t>ơ cấu kinh tế</w:t>
      </w:r>
      <w:r w:rsidR="00552C33" w:rsidRPr="002F02B0">
        <w:rPr>
          <w:rFonts w:ascii="Times New Roman" w:hAnsi="Times New Roman" w:cs="Times New Roman"/>
          <w:bCs/>
          <w:sz w:val="30"/>
          <w:szCs w:val="30"/>
          <w:lang w:eastAsia="vi-VN" w:bidi="vi-VN"/>
        </w:rPr>
        <w:t>, n</w:t>
      </w:r>
      <w:r w:rsidR="00552C33" w:rsidRPr="002F02B0">
        <w:rPr>
          <w:rFonts w:ascii="Times New Roman" w:hAnsi="Times New Roman" w:cs="Times New Roman"/>
          <w:bCs/>
          <w:sz w:val="30"/>
          <w:szCs w:val="30"/>
          <w:lang w:val="vi-VN" w:eastAsia="vi-VN" w:bidi="vi-VN"/>
        </w:rPr>
        <w:t xml:space="preserve">ông, lâm nghiệp và thủy sản chiếm tỷ trọng lớn; công nghiệp, dịch vụ chưa phát triển. Kết cấu hạ tầng kinh tế - xã hội </w:t>
      </w:r>
      <w:r w:rsidR="00236602" w:rsidRPr="002F02B0">
        <w:rPr>
          <w:rFonts w:ascii="Times New Roman" w:hAnsi="Times New Roman" w:cs="Times New Roman"/>
          <w:bCs/>
          <w:sz w:val="30"/>
          <w:szCs w:val="30"/>
          <w:lang w:eastAsia="vi-VN" w:bidi="vi-VN"/>
        </w:rPr>
        <w:t>c</w:t>
      </w:r>
      <w:r w:rsidR="00A41F1E" w:rsidRPr="002F02B0">
        <w:rPr>
          <w:rFonts w:ascii="Times New Roman" w:hAnsi="Times New Roman" w:cs="Times New Roman"/>
          <w:bCs/>
          <w:sz w:val="30"/>
          <w:szCs w:val="30"/>
          <w:lang w:eastAsia="vi-VN" w:bidi="vi-VN"/>
        </w:rPr>
        <w:t>òn lạc hậu</w:t>
      </w:r>
      <w:r w:rsidR="00552C33" w:rsidRPr="002F02B0">
        <w:rPr>
          <w:rFonts w:ascii="Times New Roman" w:hAnsi="Times New Roman" w:cs="Times New Roman"/>
          <w:bCs/>
          <w:sz w:val="30"/>
          <w:szCs w:val="30"/>
          <w:lang w:eastAsia="vi-VN" w:bidi="vi-VN"/>
        </w:rPr>
        <w:t>.</w:t>
      </w:r>
      <w:r w:rsidR="00552C33" w:rsidRPr="002F02B0">
        <w:rPr>
          <w:rFonts w:ascii="Times New Roman" w:hAnsi="Times New Roman" w:cs="Times New Roman"/>
          <w:bCs/>
          <w:sz w:val="30"/>
          <w:szCs w:val="30"/>
          <w:lang w:val="vi-VN" w:eastAsia="vi-VN" w:bidi="vi-VN"/>
        </w:rPr>
        <w:t xml:space="preserve"> </w:t>
      </w:r>
      <w:r w:rsidR="003A3781" w:rsidRPr="002F02B0">
        <w:rPr>
          <w:rFonts w:ascii="Times New Roman" w:hAnsi="Times New Roman" w:cs="Times New Roman"/>
          <w:sz w:val="30"/>
          <w:szCs w:val="30"/>
        </w:rPr>
        <w:t>Qua 20 năm thực hiện Nghị quyết</w:t>
      </w:r>
      <w:r w:rsidR="00A41F1E" w:rsidRPr="002F02B0">
        <w:rPr>
          <w:rFonts w:ascii="Times New Roman" w:hAnsi="Times New Roman" w:cs="Times New Roman"/>
          <w:sz w:val="30"/>
          <w:szCs w:val="30"/>
        </w:rPr>
        <w:t xml:space="preserve"> 23</w:t>
      </w:r>
      <w:r w:rsidR="003A3781" w:rsidRPr="002F02B0">
        <w:rPr>
          <w:rFonts w:ascii="Times New Roman" w:hAnsi="Times New Roman" w:cs="Times New Roman"/>
          <w:sz w:val="30"/>
          <w:szCs w:val="30"/>
        </w:rPr>
        <w:t>,</w:t>
      </w:r>
      <w:r w:rsidR="00104E5E" w:rsidRPr="002F02B0">
        <w:rPr>
          <w:rFonts w:ascii="Times New Roman" w:hAnsi="Times New Roman" w:cs="Times New Roman"/>
          <w:sz w:val="30"/>
          <w:szCs w:val="30"/>
        </w:rPr>
        <w:t xml:space="preserve"> nhất là từ khi Nhà máy lọc</w:t>
      </w:r>
      <w:r w:rsidR="008A1A10" w:rsidRPr="002F02B0">
        <w:rPr>
          <w:rFonts w:ascii="Times New Roman" w:hAnsi="Times New Roman" w:cs="Times New Roman"/>
          <w:sz w:val="30"/>
          <w:szCs w:val="30"/>
        </w:rPr>
        <w:t xml:space="preserve"> </w:t>
      </w:r>
      <w:r w:rsidR="00104E5E" w:rsidRPr="002F02B0">
        <w:rPr>
          <w:rFonts w:ascii="Times New Roman" w:hAnsi="Times New Roman" w:cs="Times New Roman"/>
          <w:sz w:val="30"/>
          <w:szCs w:val="30"/>
        </w:rPr>
        <w:t xml:space="preserve">dầu Dung Quất đi vào hoạt động năm 2009, quy mô và cơ cấu kinh tế có sự thay đổi lớn; cùng </w:t>
      </w:r>
      <w:r w:rsidR="00FE5050" w:rsidRPr="002F02B0">
        <w:rPr>
          <w:rFonts w:ascii="Times New Roman" w:hAnsi="Times New Roman" w:cs="Times New Roman"/>
          <w:bCs/>
          <w:iCs/>
          <w:sz w:val="30"/>
          <w:szCs w:val="30"/>
        </w:rPr>
        <w:t xml:space="preserve">với sự quyết tâm, nỗ lực của cả hệ thống chính trị, </w:t>
      </w:r>
      <w:r w:rsidR="00DD6029" w:rsidRPr="002F02B0">
        <w:rPr>
          <w:rFonts w:ascii="Times New Roman" w:hAnsi="Times New Roman" w:cs="Times New Roman"/>
          <w:bCs/>
          <w:iCs/>
          <w:sz w:val="30"/>
          <w:szCs w:val="30"/>
        </w:rPr>
        <w:t xml:space="preserve">sự chung tay </w:t>
      </w:r>
      <w:r w:rsidR="00FE5050" w:rsidRPr="002F02B0">
        <w:rPr>
          <w:rFonts w:ascii="Times New Roman" w:hAnsi="Times New Roman" w:cs="Times New Roman"/>
          <w:bCs/>
          <w:iCs/>
          <w:sz w:val="30"/>
          <w:szCs w:val="30"/>
        </w:rPr>
        <w:t>của cộng đồng doanh nghiệp và Nhân dân, kinh tế - xã hội của tỉnh đã đạt được nhiều kết quả tích cự</w:t>
      </w:r>
      <w:r w:rsidR="003A3781" w:rsidRPr="002F02B0">
        <w:rPr>
          <w:rFonts w:ascii="Times New Roman" w:hAnsi="Times New Roman" w:cs="Times New Roman"/>
          <w:bCs/>
          <w:iCs/>
          <w:sz w:val="30"/>
          <w:szCs w:val="30"/>
        </w:rPr>
        <w:t>c</w:t>
      </w:r>
      <w:r w:rsidR="003A3781" w:rsidRPr="002F02B0">
        <w:rPr>
          <w:rFonts w:ascii="Times New Roman" w:hAnsi="Times New Roman" w:cs="Times New Roman"/>
          <w:sz w:val="30"/>
          <w:szCs w:val="30"/>
          <w:lang w:val="nl-NL"/>
        </w:rPr>
        <w:t xml:space="preserve">. </w:t>
      </w:r>
      <w:r w:rsidR="00552C33" w:rsidRPr="002F02B0">
        <w:rPr>
          <w:rFonts w:ascii="Times New Roman" w:hAnsi="Times New Roman" w:cs="Times New Roman"/>
          <w:sz w:val="30"/>
          <w:szCs w:val="30"/>
        </w:rPr>
        <w:t>GRDP năm 2021 đạt mức 52.925 tỷ đồ</w:t>
      </w:r>
      <w:r w:rsidR="00EC4E06" w:rsidRPr="002F02B0">
        <w:rPr>
          <w:rFonts w:ascii="Times New Roman" w:hAnsi="Times New Roman" w:cs="Times New Roman"/>
          <w:sz w:val="30"/>
          <w:szCs w:val="30"/>
        </w:rPr>
        <w:t>ng (theo giá so sánh), gấp 5,8 lần so với năm 2004</w:t>
      </w:r>
      <w:r w:rsidR="00552C33" w:rsidRPr="002F02B0">
        <w:rPr>
          <w:rFonts w:ascii="Times New Roman" w:hAnsi="Times New Roman" w:cs="Times New Roman"/>
          <w:sz w:val="30"/>
          <w:szCs w:val="30"/>
        </w:rPr>
        <w:t xml:space="preserve">; </w:t>
      </w:r>
      <w:r w:rsidR="00552C33" w:rsidRPr="002F02B0">
        <w:rPr>
          <w:rFonts w:ascii="Times New Roman" w:hAnsi="Times New Roman" w:cs="Times New Roman"/>
          <w:sz w:val="30"/>
          <w:szCs w:val="30"/>
          <w:lang w:val="vi-VN" w:eastAsia="vi-VN" w:bidi="vi-VN"/>
        </w:rPr>
        <w:t>GRDP bình quân đầu người năm</w:t>
      </w:r>
      <w:r w:rsidR="00552C33" w:rsidRPr="002F02B0">
        <w:rPr>
          <w:rFonts w:ascii="Times New Roman" w:hAnsi="Times New Roman" w:cs="Times New Roman"/>
          <w:sz w:val="30"/>
          <w:szCs w:val="30"/>
          <w:lang w:eastAsia="vi-VN" w:bidi="vi-VN"/>
        </w:rPr>
        <w:t xml:space="preserve"> </w:t>
      </w:r>
      <w:r w:rsidR="00552C33" w:rsidRPr="002F02B0">
        <w:rPr>
          <w:rFonts w:ascii="Times New Roman" w:hAnsi="Times New Roman" w:cs="Times New Roman"/>
          <w:sz w:val="30"/>
          <w:szCs w:val="30"/>
          <w:lang w:val="vi-VN" w:eastAsia="vi-VN" w:bidi="vi-VN"/>
        </w:rPr>
        <w:t>20</w:t>
      </w:r>
      <w:r w:rsidR="00552C33" w:rsidRPr="002F02B0">
        <w:rPr>
          <w:rFonts w:ascii="Times New Roman" w:hAnsi="Times New Roman" w:cs="Times New Roman"/>
          <w:sz w:val="30"/>
          <w:szCs w:val="30"/>
          <w:lang w:eastAsia="vi-VN" w:bidi="vi-VN"/>
        </w:rPr>
        <w:t>21</w:t>
      </w:r>
      <w:r w:rsidR="00EC4E06" w:rsidRPr="002F02B0">
        <w:rPr>
          <w:rFonts w:ascii="Times New Roman" w:hAnsi="Times New Roman" w:cs="Times New Roman"/>
          <w:sz w:val="30"/>
          <w:szCs w:val="30"/>
          <w:lang w:eastAsia="vi-VN" w:bidi="vi-VN"/>
        </w:rPr>
        <w:t xml:space="preserve"> đạt 3.360 USD (khoả</w:t>
      </w:r>
      <w:r w:rsidR="00E57BE8" w:rsidRPr="002F02B0">
        <w:rPr>
          <w:rFonts w:ascii="Times New Roman" w:hAnsi="Times New Roman" w:cs="Times New Roman"/>
          <w:sz w:val="30"/>
          <w:szCs w:val="30"/>
          <w:lang w:eastAsia="vi-VN" w:bidi="vi-VN"/>
        </w:rPr>
        <w:t xml:space="preserve">ng </w:t>
      </w:r>
      <w:r w:rsidR="00EC4E06" w:rsidRPr="002F02B0">
        <w:rPr>
          <w:rFonts w:ascii="Times New Roman" w:hAnsi="Times New Roman" w:cs="Times New Roman"/>
          <w:sz w:val="30"/>
          <w:szCs w:val="30"/>
          <w:lang w:eastAsia="vi-VN" w:bidi="vi-VN"/>
        </w:rPr>
        <w:t>78,28 triệu đồng</w:t>
      </w:r>
      <w:r w:rsidR="00552C33" w:rsidRPr="002F02B0">
        <w:rPr>
          <w:rFonts w:ascii="Times New Roman" w:hAnsi="Times New Roman" w:cs="Times New Roman"/>
          <w:sz w:val="30"/>
          <w:szCs w:val="30"/>
          <w:lang w:eastAsia="vi-VN" w:bidi="vi-VN"/>
        </w:rPr>
        <w:t>/người</w:t>
      </w:r>
      <w:r w:rsidR="00EC4E06" w:rsidRPr="002F02B0">
        <w:rPr>
          <w:rFonts w:ascii="Times New Roman" w:hAnsi="Times New Roman" w:cs="Times New Roman"/>
          <w:sz w:val="30"/>
          <w:szCs w:val="30"/>
          <w:lang w:eastAsia="vi-VN" w:bidi="vi-VN"/>
        </w:rPr>
        <w:t>)</w:t>
      </w:r>
      <w:r w:rsidR="00552C33" w:rsidRPr="002F02B0">
        <w:rPr>
          <w:rFonts w:ascii="Times New Roman" w:hAnsi="Times New Roman" w:cs="Times New Roman"/>
          <w:sz w:val="30"/>
          <w:szCs w:val="30"/>
          <w:lang w:eastAsia="vi-VN" w:bidi="vi-VN"/>
        </w:rPr>
        <w:t>,</w:t>
      </w:r>
      <w:r w:rsidR="00EC4E06" w:rsidRPr="002F02B0">
        <w:rPr>
          <w:rFonts w:ascii="Times New Roman" w:hAnsi="Times New Roman" w:cs="Times New Roman"/>
          <w:sz w:val="30"/>
          <w:szCs w:val="30"/>
          <w:lang w:eastAsia="vi-VN" w:bidi="vi-VN"/>
        </w:rPr>
        <w:t xml:space="preserve"> gấp 18 lần so với năm 2004</w:t>
      </w:r>
      <w:r w:rsidR="00CE41A5" w:rsidRPr="002F02B0">
        <w:rPr>
          <w:rFonts w:ascii="Times New Roman" w:hAnsi="Times New Roman" w:cs="Times New Roman"/>
          <w:sz w:val="30"/>
          <w:szCs w:val="30"/>
          <w:lang w:eastAsia="vi-VN" w:bidi="vi-VN"/>
        </w:rPr>
        <w:t xml:space="preserve">. </w:t>
      </w:r>
      <w:r w:rsidR="00EC4E06" w:rsidRPr="002F02B0">
        <w:rPr>
          <w:rFonts w:ascii="Times New Roman" w:hAnsi="Times New Roman" w:cs="Times New Roman"/>
          <w:bCs/>
          <w:sz w:val="30"/>
          <w:szCs w:val="30"/>
          <w:lang w:eastAsia="vi-VN" w:bidi="vi-VN"/>
        </w:rPr>
        <w:t>Cơ cấu kinh tế chuyển dịch theo hướng công nghiệ</w:t>
      </w:r>
      <w:r w:rsidR="00CE41A5" w:rsidRPr="002F02B0">
        <w:rPr>
          <w:rFonts w:ascii="Times New Roman" w:hAnsi="Times New Roman" w:cs="Times New Roman"/>
          <w:bCs/>
          <w:sz w:val="30"/>
          <w:szCs w:val="30"/>
          <w:lang w:eastAsia="vi-VN" w:bidi="vi-VN"/>
        </w:rPr>
        <w:t>p hóa</w:t>
      </w:r>
      <w:r w:rsidR="00CE41A5" w:rsidRPr="002F02B0">
        <w:rPr>
          <w:rFonts w:ascii="Times New Roman" w:hAnsi="Times New Roman" w:cs="Times New Roman"/>
          <w:sz w:val="30"/>
          <w:szCs w:val="30"/>
          <w:lang w:val="nl-NL"/>
        </w:rPr>
        <w:t xml:space="preserve">. </w:t>
      </w:r>
      <w:r w:rsidR="00552C33" w:rsidRPr="002F02B0">
        <w:rPr>
          <w:rFonts w:ascii="Times New Roman" w:hAnsi="Times New Roman" w:cs="Times New Roman"/>
          <w:sz w:val="30"/>
          <w:szCs w:val="30"/>
        </w:rPr>
        <w:t xml:space="preserve">Thu ngân sách nhà nước năm 2021 đạt 31.616 tỷ đồng, </w:t>
      </w:r>
      <w:r w:rsidR="00EC4E06" w:rsidRPr="002F02B0">
        <w:rPr>
          <w:rFonts w:ascii="Times New Roman" w:hAnsi="Times New Roman" w:cs="Times New Roman"/>
          <w:sz w:val="30"/>
          <w:szCs w:val="30"/>
        </w:rPr>
        <w:t>gấp 18 lần so với năm 2004</w:t>
      </w:r>
      <w:r w:rsidR="00E2143C" w:rsidRPr="002F02B0">
        <w:rPr>
          <w:rFonts w:ascii="Times New Roman" w:hAnsi="Times New Roman" w:cs="Times New Roman"/>
          <w:sz w:val="30"/>
          <w:szCs w:val="30"/>
        </w:rPr>
        <w:t>,</w:t>
      </w:r>
      <w:r w:rsidR="00552C33" w:rsidRPr="002F02B0">
        <w:rPr>
          <w:rFonts w:ascii="Times New Roman" w:hAnsi="Times New Roman" w:cs="Times New Roman"/>
          <w:bCs/>
          <w:sz w:val="30"/>
          <w:szCs w:val="30"/>
          <w:lang w:eastAsia="vi-VN" w:bidi="vi-VN"/>
        </w:rPr>
        <w:t xml:space="preserve"> </w:t>
      </w:r>
      <w:r w:rsidR="00E2143C" w:rsidRPr="002F02B0">
        <w:rPr>
          <w:rFonts w:ascii="Times New Roman" w:hAnsi="Times New Roman" w:cs="Times New Roman"/>
          <w:bCs/>
          <w:sz w:val="30"/>
          <w:szCs w:val="30"/>
          <w:lang w:eastAsia="vi-VN" w:bidi="vi-VN"/>
        </w:rPr>
        <w:t>t</w:t>
      </w:r>
      <w:r w:rsidR="00EC4E06" w:rsidRPr="002F02B0">
        <w:rPr>
          <w:rFonts w:ascii="Times New Roman" w:hAnsi="Times New Roman" w:cs="Times New Roman"/>
          <w:bCs/>
          <w:sz w:val="30"/>
          <w:szCs w:val="30"/>
          <w:lang w:eastAsia="vi-VN" w:bidi="vi-VN"/>
        </w:rPr>
        <w:t xml:space="preserve">ừ năm 2011 đến nay, ngân sách tỉnh </w:t>
      </w:r>
      <w:r w:rsidR="00E2143C" w:rsidRPr="002F02B0">
        <w:rPr>
          <w:rFonts w:ascii="Times New Roman" w:hAnsi="Times New Roman" w:cs="Times New Roman"/>
          <w:bCs/>
          <w:sz w:val="30"/>
          <w:szCs w:val="30"/>
          <w:lang w:eastAsia="vi-VN" w:bidi="vi-VN"/>
        </w:rPr>
        <w:t xml:space="preserve">đã </w:t>
      </w:r>
      <w:r w:rsidR="00EC4E06" w:rsidRPr="002F02B0">
        <w:rPr>
          <w:rFonts w:ascii="Times New Roman" w:hAnsi="Times New Roman" w:cs="Times New Roman"/>
          <w:bCs/>
          <w:sz w:val="30"/>
          <w:szCs w:val="30"/>
          <w:lang w:eastAsia="vi-VN" w:bidi="vi-VN"/>
        </w:rPr>
        <w:t>tự cân đối 100%</w:t>
      </w:r>
      <w:r w:rsidR="00552C33" w:rsidRPr="002F02B0">
        <w:rPr>
          <w:rFonts w:ascii="Times New Roman" w:hAnsi="Times New Roman" w:cs="Times New Roman"/>
          <w:sz w:val="30"/>
          <w:szCs w:val="30"/>
        </w:rPr>
        <w:t>.</w:t>
      </w:r>
      <w:r w:rsidR="00236602" w:rsidRPr="002F02B0">
        <w:rPr>
          <w:rFonts w:ascii="Times New Roman" w:hAnsi="Times New Roman" w:cs="Times New Roman"/>
          <w:bCs/>
          <w:sz w:val="30"/>
          <w:szCs w:val="30"/>
          <w:lang w:eastAsia="vi-VN" w:bidi="vi-VN"/>
        </w:rPr>
        <w:t xml:space="preserve"> Công tác </w:t>
      </w:r>
      <w:r w:rsidR="00F4393E" w:rsidRPr="002F02B0">
        <w:rPr>
          <w:rFonts w:ascii="Times New Roman" w:hAnsi="Times New Roman" w:cs="Times New Roman"/>
          <w:sz w:val="30"/>
          <w:szCs w:val="30"/>
          <w:lang w:val="nl-NL"/>
        </w:rPr>
        <w:t xml:space="preserve">cải cách hành chính tiếp tục được quan tâm chỉ đạo, việc sắp xếp lại các đơn vị hành chính, sự nghiệp công được chú trọng, xây dựng lộ trình thực hiện phù hợp. </w:t>
      </w:r>
      <w:r w:rsidR="00F4393E" w:rsidRPr="002F02B0">
        <w:rPr>
          <w:rFonts w:ascii="Times New Roman" w:hAnsi="Times New Roman" w:cs="Times New Roman"/>
          <w:sz w:val="30"/>
          <w:szCs w:val="30"/>
        </w:rPr>
        <w:t>Công tác giáo dục và đào tạo, y tế, chăm sóc sức khỏe nhân dân, văn hóa, thể dục thể thao được nâng lên</w:t>
      </w:r>
      <w:r w:rsidR="00B60371" w:rsidRPr="002F02B0">
        <w:rPr>
          <w:rFonts w:ascii="Times New Roman" w:hAnsi="Times New Roman" w:cs="Times New Roman"/>
          <w:sz w:val="30"/>
          <w:szCs w:val="30"/>
        </w:rPr>
        <w:t>.</w:t>
      </w:r>
      <w:r w:rsidR="00F42C64" w:rsidRPr="002F02B0">
        <w:rPr>
          <w:rFonts w:ascii="Times New Roman" w:hAnsi="Times New Roman" w:cs="Times New Roman"/>
          <w:sz w:val="30"/>
          <w:szCs w:val="30"/>
        </w:rPr>
        <w:t xml:space="preserve"> </w:t>
      </w:r>
      <w:r w:rsidR="00B60371" w:rsidRPr="002F02B0">
        <w:rPr>
          <w:rFonts w:ascii="Times New Roman" w:hAnsi="Times New Roman" w:cs="Times New Roman"/>
          <w:sz w:val="30"/>
          <w:szCs w:val="30"/>
        </w:rPr>
        <w:t>Đ</w:t>
      </w:r>
      <w:r w:rsidR="00F42C64" w:rsidRPr="002F02B0">
        <w:rPr>
          <w:rFonts w:ascii="Times New Roman" w:hAnsi="Times New Roman" w:cs="Times New Roman"/>
          <w:sz w:val="30"/>
          <w:szCs w:val="30"/>
        </w:rPr>
        <w:t>ế</w:t>
      </w:r>
      <w:r w:rsidR="00E569F6" w:rsidRPr="002F02B0">
        <w:rPr>
          <w:rFonts w:ascii="Times New Roman" w:hAnsi="Times New Roman" w:cs="Times New Roman"/>
          <w:sz w:val="30"/>
          <w:szCs w:val="30"/>
        </w:rPr>
        <w:t xml:space="preserve">n </w:t>
      </w:r>
      <w:r w:rsidR="00B60371" w:rsidRPr="002F02B0">
        <w:rPr>
          <w:rFonts w:ascii="Times New Roman" w:hAnsi="Times New Roman" w:cs="Times New Roman"/>
          <w:sz w:val="30"/>
          <w:szCs w:val="30"/>
        </w:rPr>
        <w:t>cuối năm 2021</w:t>
      </w:r>
      <w:r w:rsidR="00E569F6" w:rsidRPr="002F02B0">
        <w:rPr>
          <w:rFonts w:ascii="Times New Roman" w:hAnsi="Times New Roman" w:cs="Times New Roman"/>
          <w:sz w:val="30"/>
          <w:szCs w:val="30"/>
        </w:rPr>
        <w:t>, có 39</w:t>
      </w:r>
      <w:r w:rsidR="00B60371" w:rsidRPr="002F02B0">
        <w:rPr>
          <w:rFonts w:ascii="Times New Roman" w:hAnsi="Times New Roman" w:cs="Times New Roman"/>
          <w:sz w:val="30"/>
          <w:szCs w:val="30"/>
        </w:rPr>
        <w:t>2</w:t>
      </w:r>
      <w:r w:rsidR="00F42C64" w:rsidRPr="002F02B0">
        <w:rPr>
          <w:rFonts w:ascii="Times New Roman" w:hAnsi="Times New Roman" w:cs="Times New Roman"/>
          <w:sz w:val="30"/>
          <w:szCs w:val="30"/>
        </w:rPr>
        <w:t xml:space="preserve"> trường đạt chuẩn quốc gia, đạ</w:t>
      </w:r>
      <w:r w:rsidR="00B60371" w:rsidRPr="002F02B0">
        <w:rPr>
          <w:rFonts w:ascii="Times New Roman" w:hAnsi="Times New Roman" w:cs="Times New Roman"/>
          <w:sz w:val="30"/>
          <w:szCs w:val="30"/>
        </w:rPr>
        <w:t>t 67,12</w:t>
      </w:r>
      <w:r w:rsidR="00F42C64" w:rsidRPr="002F02B0">
        <w:rPr>
          <w:rFonts w:ascii="Times New Roman" w:hAnsi="Times New Roman" w:cs="Times New Roman"/>
          <w:sz w:val="30"/>
          <w:szCs w:val="30"/>
        </w:rPr>
        <w:t>%; 153/173 xã, phường, thị trấn đạt chuẩn quốc gia về y tế, đạt tỷ lệ 88,44%; tỷ lệ người dân tham gia đóng bảo hiểm y tế đạt 92%.</w:t>
      </w:r>
      <w:r w:rsidR="00F4393E" w:rsidRPr="002F02B0">
        <w:rPr>
          <w:rFonts w:ascii="Times New Roman" w:hAnsi="Times New Roman" w:cs="Times New Roman"/>
          <w:sz w:val="30"/>
          <w:szCs w:val="30"/>
        </w:rPr>
        <w:t xml:space="preserve"> An ninh chính trị, trật tự, an toàn xã hội được giữ vững. Công tác đền ơn, đáp nghĩa, an sinh xã hội được quan tâm với nhiều hoạt động thiết thực</w:t>
      </w:r>
      <w:r w:rsidR="00A4417F" w:rsidRPr="002F02B0">
        <w:rPr>
          <w:rFonts w:ascii="Times New Roman" w:hAnsi="Times New Roman" w:cs="Times New Roman"/>
          <w:sz w:val="30"/>
          <w:szCs w:val="30"/>
        </w:rPr>
        <w:t xml:space="preserve">, tỷ lệ hộ nghèo toàn tỉnh giảm </w:t>
      </w:r>
      <w:r w:rsidR="00236602" w:rsidRPr="002F02B0">
        <w:rPr>
          <w:rFonts w:ascii="Times New Roman" w:hAnsi="Times New Roman" w:cs="Times New Roman"/>
          <w:sz w:val="30"/>
          <w:szCs w:val="30"/>
        </w:rPr>
        <w:t>còn 5,35% (miền núi 17,82%)</w:t>
      </w:r>
      <w:r w:rsidR="00A41F1E" w:rsidRPr="002F02B0">
        <w:rPr>
          <w:rFonts w:ascii="Times New Roman" w:hAnsi="Times New Roman" w:cs="Times New Roman"/>
          <w:sz w:val="30"/>
          <w:szCs w:val="30"/>
        </w:rPr>
        <w:t xml:space="preserve">. </w:t>
      </w:r>
      <w:r w:rsidR="00A4417F" w:rsidRPr="002F02B0">
        <w:rPr>
          <w:rFonts w:ascii="Times New Roman" w:hAnsi="Times New Roman" w:cs="Times New Roman"/>
          <w:sz w:val="30"/>
          <w:szCs w:val="30"/>
        </w:rPr>
        <w:t>C</w:t>
      </w:r>
      <w:r w:rsidR="00F4393E" w:rsidRPr="002F02B0">
        <w:rPr>
          <w:rFonts w:ascii="Times New Roman" w:hAnsi="Times New Roman" w:cs="Times New Roman"/>
          <w:sz w:val="30"/>
          <w:szCs w:val="30"/>
        </w:rPr>
        <w:t xml:space="preserve">ác chương trình mục tiêu quốc gia trên địa bàn tỉnh đạt nhiều kết quả quan trọng; việc thực hiện Quy chế dân chủ ở cơ sở, Quy chế tiếp dân, đối thoại trực tiếp của người đứng đầu </w:t>
      </w:r>
      <w:r w:rsidR="00F4393E" w:rsidRPr="002F02B0">
        <w:rPr>
          <w:rFonts w:ascii="Times New Roman" w:hAnsi="Times New Roman" w:cs="Times New Roman"/>
          <w:sz w:val="30"/>
          <w:szCs w:val="30"/>
        </w:rPr>
        <w:lastRenderedPageBreak/>
        <w:t xml:space="preserve">cấp ủy, chính quyền với dân được thực hiện nghiêm túc, </w:t>
      </w:r>
      <w:r w:rsidR="00E2143C" w:rsidRPr="002F02B0">
        <w:rPr>
          <w:rFonts w:ascii="Times New Roman" w:hAnsi="Times New Roman" w:cs="Times New Roman"/>
          <w:sz w:val="30"/>
          <w:szCs w:val="30"/>
        </w:rPr>
        <w:t>tạo được sự</w:t>
      </w:r>
      <w:r w:rsidR="00F4393E" w:rsidRPr="002F02B0">
        <w:rPr>
          <w:rFonts w:ascii="Times New Roman" w:hAnsi="Times New Roman" w:cs="Times New Roman"/>
          <w:sz w:val="30"/>
          <w:szCs w:val="30"/>
        </w:rPr>
        <w:t xml:space="preserve"> tin tưởng, đồng thuận </w:t>
      </w:r>
      <w:r w:rsidR="00E2143C" w:rsidRPr="002F02B0">
        <w:rPr>
          <w:rFonts w:ascii="Times New Roman" w:hAnsi="Times New Roman" w:cs="Times New Roman"/>
          <w:sz w:val="30"/>
          <w:szCs w:val="30"/>
        </w:rPr>
        <w:t xml:space="preserve">của </w:t>
      </w:r>
      <w:r w:rsidR="00AA5617" w:rsidRPr="002F02B0">
        <w:rPr>
          <w:rFonts w:ascii="Times New Roman" w:hAnsi="Times New Roman" w:cs="Times New Roman"/>
          <w:sz w:val="30"/>
          <w:szCs w:val="30"/>
        </w:rPr>
        <w:t>Nhân</w:t>
      </w:r>
      <w:r w:rsidR="00E2143C" w:rsidRPr="002F02B0">
        <w:rPr>
          <w:rFonts w:ascii="Times New Roman" w:hAnsi="Times New Roman" w:cs="Times New Roman"/>
          <w:sz w:val="30"/>
          <w:szCs w:val="30"/>
        </w:rPr>
        <w:t xml:space="preserve"> dân đối với</w:t>
      </w:r>
      <w:r w:rsidR="00F4393E" w:rsidRPr="002F02B0">
        <w:rPr>
          <w:rFonts w:ascii="Times New Roman" w:hAnsi="Times New Roman" w:cs="Times New Roman"/>
          <w:sz w:val="30"/>
          <w:szCs w:val="30"/>
        </w:rPr>
        <w:t xml:space="preserve"> sự lãnh đạo, chỉ đạo của cấp ủy, chính quyền. </w:t>
      </w:r>
    </w:p>
    <w:p w14:paraId="3318D706" w14:textId="0BED88A7" w:rsidR="008A7E28" w:rsidRPr="002F02B0" w:rsidRDefault="00774149" w:rsidP="00480A5F">
      <w:pPr>
        <w:spacing w:before="80" w:after="80" w:line="240" w:lineRule="auto"/>
        <w:ind w:firstLine="567"/>
        <w:jc w:val="both"/>
        <w:rPr>
          <w:rFonts w:ascii="Times New Roman" w:hAnsi="Times New Roman" w:cs="Times New Roman"/>
          <w:sz w:val="30"/>
          <w:szCs w:val="30"/>
        </w:rPr>
      </w:pPr>
      <w:r w:rsidRPr="002F02B0">
        <w:rPr>
          <w:rFonts w:ascii="Times New Roman" w:hAnsi="Times New Roman" w:cs="Times New Roman"/>
          <w:sz w:val="30"/>
          <w:szCs w:val="30"/>
        </w:rPr>
        <w:tab/>
      </w:r>
      <w:r w:rsidR="003A3781" w:rsidRPr="002F02B0">
        <w:rPr>
          <w:rFonts w:ascii="Times New Roman" w:hAnsi="Times New Roman" w:cs="Times New Roman"/>
          <w:sz w:val="30"/>
          <w:szCs w:val="30"/>
        </w:rPr>
        <w:t>Bên cạnh những thuận lợi nêu trên</w:t>
      </w:r>
      <w:r w:rsidR="006B71E1" w:rsidRPr="002F02B0">
        <w:rPr>
          <w:rFonts w:ascii="Times New Roman" w:hAnsi="Times New Roman" w:cs="Times New Roman"/>
          <w:sz w:val="30"/>
          <w:szCs w:val="30"/>
        </w:rPr>
        <w:t>,</w:t>
      </w:r>
      <w:r w:rsidR="003A3781" w:rsidRPr="002F02B0">
        <w:rPr>
          <w:rFonts w:ascii="Times New Roman" w:hAnsi="Times New Roman" w:cs="Times New Roman"/>
          <w:sz w:val="30"/>
          <w:szCs w:val="30"/>
        </w:rPr>
        <w:t xml:space="preserve"> vẫn còn một số khó khăn nhất định:  </w:t>
      </w:r>
      <w:r w:rsidR="00D35AC4" w:rsidRPr="002F02B0">
        <w:rPr>
          <w:rFonts w:ascii="Times New Roman" w:hAnsi="Times New Roman" w:cs="Times New Roman"/>
          <w:sz w:val="30"/>
          <w:szCs w:val="30"/>
        </w:rPr>
        <w:t>Tăng trưởng kinh tế và thu ngân sách nhà nước còn phụ thuộc nhiều vào Nhà máy lọc dầu Dung Quất. Cơ cấu kinh tế chuyển dịch chậm. Thu nhập bình quân đầu người còn thấp so với trung bình của cả nước. Công nghiệp chế biến, chế tạo phần lớn hoạt động ở phân khúc thấp trong chuỗi giá trị; nông nghiệp phát triển chưa bền vững, hiệu quả chưa cao; dịch vụ có giá trị gia tăng cao chưa nhiều. Kết cấu hạ tầng kinh tế - xã hội còn hạn chế; chất lượng một số quy hoạch chưa cao, quản lý thực hiện quy hoạch chưa chặt chẽ. Phát triển văn hóa - xã hội chưa đồng bộ với phát triển kinh tế. Chất lượng khám, chữa bệnh chưa thực sự đáp ứng yêu cầu</w:t>
      </w:r>
      <w:r w:rsidR="00E2143C" w:rsidRPr="002F02B0">
        <w:rPr>
          <w:rFonts w:ascii="Times New Roman" w:hAnsi="Times New Roman" w:cs="Times New Roman"/>
          <w:sz w:val="30"/>
          <w:szCs w:val="30"/>
        </w:rPr>
        <w:t xml:space="preserve"> thực tế</w:t>
      </w:r>
      <w:r w:rsidR="00D35AC4" w:rsidRPr="002F02B0">
        <w:rPr>
          <w:rFonts w:ascii="Times New Roman" w:hAnsi="Times New Roman" w:cs="Times New Roman"/>
          <w:sz w:val="30"/>
          <w:szCs w:val="30"/>
        </w:rPr>
        <w:t>. Giảm nghèo ở miền núi chưa bền vững, tỷ lệ hộ nghèo còn cao. Hiệu quả cải cách hành chính còn thấp</w:t>
      </w:r>
      <w:r w:rsidR="008A7E28" w:rsidRPr="002F02B0">
        <w:rPr>
          <w:rFonts w:ascii="Times New Roman" w:hAnsi="Times New Roman" w:cs="Times New Roman"/>
          <w:sz w:val="30"/>
          <w:szCs w:val="30"/>
        </w:rPr>
        <w:t>. Nhận thức về công tác dân vận trong hệ thống chưa đồng bộ; nội dung, phương thức hoạt động của Mặt trận</w:t>
      </w:r>
      <w:r w:rsidR="005F07C3" w:rsidRPr="002F02B0">
        <w:rPr>
          <w:rFonts w:ascii="Times New Roman" w:hAnsi="Times New Roman" w:cs="Times New Roman"/>
          <w:sz w:val="30"/>
          <w:szCs w:val="30"/>
        </w:rPr>
        <w:t xml:space="preserve"> Tổ quốc</w:t>
      </w:r>
      <w:r w:rsidR="00E2143C" w:rsidRPr="002F02B0">
        <w:rPr>
          <w:rFonts w:ascii="Times New Roman" w:hAnsi="Times New Roman" w:cs="Times New Roman"/>
          <w:sz w:val="30"/>
          <w:szCs w:val="30"/>
        </w:rPr>
        <w:t xml:space="preserve">, các tổ chức </w:t>
      </w:r>
      <w:r w:rsidR="005E2988" w:rsidRPr="002F02B0">
        <w:rPr>
          <w:rFonts w:ascii="Times New Roman" w:hAnsi="Times New Roman" w:cs="Times New Roman"/>
          <w:sz w:val="30"/>
          <w:szCs w:val="30"/>
        </w:rPr>
        <w:t>chính</w:t>
      </w:r>
      <w:r w:rsidR="005F07C3" w:rsidRPr="002F02B0">
        <w:rPr>
          <w:rFonts w:ascii="Times New Roman" w:hAnsi="Times New Roman" w:cs="Times New Roman"/>
          <w:sz w:val="30"/>
          <w:szCs w:val="30"/>
        </w:rPr>
        <w:t xml:space="preserve"> trị - xã hội</w:t>
      </w:r>
      <w:r w:rsidR="008A7E28" w:rsidRPr="002F02B0">
        <w:rPr>
          <w:rFonts w:ascii="Times New Roman" w:hAnsi="Times New Roman" w:cs="Times New Roman"/>
          <w:sz w:val="30"/>
          <w:szCs w:val="30"/>
        </w:rPr>
        <w:t xml:space="preserve"> có đổi mới nhưng chưa rõ nét. Việc đổi mới, sắp xếp lại bộ máy, tinh giản biên chế bộc lộ một số mặt bất cập; một số khâu trong công tác cán bộ còn hạn chế.</w:t>
      </w:r>
      <w:r w:rsidR="00221F09" w:rsidRPr="002F02B0">
        <w:rPr>
          <w:rFonts w:ascii="Times New Roman" w:hAnsi="Times New Roman" w:cs="Times New Roman"/>
          <w:sz w:val="30"/>
          <w:szCs w:val="30"/>
        </w:rPr>
        <w:t>…</w:t>
      </w:r>
    </w:p>
    <w:p w14:paraId="2EBD5125" w14:textId="0ABCAAF2" w:rsidR="00E57BE8" w:rsidRPr="002F02B0" w:rsidRDefault="00774149" w:rsidP="00480A5F">
      <w:pPr>
        <w:spacing w:before="80" w:after="80" w:line="240" w:lineRule="auto"/>
        <w:ind w:firstLine="567"/>
        <w:jc w:val="both"/>
        <w:rPr>
          <w:rFonts w:ascii="Times New Roman" w:eastAsia="Times New Roman" w:hAnsi="Times New Roman" w:cs="Times New Roman"/>
          <w:i/>
          <w:sz w:val="30"/>
          <w:szCs w:val="30"/>
          <w:lang w:val="nl-NL"/>
        </w:rPr>
      </w:pPr>
      <w:r w:rsidRPr="002F02B0">
        <w:rPr>
          <w:rFonts w:ascii="Times New Roman" w:eastAsia="Times New Roman" w:hAnsi="Times New Roman" w:cs="Times New Roman"/>
          <w:b/>
          <w:i/>
          <w:sz w:val="30"/>
          <w:szCs w:val="30"/>
          <w:lang w:val="nl-NL"/>
        </w:rPr>
        <w:tab/>
      </w:r>
      <w:r w:rsidR="00AF60F9" w:rsidRPr="002F02B0">
        <w:rPr>
          <w:rFonts w:ascii="Times New Roman" w:eastAsia="Times New Roman" w:hAnsi="Times New Roman" w:cs="Times New Roman"/>
          <w:b/>
          <w:i/>
          <w:sz w:val="30"/>
          <w:szCs w:val="30"/>
          <w:lang w:val="nl-NL"/>
        </w:rPr>
        <w:t xml:space="preserve"> 1.2.</w:t>
      </w:r>
      <w:r w:rsidR="00AF60F9" w:rsidRPr="002F02B0">
        <w:rPr>
          <w:rFonts w:ascii="Times New Roman" w:eastAsia="Times New Roman" w:hAnsi="Times New Roman" w:cs="Times New Roman"/>
          <w:i/>
          <w:sz w:val="30"/>
          <w:szCs w:val="30"/>
          <w:lang w:val="nl-NL"/>
        </w:rPr>
        <w:t xml:space="preserve"> </w:t>
      </w:r>
      <w:r w:rsidR="00AF60F9" w:rsidRPr="002F02B0">
        <w:rPr>
          <w:rFonts w:ascii="Times New Roman" w:eastAsia="Times New Roman" w:hAnsi="Times New Roman" w:cs="Times New Roman"/>
          <w:b/>
          <w:i/>
          <w:sz w:val="30"/>
          <w:szCs w:val="30"/>
          <w:lang w:val="nl-NL"/>
        </w:rPr>
        <w:t>Đánh giá chung về tình hình, tư tưở</w:t>
      </w:r>
      <w:r w:rsidR="00AA5617" w:rsidRPr="002F02B0">
        <w:rPr>
          <w:rFonts w:ascii="Times New Roman" w:eastAsia="Times New Roman" w:hAnsi="Times New Roman" w:cs="Times New Roman"/>
          <w:b/>
          <w:i/>
          <w:sz w:val="30"/>
          <w:szCs w:val="30"/>
          <w:lang w:val="nl-NL"/>
        </w:rPr>
        <w:t>ng, tâm trạng của các tầng lớp n</w:t>
      </w:r>
      <w:r w:rsidR="00AF60F9" w:rsidRPr="002F02B0">
        <w:rPr>
          <w:rFonts w:ascii="Times New Roman" w:eastAsia="Times New Roman" w:hAnsi="Times New Roman" w:cs="Times New Roman"/>
          <w:b/>
          <w:i/>
          <w:sz w:val="30"/>
          <w:szCs w:val="30"/>
          <w:lang w:val="nl-NL"/>
        </w:rPr>
        <w:t>hân dân trên địa bàn</w:t>
      </w:r>
      <w:r w:rsidR="00596A93" w:rsidRPr="002F02B0">
        <w:rPr>
          <w:rFonts w:ascii="Times New Roman" w:eastAsia="Times New Roman" w:hAnsi="Times New Roman" w:cs="Times New Roman"/>
          <w:b/>
          <w:i/>
          <w:sz w:val="30"/>
          <w:szCs w:val="30"/>
          <w:lang w:val="nl-NL"/>
        </w:rPr>
        <w:t xml:space="preserve"> </w:t>
      </w:r>
    </w:p>
    <w:p w14:paraId="1F88C626" w14:textId="2F1C1B9A" w:rsidR="00E57BE8" w:rsidRPr="002F02B0" w:rsidRDefault="00774149" w:rsidP="00480A5F">
      <w:pPr>
        <w:spacing w:before="80" w:after="80" w:line="240" w:lineRule="auto"/>
        <w:ind w:firstLine="567"/>
        <w:jc w:val="both"/>
        <w:rPr>
          <w:rFonts w:ascii="Times New Roman" w:eastAsia="Times New Roman" w:hAnsi="Times New Roman" w:cs="Times New Roman"/>
          <w:i/>
          <w:sz w:val="30"/>
          <w:szCs w:val="30"/>
          <w:lang w:val="nl-NL"/>
        </w:rPr>
      </w:pPr>
      <w:r w:rsidRPr="002F02B0">
        <w:rPr>
          <w:rFonts w:ascii="Times New Roman" w:hAnsi="Times New Roman" w:cs="Times New Roman"/>
          <w:sz w:val="30"/>
          <w:szCs w:val="30"/>
          <w:lang w:val="nl-NL"/>
        </w:rPr>
        <w:tab/>
      </w:r>
      <w:r w:rsidR="00FE5050" w:rsidRPr="002F02B0">
        <w:rPr>
          <w:rFonts w:ascii="Times New Roman" w:hAnsi="Times New Roman" w:cs="Times New Roman"/>
          <w:sz w:val="30"/>
          <w:szCs w:val="30"/>
          <w:lang w:val="nl-NL"/>
        </w:rPr>
        <w:t>Tình hình</w:t>
      </w:r>
      <w:r w:rsidR="00596A93" w:rsidRPr="002F02B0">
        <w:rPr>
          <w:rFonts w:ascii="Times New Roman" w:hAnsi="Times New Roman" w:cs="Times New Roman"/>
          <w:sz w:val="30"/>
          <w:szCs w:val="30"/>
          <w:lang w:val="nl-NL"/>
        </w:rPr>
        <w:t xml:space="preserve"> tư tưởng,</w:t>
      </w:r>
      <w:r w:rsidR="00FE5050" w:rsidRPr="002F02B0">
        <w:rPr>
          <w:rFonts w:ascii="Times New Roman" w:hAnsi="Times New Roman" w:cs="Times New Roman"/>
          <w:sz w:val="30"/>
          <w:szCs w:val="30"/>
          <w:lang w:val="nl-NL"/>
        </w:rPr>
        <w:t xml:space="preserve"> tâm trạng </w:t>
      </w:r>
      <w:r w:rsidR="00636028" w:rsidRPr="002F02B0">
        <w:rPr>
          <w:rFonts w:ascii="Times New Roman" w:hAnsi="Times New Roman" w:cs="Times New Roman"/>
          <w:sz w:val="30"/>
          <w:szCs w:val="30"/>
          <w:lang w:val="nl-NL"/>
        </w:rPr>
        <w:t xml:space="preserve">các tầng lớp nhân dân </w:t>
      </w:r>
      <w:r w:rsidR="00FE5050" w:rsidRPr="002F02B0">
        <w:rPr>
          <w:rFonts w:ascii="Times New Roman" w:hAnsi="Times New Roman" w:cs="Times New Roman"/>
          <w:sz w:val="30"/>
          <w:szCs w:val="30"/>
          <w:lang w:val="nl-NL"/>
        </w:rPr>
        <w:t>cơ bản ổn đị</w:t>
      </w:r>
      <w:r w:rsidR="00636028" w:rsidRPr="002F02B0">
        <w:rPr>
          <w:rFonts w:ascii="Times New Roman" w:hAnsi="Times New Roman" w:cs="Times New Roman"/>
          <w:sz w:val="30"/>
          <w:szCs w:val="30"/>
          <w:lang w:val="nl-NL"/>
        </w:rPr>
        <w:t>nh</w:t>
      </w:r>
      <w:r w:rsidR="00596A93" w:rsidRPr="002F02B0">
        <w:rPr>
          <w:rFonts w:ascii="Times New Roman" w:hAnsi="Times New Roman" w:cs="Times New Roman"/>
          <w:sz w:val="30"/>
          <w:szCs w:val="30"/>
          <w:lang w:val="nl-NL"/>
        </w:rPr>
        <w:t>,</w:t>
      </w:r>
      <w:r w:rsidR="00FE5050" w:rsidRPr="002F02B0">
        <w:rPr>
          <w:rFonts w:ascii="Times New Roman" w:hAnsi="Times New Roman" w:cs="Times New Roman"/>
          <w:sz w:val="30"/>
          <w:szCs w:val="30"/>
          <w:lang w:val="nl-NL"/>
        </w:rPr>
        <w:t xml:space="preserve"> </w:t>
      </w:r>
      <w:r w:rsidR="00596A93" w:rsidRPr="002F02B0">
        <w:rPr>
          <w:rFonts w:ascii="Times New Roman" w:hAnsi="Times New Roman" w:cs="Times New Roman"/>
          <w:sz w:val="30"/>
          <w:szCs w:val="30"/>
          <w:lang w:val="nl-NL"/>
        </w:rPr>
        <w:t>t</w:t>
      </w:r>
      <w:r w:rsidR="003042A6" w:rsidRPr="002F02B0">
        <w:rPr>
          <w:rFonts w:ascii="Times New Roman" w:hAnsi="Times New Roman" w:cs="Times New Roman"/>
          <w:sz w:val="30"/>
          <w:szCs w:val="30"/>
          <w:lang w:val="nl-NL"/>
        </w:rPr>
        <w:t xml:space="preserve">in tưởng vào sự lãnh đạo của các cấp ủy, sự quản lý, điều hành của các cấp chính quyền. </w:t>
      </w:r>
      <w:r w:rsidR="00FE5050" w:rsidRPr="002F02B0">
        <w:rPr>
          <w:rFonts w:ascii="Times New Roman" w:hAnsi="Times New Roman" w:cs="Times New Roman"/>
          <w:sz w:val="30"/>
          <w:szCs w:val="30"/>
          <w:lang w:val="nl-NL"/>
        </w:rPr>
        <w:t xml:space="preserve">Tuy nhiên, vẫn còn tồn tại một số vấn đề đoàn viên, hội viên và Nhân dân quan tâm, </w:t>
      </w:r>
      <w:r w:rsidR="00875DC6" w:rsidRPr="002F02B0">
        <w:rPr>
          <w:rFonts w:ascii="Times New Roman" w:hAnsi="Times New Roman" w:cs="Times New Roman"/>
          <w:sz w:val="30"/>
          <w:szCs w:val="30"/>
          <w:lang w:val="nl-NL"/>
        </w:rPr>
        <w:t xml:space="preserve">đó là </w:t>
      </w:r>
      <w:r w:rsidR="00875DC6" w:rsidRPr="002F02B0">
        <w:rPr>
          <w:rFonts w:ascii="Times New Roman" w:hAnsi="Times New Roman" w:cs="Times New Roman"/>
          <w:sz w:val="30"/>
          <w:szCs w:val="30"/>
        </w:rPr>
        <w:t xml:space="preserve">tình hình biến đổi khí hậu, thiên tai, dịch bệnh </w:t>
      </w:r>
      <w:r w:rsidR="00E2143C" w:rsidRPr="002F02B0">
        <w:rPr>
          <w:rFonts w:ascii="Times New Roman" w:hAnsi="Times New Roman" w:cs="Times New Roman"/>
          <w:sz w:val="30"/>
          <w:szCs w:val="30"/>
        </w:rPr>
        <w:t xml:space="preserve">còn </w:t>
      </w:r>
      <w:r w:rsidR="00875DC6" w:rsidRPr="002F02B0">
        <w:rPr>
          <w:rFonts w:ascii="Times New Roman" w:hAnsi="Times New Roman" w:cs="Times New Roman"/>
          <w:sz w:val="30"/>
          <w:szCs w:val="30"/>
        </w:rPr>
        <w:t>diễn biến phức tạp, đặc biệ</w:t>
      </w:r>
      <w:r w:rsidR="001777C3" w:rsidRPr="002F02B0">
        <w:rPr>
          <w:rFonts w:ascii="Times New Roman" w:hAnsi="Times New Roman" w:cs="Times New Roman"/>
          <w:sz w:val="30"/>
          <w:szCs w:val="30"/>
        </w:rPr>
        <w:t xml:space="preserve">t </w:t>
      </w:r>
      <w:r w:rsidR="00875DC6" w:rsidRPr="002F02B0">
        <w:rPr>
          <w:rFonts w:ascii="Times New Roman" w:hAnsi="Times New Roman" w:cs="Times New Roman"/>
          <w:sz w:val="30"/>
          <w:szCs w:val="30"/>
        </w:rPr>
        <w:t xml:space="preserve">đại dịch Covid -19 đã ảnh hưởng trực tiếp đến sự phát triển kinh tế - xã hội và đời sống </w:t>
      </w:r>
      <w:r w:rsidR="00AA5617" w:rsidRPr="002F02B0">
        <w:rPr>
          <w:rFonts w:ascii="Times New Roman" w:hAnsi="Times New Roman" w:cs="Times New Roman"/>
          <w:sz w:val="30"/>
          <w:szCs w:val="30"/>
        </w:rPr>
        <w:t xml:space="preserve">Nhân </w:t>
      </w:r>
      <w:r w:rsidR="00875DC6" w:rsidRPr="002F02B0">
        <w:rPr>
          <w:rFonts w:ascii="Times New Roman" w:hAnsi="Times New Roman" w:cs="Times New Roman"/>
          <w:sz w:val="30"/>
          <w:szCs w:val="30"/>
        </w:rPr>
        <w:t>dân</w:t>
      </w:r>
      <w:r w:rsidR="00875DC6" w:rsidRPr="002F02B0">
        <w:rPr>
          <w:rFonts w:ascii="Times New Roman" w:hAnsi="Times New Roman" w:cs="Times New Roman"/>
          <w:sz w:val="30"/>
          <w:szCs w:val="30"/>
          <w:lang w:val="de-DE"/>
        </w:rPr>
        <w:t>;</w:t>
      </w:r>
      <w:r w:rsidR="00875DC6" w:rsidRPr="002F02B0">
        <w:rPr>
          <w:rFonts w:ascii="Times New Roman" w:hAnsi="Times New Roman" w:cs="Times New Roman"/>
          <w:sz w:val="30"/>
          <w:szCs w:val="30"/>
        </w:rPr>
        <w:t xml:space="preserve"> </w:t>
      </w:r>
      <w:r w:rsidR="00875DC6" w:rsidRPr="002F02B0">
        <w:rPr>
          <w:rFonts w:ascii="Times New Roman" w:hAnsi="Times New Roman" w:cs="Times New Roman"/>
          <w:sz w:val="30"/>
          <w:szCs w:val="30"/>
          <w:lang w:val="vi-VN"/>
        </w:rPr>
        <w:t>t</w:t>
      </w:r>
      <w:r w:rsidR="00875DC6" w:rsidRPr="002F02B0">
        <w:rPr>
          <w:rFonts w:ascii="Times New Roman" w:hAnsi="Times New Roman" w:cs="Times New Roman"/>
          <w:sz w:val="30"/>
          <w:szCs w:val="30"/>
        </w:rPr>
        <w:t xml:space="preserve">ình trạng ô nhiễm môi trường, </w:t>
      </w:r>
      <w:r w:rsidR="00875DC6" w:rsidRPr="002F02B0">
        <w:rPr>
          <w:rFonts w:ascii="Times New Roman" w:hAnsi="Times New Roman" w:cs="Times New Roman"/>
          <w:bCs/>
          <w:sz w:val="30"/>
          <w:szCs w:val="30"/>
        </w:rPr>
        <w:t>đơn thư khiếu nại, tố cáo, lấn chiếm, tranh chấp đất đai xảy ra ở nhiều địa phương chưa được xử lý dứt điểm; giá cả một số nông sản bấp bênh, thị trường không ổn đị</w:t>
      </w:r>
      <w:r w:rsidR="001777C3" w:rsidRPr="002F02B0">
        <w:rPr>
          <w:rFonts w:ascii="Times New Roman" w:hAnsi="Times New Roman" w:cs="Times New Roman"/>
          <w:bCs/>
          <w:sz w:val="30"/>
          <w:szCs w:val="30"/>
        </w:rPr>
        <w:t>nh</w:t>
      </w:r>
      <w:r w:rsidR="00875DC6" w:rsidRPr="002F02B0">
        <w:rPr>
          <w:rFonts w:ascii="Times New Roman" w:hAnsi="Times New Roman" w:cs="Times New Roman"/>
          <w:bCs/>
          <w:sz w:val="30"/>
          <w:szCs w:val="30"/>
        </w:rPr>
        <w:t>;</w:t>
      </w:r>
      <w:r w:rsidR="00875DC6" w:rsidRPr="002F02B0">
        <w:rPr>
          <w:rFonts w:ascii="Times New Roman" w:hAnsi="Times New Roman" w:cs="Times New Roman"/>
          <w:sz w:val="30"/>
          <w:szCs w:val="30"/>
        </w:rPr>
        <w:t xml:space="preserve"> tình hình dịch bệnh trên cây trồng, vậ</w:t>
      </w:r>
      <w:r w:rsidR="001777C3" w:rsidRPr="002F02B0">
        <w:rPr>
          <w:rFonts w:ascii="Times New Roman" w:hAnsi="Times New Roman" w:cs="Times New Roman"/>
          <w:sz w:val="30"/>
          <w:szCs w:val="30"/>
        </w:rPr>
        <w:t>t nuôi còn kéo dài, nợ đọng BHXH vẫn còn ở mức cao</w:t>
      </w:r>
      <w:r w:rsidR="00C37C23" w:rsidRPr="002F02B0">
        <w:rPr>
          <w:rStyle w:val="FootnoteReference"/>
          <w:rFonts w:ascii="Times New Roman" w:hAnsi="Times New Roman" w:cs="Times New Roman"/>
          <w:sz w:val="30"/>
          <w:szCs w:val="30"/>
        </w:rPr>
        <w:footnoteReference w:id="1"/>
      </w:r>
      <w:r w:rsidR="003042A6" w:rsidRPr="002F02B0">
        <w:rPr>
          <w:rFonts w:ascii="Times New Roman" w:hAnsi="Times New Roman" w:cs="Times New Roman"/>
          <w:sz w:val="30"/>
          <w:szCs w:val="30"/>
        </w:rPr>
        <w:t>, ..</w:t>
      </w:r>
      <w:r w:rsidR="001777C3" w:rsidRPr="002F02B0">
        <w:rPr>
          <w:rFonts w:ascii="Times New Roman" w:hAnsi="Times New Roman" w:cs="Times New Roman"/>
          <w:sz w:val="30"/>
          <w:szCs w:val="30"/>
        </w:rPr>
        <w:t>.</w:t>
      </w:r>
      <w:r w:rsidR="00596A93" w:rsidRPr="002F02B0">
        <w:rPr>
          <w:rFonts w:ascii="Times New Roman" w:hAnsi="Times New Roman" w:cs="Times New Roman"/>
          <w:sz w:val="30"/>
          <w:szCs w:val="30"/>
        </w:rPr>
        <w:t xml:space="preserve"> </w:t>
      </w:r>
      <w:r w:rsidR="008A7E28" w:rsidRPr="002F02B0">
        <w:rPr>
          <w:rFonts w:ascii="Times New Roman" w:hAnsi="Times New Roman" w:cs="Times New Roman"/>
          <w:sz w:val="30"/>
          <w:szCs w:val="30"/>
        </w:rPr>
        <w:t xml:space="preserve">đã tác động </w:t>
      </w:r>
      <w:r w:rsidR="003042A6" w:rsidRPr="002F02B0">
        <w:rPr>
          <w:rFonts w:ascii="Times New Roman" w:hAnsi="Times New Roman" w:cs="Times New Roman"/>
          <w:sz w:val="30"/>
          <w:szCs w:val="30"/>
        </w:rPr>
        <w:t xml:space="preserve">đến </w:t>
      </w:r>
      <w:r w:rsidR="008A7E28" w:rsidRPr="002F02B0">
        <w:rPr>
          <w:rFonts w:ascii="Times New Roman" w:hAnsi="Times New Roman" w:cs="Times New Roman"/>
          <w:sz w:val="30"/>
          <w:szCs w:val="30"/>
          <w:lang w:val="af-ZA"/>
        </w:rPr>
        <w:t xml:space="preserve">kết quả thực hiện </w:t>
      </w:r>
      <w:r w:rsidR="008A7E28" w:rsidRPr="002F02B0">
        <w:rPr>
          <w:rFonts w:ascii="Times New Roman" w:hAnsi="Times New Roman" w:cs="Times New Roman"/>
          <w:bCs/>
          <w:iCs/>
          <w:sz w:val="30"/>
          <w:szCs w:val="30"/>
        </w:rPr>
        <w:t xml:space="preserve">Nghị quyết </w:t>
      </w:r>
      <w:r w:rsidR="008A7E28" w:rsidRPr="002F02B0">
        <w:rPr>
          <w:rFonts w:ascii="Times New Roman" w:hAnsi="Times New Roman" w:cs="Times New Roman"/>
          <w:sz w:val="30"/>
          <w:szCs w:val="30"/>
        </w:rPr>
        <w:t>23</w:t>
      </w:r>
      <w:r w:rsidR="008A7E28" w:rsidRPr="002F02B0">
        <w:rPr>
          <w:rFonts w:ascii="Times New Roman" w:hAnsi="Times New Roman" w:cs="Times New Roman"/>
          <w:sz w:val="30"/>
          <w:szCs w:val="30"/>
          <w:lang w:val="af-ZA"/>
        </w:rPr>
        <w:t>.</w:t>
      </w:r>
    </w:p>
    <w:p w14:paraId="575B70AA" w14:textId="3E95EE1A" w:rsidR="00AF60F9" w:rsidRPr="002F02B0" w:rsidRDefault="00774149" w:rsidP="00480A5F">
      <w:pPr>
        <w:spacing w:before="80" w:after="80" w:line="240" w:lineRule="auto"/>
        <w:ind w:firstLine="567"/>
        <w:jc w:val="both"/>
        <w:rPr>
          <w:rFonts w:ascii="Times New Roman" w:eastAsia="Times New Roman" w:hAnsi="Times New Roman" w:cs="Times New Roman"/>
          <w:b/>
          <w:i/>
          <w:sz w:val="30"/>
          <w:szCs w:val="30"/>
          <w:lang w:val="nl-NL"/>
        </w:rPr>
      </w:pPr>
      <w:r w:rsidRPr="002F02B0">
        <w:rPr>
          <w:rFonts w:ascii="Times New Roman" w:eastAsia="Times New Roman" w:hAnsi="Times New Roman" w:cs="Times New Roman"/>
          <w:b/>
          <w:sz w:val="30"/>
          <w:szCs w:val="30"/>
          <w:lang w:val="nl-NL"/>
        </w:rPr>
        <w:tab/>
      </w:r>
      <w:r w:rsidR="00AF60F9" w:rsidRPr="002F02B0">
        <w:rPr>
          <w:rFonts w:ascii="Times New Roman" w:eastAsia="Times New Roman" w:hAnsi="Times New Roman" w:cs="Times New Roman"/>
          <w:b/>
          <w:sz w:val="30"/>
          <w:szCs w:val="30"/>
          <w:lang w:val="nl-NL"/>
        </w:rPr>
        <w:t xml:space="preserve">2. Công tác lãnh đạo, chỉ đạo, quán triệt và triển </w:t>
      </w:r>
      <w:r w:rsidR="00596A93" w:rsidRPr="002F02B0">
        <w:rPr>
          <w:rFonts w:ascii="Times New Roman" w:eastAsia="Times New Roman" w:hAnsi="Times New Roman" w:cs="Times New Roman"/>
          <w:b/>
          <w:sz w:val="30"/>
          <w:szCs w:val="30"/>
          <w:lang w:val="nl-NL"/>
        </w:rPr>
        <w:t>khai thực hiện Nghị quyết 23</w:t>
      </w:r>
    </w:p>
    <w:p w14:paraId="69FE1AAC" w14:textId="18DC3357" w:rsidR="00AF60F9" w:rsidRPr="002F02B0" w:rsidRDefault="00774149" w:rsidP="00480A5F">
      <w:pPr>
        <w:tabs>
          <w:tab w:val="left" w:pos="-5014"/>
        </w:tabs>
        <w:spacing w:before="80" w:after="80" w:line="240" w:lineRule="auto"/>
        <w:ind w:firstLine="709"/>
        <w:jc w:val="both"/>
        <w:rPr>
          <w:rFonts w:ascii="Times New Roman" w:eastAsia="Times New Roman" w:hAnsi="Times New Roman" w:cs="Times New Roman"/>
          <w:b/>
          <w:i/>
          <w:spacing w:val="-14"/>
          <w:sz w:val="30"/>
          <w:szCs w:val="30"/>
          <w:lang w:val="nl-NL"/>
        </w:rPr>
      </w:pPr>
      <w:r w:rsidRPr="002F02B0">
        <w:rPr>
          <w:rFonts w:ascii="Times New Roman" w:eastAsia="Times New Roman" w:hAnsi="Times New Roman" w:cs="Times New Roman"/>
          <w:b/>
          <w:i/>
          <w:spacing w:val="-14"/>
          <w:sz w:val="30"/>
          <w:szCs w:val="30"/>
          <w:lang w:val="nl-NL"/>
        </w:rPr>
        <w:tab/>
      </w:r>
      <w:r w:rsidR="00AF60F9" w:rsidRPr="002F02B0">
        <w:rPr>
          <w:rFonts w:ascii="Times New Roman" w:eastAsia="Times New Roman" w:hAnsi="Times New Roman" w:cs="Times New Roman"/>
          <w:b/>
          <w:i/>
          <w:spacing w:val="-14"/>
          <w:sz w:val="30"/>
          <w:szCs w:val="30"/>
          <w:lang w:val="nl-NL"/>
        </w:rPr>
        <w:t>2.1.</w:t>
      </w:r>
      <w:r w:rsidR="00596A93" w:rsidRPr="002F02B0">
        <w:rPr>
          <w:rFonts w:ascii="Times New Roman" w:eastAsia="Times New Roman" w:hAnsi="Times New Roman" w:cs="Times New Roman"/>
          <w:b/>
          <w:i/>
          <w:spacing w:val="-14"/>
          <w:sz w:val="30"/>
          <w:szCs w:val="30"/>
          <w:lang w:val="nl-NL"/>
        </w:rPr>
        <w:t xml:space="preserve"> </w:t>
      </w:r>
      <w:r w:rsidR="00AF60F9" w:rsidRPr="002F02B0">
        <w:rPr>
          <w:rFonts w:ascii="Times New Roman" w:eastAsia="Times New Roman" w:hAnsi="Times New Roman" w:cs="Times New Roman"/>
          <w:b/>
          <w:i/>
          <w:spacing w:val="-14"/>
          <w:sz w:val="30"/>
          <w:szCs w:val="30"/>
          <w:lang w:val="nl-NL"/>
        </w:rPr>
        <w:t xml:space="preserve"> </w:t>
      </w:r>
      <w:r w:rsidR="00AF60F9" w:rsidRPr="002F02B0">
        <w:rPr>
          <w:rFonts w:ascii="Times New Roman" w:eastAsia="Times New Roman" w:hAnsi="Times New Roman" w:cs="Times New Roman"/>
          <w:b/>
          <w:bCs/>
          <w:i/>
          <w:iCs/>
          <w:spacing w:val="-14"/>
          <w:sz w:val="30"/>
          <w:szCs w:val="30"/>
          <w:lang w:val="nl-NL"/>
        </w:rPr>
        <w:t>Lãnh đạo, chỉ đạo việc quán triệt và</w:t>
      </w:r>
      <w:r w:rsidR="00AF60F9" w:rsidRPr="002F02B0">
        <w:rPr>
          <w:rFonts w:ascii="Times New Roman" w:eastAsia="Times New Roman" w:hAnsi="Times New Roman" w:cs="Times New Roman"/>
          <w:b/>
          <w:i/>
          <w:spacing w:val="-14"/>
          <w:sz w:val="30"/>
          <w:szCs w:val="30"/>
          <w:lang w:val="nl-NL"/>
        </w:rPr>
        <w:t xml:space="preserve"> t</w:t>
      </w:r>
      <w:r w:rsidR="00596A93" w:rsidRPr="002F02B0">
        <w:rPr>
          <w:rFonts w:ascii="Times New Roman" w:eastAsia="Times New Roman" w:hAnsi="Times New Roman" w:cs="Times New Roman"/>
          <w:b/>
          <w:i/>
          <w:spacing w:val="-14"/>
          <w:sz w:val="30"/>
          <w:szCs w:val="30"/>
          <w:lang w:val="nl-NL"/>
        </w:rPr>
        <w:t>riển khai thực hiện Nghị quyết 23</w:t>
      </w:r>
    </w:p>
    <w:p w14:paraId="3926F9E7" w14:textId="61B3839D" w:rsidR="007B2473" w:rsidRPr="002F02B0" w:rsidRDefault="00774149" w:rsidP="00480A5F">
      <w:pPr>
        <w:spacing w:before="80" w:after="80" w:line="240" w:lineRule="auto"/>
        <w:ind w:firstLine="600"/>
        <w:jc w:val="both"/>
        <w:rPr>
          <w:rFonts w:ascii="Times New Roman" w:hAnsi="Times New Roman" w:cs="Times New Roman"/>
          <w:bCs/>
          <w:iCs/>
          <w:sz w:val="30"/>
          <w:szCs w:val="30"/>
        </w:rPr>
      </w:pPr>
      <w:r w:rsidRPr="002F02B0">
        <w:rPr>
          <w:rFonts w:ascii="Times New Roman" w:hAnsi="Times New Roman" w:cs="Times New Roman"/>
          <w:bCs/>
          <w:iCs/>
          <w:sz w:val="30"/>
          <w:szCs w:val="30"/>
        </w:rPr>
        <w:tab/>
      </w:r>
      <w:r w:rsidR="0093746A" w:rsidRPr="002F02B0">
        <w:rPr>
          <w:rFonts w:ascii="Times New Roman" w:hAnsi="Times New Roman" w:cs="Times New Roman"/>
          <w:bCs/>
          <w:iCs/>
          <w:sz w:val="30"/>
          <w:szCs w:val="30"/>
        </w:rPr>
        <w:t>Sau khi có Nghị quyế</w:t>
      </w:r>
      <w:r w:rsidR="00596A93" w:rsidRPr="002F02B0">
        <w:rPr>
          <w:rFonts w:ascii="Times New Roman" w:hAnsi="Times New Roman" w:cs="Times New Roman"/>
          <w:bCs/>
          <w:iCs/>
          <w:sz w:val="30"/>
          <w:szCs w:val="30"/>
        </w:rPr>
        <w:t>t 23</w:t>
      </w:r>
      <w:r w:rsidR="0093746A" w:rsidRPr="002F02B0">
        <w:rPr>
          <w:rFonts w:ascii="Times New Roman" w:hAnsi="Times New Roman" w:cs="Times New Roman"/>
          <w:bCs/>
          <w:iCs/>
          <w:sz w:val="30"/>
          <w:szCs w:val="30"/>
        </w:rPr>
        <w:t xml:space="preserve">, </w:t>
      </w:r>
      <w:r w:rsidR="0093746A" w:rsidRPr="002F02B0">
        <w:rPr>
          <w:rFonts w:ascii="Times New Roman" w:hAnsi="Times New Roman" w:cs="Times New Roman"/>
          <w:sz w:val="30"/>
          <w:szCs w:val="30"/>
        </w:rPr>
        <w:t>Ban Thường vụ Tỉnh ủy</w:t>
      </w:r>
      <w:r w:rsidR="001777C3" w:rsidRPr="002F02B0">
        <w:rPr>
          <w:rFonts w:ascii="Times New Roman" w:hAnsi="Times New Roman" w:cs="Times New Roman"/>
          <w:sz w:val="30"/>
          <w:szCs w:val="30"/>
        </w:rPr>
        <w:t xml:space="preserve"> </w:t>
      </w:r>
      <w:r w:rsidR="0093746A" w:rsidRPr="002F02B0">
        <w:rPr>
          <w:rFonts w:ascii="Times New Roman" w:hAnsi="Times New Roman" w:cs="Times New Roman"/>
          <w:sz w:val="30"/>
          <w:szCs w:val="30"/>
        </w:rPr>
        <w:t>chỉ đạo Ban Tuyên giáo Tỉnh ủy ban hành Hướng dẫn số 27-HD/TG</w:t>
      </w:r>
      <w:r w:rsidR="00596A93" w:rsidRPr="002F02B0">
        <w:rPr>
          <w:rFonts w:ascii="Times New Roman" w:hAnsi="Times New Roman" w:cs="Times New Roman"/>
          <w:sz w:val="30"/>
          <w:szCs w:val="30"/>
        </w:rPr>
        <w:t>,</w:t>
      </w:r>
      <w:r w:rsidR="0093746A" w:rsidRPr="002F02B0">
        <w:rPr>
          <w:rFonts w:ascii="Times New Roman" w:hAnsi="Times New Roman" w:cs="Times New Roman"/>
          <w:sz w:val="30"/>
          <w:szCs w:val="30"/>
        </w:rPr>
        <w:t xml:space="preserve"> ngày </w:t>
      </w:r>
      <w:r w:rsidR="00E2143C" w:rsidRPr="002F02B0">
        <w:rPr>
          <w:rFonts w:ascii="Times New Roman" w:hAnsi="Times New Roman" w:cs="Times New Roman"/>
          <w:sz w:val="30"/>
          <w:szCs w:val="30"/>
        </w:rPr>
        <w:t>09/4/2003</w:t>
      </w:r>
      <w:r w:rsidR="0093746A" w:rsidRPr="002F02B0">
        <w:rPr>
          <w:rFonts w:ascii="Times New Roman" w:hAnsi="Times New Roman" w:cs="Times New Roman"/>
          <w:sz w:val="30"/>
          <w:szCs w:val="30"/>
        </w:rPr>
        <w:t xml:space="preserve"> về việc tổ chức họ</w:t>
      </w:r>
      <w:r w:rsidR="00596A93" w:rsidRPr="002F02B0">
        <w:rPr>
          <w:rFonts w:ascii="Times New Roman" w:hAnsi="Times New Roman" w:cs="Times New Roman"/>
          <w:sz w:val="30"/>
          <w:szCs w:val="30"/>
        </w:rPr>
        <w:t>c tập</w:t>
      </w:r>
      <w:r w:rsidR="0093746A" w:rsidRPr="002F02B0">
        <w:rPr>
          <w:rFonts w:ascii="Times New Roman" w:hAnsi="Times New Roman" w:cs="Times New Roman"/>
          <w:sz w:val="30"/>
          <w:szCs w:val="30"/>
        </w:rPr>
        <w:t>, quán triệt, tuyên truyền Nghị quyế</w:t>
      </w:r>
      <w:r w:rsidR="00EC24E8" w:rsidRPr="002F02B0">
        <w:rPr>
          <w:rFonts w:ascii="Times New Roman" w:hAnsi="Times New Roman" w:cs="Times New Roman"/>
          <w:sz w:val="30"/>
          <w:szCs w:val="30"/>
        </w:rPr>
        <w:t>t. Từ ngày 15</w:t>
      </w:r>
      <w:r w:rsidR="007361FE" w:rsidRPr="002F02B0">
        <w:rPr>
          <w:rFonts w:ascii="Times New Roman" w:hAnsi="Times New Roman" w:cs="Times New Roman"/>
          <w:sz w:val="30"/>
          <w:szCs w:val="30"/>
        </w:rPr>
        <w:t xml:space="preserve"> </w:t>
      </w:r>
      <w:r w:rsidR="00EC24E8" w:rsidRPr="002F02B0">
        <w:rPr>
          <w:rFonts w:ascii="Times New Roman" w:hAnsi="Times New Roman" w:cs="Times New Roman"/>
          <w:sz w:val="30"/>
          <w:szCs w:val="30"/>
        </w:rPr>
        <w:t>-</w:t>
      </w:r>
      <w:r w:rsidR="007361FE" w:rsidRPr="002F02B0">
        <w:rPr>
          <w:rFonts w:ascii="Times New Roman" w:hAnsi="Times New Roman" w:cs="Times New Roman"/>
          <w:sz w:val="30"/>
          <w:szCs w:val="30"/>
        </w:rPr>
        <w:t xml:space="preserve"> </w:t>
      </w:r>
      <w:r w:rsidR="00EC24E8" w:rsidRPr="002F02B0">
        <w:rPr>
          <w:rFonts w:ascii="Times New Roman" w:hAnsi="Times New Roman" w:cs="Times New Roman"/>
          <w:sz w:val="30"/>
          <w:szCs w:val="30"/>
        </w:rPr>
        <w:t xml:space="preserve">17/5/2003, </w:t>
      </w:r>
      <w:r w:rsidR="00517460" w:rsidRPr="002F02B0">
        <w:rPr>
          <w:rFonts w:ascii="Times New Roman" w:hAnsi="Times New Roman" w:cs="Times New Roman"/>
          <w:sz w:val="30"/>
          <w:szCs w:val="30"/>
        </w:rPr>
        <w:t xml:space="preserve">Ban Thường vụ Tỉnh ủy khoá XVI </w:t>
      </w:r>
      <w:r w:rsidR="00EC24E8" w:rsidRPr="002F02B0">
        <w:rPr>
          <w:rFonts w:ascii="Times New Roman" w:hAnsi="Times New Roman" w:cs="Times New Roman"/>
          <w:sz w:val="30"/>
          <w:szCs w:val="30"/>
        </w:rPr>
        <w:t xml:space="preserve">tổ chức </w:t>
      </w:r>
      <w:r w:rsidR="00517460" w:rsidRPr="002F02B0">
        <w:rPr>
          <w:rFonts w:ascii="Times New Roman" w:hAnsi="Times New Roman" w:cs="Times New Roman"/>
          <w:sz w:val="30"/>
          <w:szCs w:val="30"/>
        </w:rPr>
        <w:t>Hội nghị Tỉnh ủy (mở rộng) để nghiên cứu, quán triệt</w:t>
      </w:r>
      <w:r w:rsidR="0093746A" w:rsidRPr="002F02B0">
        <w:rPr>
          <w:rFonts w:ascii="Times New Roman" w:hAnsi="Times New Roman" w:cs="Times New Roman"/>
          <w:sz w:val="30"/>
          <w:szCs w:val="30"/>
        </w:rPr>
        <w:t xml:space="preserve"> các Nghị quyết </w:t>
      </w:r>
      <w:r w:rsidR="00EC24E8" w:rsidRPr="002F02B0">
        <w:rPr>
          <w:rFonts w:ascii="Times New Roman" w:hAnsi="Times New Roman" w:cs="Times New Roman"/>
          <w:sz w:val="30"/>
          <w:szCs w:val="30"/>
        </w:rPr>
        <w:t xml:space="preserve">Hội nghị Trung ương 7 khoá IX </w:t>
      </w:r>
      <w:r w:rsidR="0093746A" w:rsidRPr="002F02B0">
        <w:rPr>
          <w:rFonts w:ascii="Times New Roman" w:hAnsi="Times New Roman" w:cs="Times New Roman"/>
          <w:sz w:val="30"/>
          <w:szCs w:val="30"/>
        </w:rPr>
        <w:t>và</w:t>
      </w:r>
      <w:r w:rsidR="00517460" w:rsidRPr="002F02B0">
        <w:rPr>
          <w:rFonts w:ascii="Times New Roman" w:hAnsi="Times New Roman" w:cs="Times New Roman"/>
          <w:sz w:val="30"/>
          <w:szCs w:val="30"/>
        </w:rPr>
        <w:t xml:space="preserve"> thông qua các chương trình hành động thực hiện nghị quyế</w:t>
      </w:r>
      <w:r w:rsidR="00324286" w:rsidRPr="002F02B0">
        <w:rPr>
          <w:rFonts w:ascii="Times New Roman" w:hAnsi="Times New Roman" w:cs="Times New Roman"/>
          <w:sz w:val="30"/>
          <w:szCs w:val="30"/>
        </w:rPr>
        <w:t>t</w:t>
      </w:r>
      <w:r w:rsidR="00517460" w:rsidRPr="002F02B0">
        <w:rPr>
          <w:rFonts w:ascii="Times New Roman" w:hAnsi="Times New Roman" w:cs="Times New Roman"/>
          <w:sz w:val="30"/>
          <w:szCs w:val="30"/>
        </w:rPr>
        <w:t>,</w:t>
      </w:r>
      <w:r w:rsidR="00EC24E8" w:rsidRPr="002F02B0">
        <w:rPr>
          <w:rFonts w:ascii="Times New Roman" w:hAnsi="Times New Roman" w:cs="Times New Roman"/>
          <w:sz w:val="30"/>
          <w:szCs w:val="30"/>
        </w:rPr>
        <w:t xml:space="preserve"> trong đó có Nghị quyết 23</w:t>
      </w:r>
      <w:r w:rsidR="00517460" w:rsidRPr="002F02B0">
        <w:rPr>
          <w:rFonts w:ascii="Times New Roman" w:hAnsi="Times New Roman" w:cs="Times New Roman"/>
          <w:sz w:val="30"/>
          <w:szCs w:val="30"/>
        </w:rPr>
        <w:t xml:space="preserve">.  </w:t>
      </w:r>
    </w:p>
    <w:p w14:paraId="67625205" w14:textId="61625C0B" w:rsidR="00517460" w:rsidRPr="002F02B0" w:rsidRDefault="007361FE" w:rsidP="00480A5F">
      <w:pPr>
        <w:spacing w:before="80" w:after="80" w:line="240" w:lineRule="auto"/>
        <w:ind w:firstLine="720"/>
        <w:jc w:val="both"/>
        <w:rPr>
          <w:rFonts w:ascii="Times New Roman" w:hAnsi="Times New Roman" w:cs="Times New Roman"/>
          <w:sz w:val="30"/>
          <w:szCs w:val="30"/>
        </w:rPr>
      </w:pPr>
      <w:r w:rsidRPr="002F02B0">
        <w:rPr>
          <w:rFonts w:ascii="Times New Roman" w:hAnsi="Times New Roman" w:cs="Times New Roman"/>
          <w:bCs/>
          <w:iCs/>
          <w:sz w:val="30"/>
          <w:szCs w:val="30"/>
        </w:rPr>
        <w:lastRenderedPageBreak/>
        <w:t>Sau H</w:t>
      </w:r>
      <w:r w:rsidR="00517460" w:rsidRPr="002F02B0">
        <w:rPr>
          <w:rFonts w:ascii="Times New Roman" w:hAnsi="Times New Roman" w:cs="Times New Roman"/>
          <w:bCs/>
          <w:iCs/>
          <w:sz w:val="30"/>
          <w:szCs w:val="30"/>
        </w:rPr>
        <w:t>ội nghị Tỉnh ủy, 14 huyệ</w:t>
      </w:r>
      <w:r w:rsidR="002D46AF" w:rsidRPr="002F02B0">
        <w:rPr>
          <w:rFonts w:ascii="Times New Roman" w:hAnsi="Times New Roman" w:cs="Times New Roman"/>
          <w:bCs/>
          <w:iCs/>
          <w:sz w:val="30"/>
          <w:szCs w:val="30"/>
        </w:rPr>
        <w:t>n, thị</w:t>
      </w:r>
      <w:r w:rsidR="00517460" w:rsidRPr="002F02B0">
        <w:rPr>
          <w:rFonts w:ascii="Times New Roman" w:hAnsi="Times New Roman" w:cs="Times New Roman"/>
          <w:bCs/>
          <w:iCs/>
          <w:sz w:val="30"/>
          <w:szCs w:val="30"/>
        </w:rPr>
        <w:t xml:space="preserve"> ủy và 06 đảng ủy trực thuộc Tỉnh ủy đã kịp thời tổ chức hội nghị nghiên cứu, quán triệt </w:t>
      </w:r>
      <w:r w:rsidR="0093746A" w:rsidRPr="002F02B0">
        <w:rPr>
          <w:rFonts w:ascii="Times New Roman" w:hAnsi="Times New Roman" w:cs="Times New Roman"/>
          <w:bCs/>
          <w:iCs/>
          <w:sz w:val="30"/>
          <w:szCs w:val="30"/>
        </w:rPr>
        <w:t xml:space="preserve">Nghị quyết và </w:t>
      </w:r>
      <w:r w:rsidR="00517460" w:rsidRPr="002F02B0">
        <w:rPr>
          <w:rFonts w:ascii="Times New Roman" w:hAnsi="Times New Roman" w:cs="Times New Roman"/>
          <w:bCs/>
          <w:iCs/>
          <w:sz w:val="30"/>
          <w:szCs w:val="30"/>
        </w:rPr>
        <w:t>chương trình hành động của Tỉnh ủy thực hiện nghị quyết của Trung ương.</w:t>
      </w:r>
    </w:p>
    <w:p w14:paraId="2399908D" w14:textId="69618708" w:rsidR="0052765A" w:rsidRPr="002F02B0" w:rsidRDefault="0052765A" w:rsidP="00480A5F">
      <w:pPr>
        <w:spacing w:before="80" w:after="80" w:line="240" w:lineRule="auto"/>
        <w:ind w:firstLine="720"/>
        <w:jc w:val="both"/>
        <w:rPr>
          <w:rFonts w:ascii="Times New Roman" w:hAnsi="Times New Roman" w:cs="Times New Roman"/>
          <w:sz w:val="30"/>
          <w:szCs w:val="30"/>
        </w:rPr>
      </w:pPr>
      <w:r w:rsidRPr="002F02B0">
        <w:rPr>
          <w:rFonts w:ascii="Times New Roman" w:hAnsi="Times New Roman" w:cs="Times New Roman"/>
          <w:sz w:val="30"/>
          <w:szCs w:val="30"/>
        </w:rPr>
        <w:t xml:space="preserve">Kết quả, toàn tỉnh đã mở 233 lớp học tập Nghị quyết 23, với 24.017 đồng chí là cán bộ, đảng viên tham dự </w:t>
      </w:r>
      <w:r w:rsidRPr="002F02B0">
        <w:rPr>
          <w:rFonts w:ascii="Times New Roman" w:hAnsi="Times New Roman" w:cs="Times New Roman"/>
          <w:i/>
          <w:sz w:val="30"/>
          <w:szCs w:val="30"/>
        </w:rPr>
        <w:t>(đạt trên 80% so với số lượng đảng viên triệu tập)</w:t>
      </w:r>
      <w:r w:rsidRPr="002F02B0">
        <w:rPr>
          <w:rFonts w:ascii="Times New Roman" w:hAnsi="Times New Roman" w:cs="Times New Roman"/>
          <w:sz w:val="30"/>
          <w:szCs w:val="30"/>
        </w:rPr>
        <w:t>, trong đó, cán bộ chủ chốt tham gia học tập đạt trên 95%. Bên cạnh đó, Ủy ban Mặt trận Tổ quốc Việt Nam tỉnh mở 01 lớp nghiên cứu, học tập cho 67 chức sắc tôn giáo, nhân sĩ tiêu biểu trong tỉnh.</w:t>
      </w:r>
    </w:p>
    <w:p w14:paraId="22F795AA" w14:textId="15720ADC" w:rsidR="003042A6" w:rsidRPr="002F02B0" w:rsidRDefault="0052765A" w:rsidP="00480A5F">
      <w:pPr>
        <w:spacing w:before="80" w:after="80" w:line="240" w:lineRule="auto"/>
        <w:ind w:firstLine="720"/>
        <w:jc w:val="both"/>
        <w:rPr>
          <w:rFonts w:ascii="Times New Roman" w:hAnsi="Times New Roman" w:cs="Times New Roman"/>
          <w:sz w:val="30"/>
          <w:szCs w:val="30"/>
        </w:rPr>
      </w:pPr>
      <w:r w:rsidRPr="002F02B0">
        <w:rPr>
          <w:rFonts w:ascii="Times New Roman" w:hAnsi="Times New Roman" w:cs="Times New Roman"/>
          <w:sz w:val="30"/>
          <w:szCs w:val="30"/>
        </w:rPr>
        <w:t>Đối với Kết luận số 57-KL/TW</w:t>
      </w:r>
      <w:r w:rsidR="002D46AF" w:rsidRPr="002F02B0">
        <w:rPr>
          <w:rFonts w:ascii="Times New Roman" w:hAnsi="Times New Roman" w:cs="Times New Roman"/>
          <w:sz w:val="30"/>
          <w:szCs w:val="30"/>
        </w:rPr>
        <w:t>,</w:t>
      </w:r>
      <w:r w:rsidRPr="002F02B0">
        <w:rPr>
          <w:rFonts w:ascii="Times New Roman" w:hAnsi="Times New Roman" w:cs="Times New Roman"/>
          <w:sz w:val="30"/>
          <w:szCs w:val="30"/>
        </w:rPr>
        <w:t xml:space="preserve"> ngày 03/11/2009 của Bộ Chính trị về tiếp tục thực hiện Nghị quyết Hội nghị lần thứ bảy Ban Chấp hành Trung ương Đảng (khoá IX) về phát huy sức mạnh đại đoàn kết toàn dân tộc vì dân giàu, nước mạnh, xã hội công bằng, dân chủ, văn minh; về công tác dân tộc; về công tác tôn giáo</w:t>
      </w:r>
      <w:r w:rsidRPr="002F02B0">
        <w:rPr>
          <w:rFonts w:ascii="Times New Roman" w:hAnsi="Times New Roman" w:cs="Times New Roman"/>
          <w:i/>
          <w:sz w:val="30"/>
          <w:szCs w:val="30"/>
        </w:rPr>
        <w:t xml:space="preserve"> (viết tắt là Kết luận 57)</w:t>
      </w:r>
      <w:r w:rsidR="00ED7CD9" w:rsidRPr="002F02B0">
        <w:rPr>
          <w:rFonts w:ascii="Times New Roman" w:hAnsi="Times New Roman" w:cs="Times New Roman"/>
          <w:sz w:val="30"/>
          <w:szCs w:val="30"/>
        </w:rPr>
        <w:t xml:space="preserve">: </w:t>
      </w:r>
      <w:r w:rsidRPr="002F02B0">
        <w:rPr>
          <w:rFonts w:ascii="Times New Roman" w:hAnsi="Times New Roman" w:cs="Times New Roman"/>
          <w:sz w:val="30"/>
          <w:szCs w:val="30"/>
        </w:rPr>
        <w:t xml:space="preserve">Ban Thường vụ Tỉnh ủy ban hành Công văn số 1996-CV/TU, ngày 23/11/2009 chỉ đạo các ban đảng Tỉnh ủy, các huyện, thành ủy, đảng ủy trực thuộc Tỉnh ủy, các ban cán sự đảng, đảng đoàn, </w:t>
      </w:r>
      <w:r w:rsidR="007B2473" w:rsidRPr="002F02B0">
        <w:rPr>
          <w:rFonts w:ascii="Times New Roman" w:hAnsi="Times New Roman" w:cs="Times New Roman"/>
          <w:sz w:val="30"/>
          <w:szCs w:val="30"/>
        </w:rPr>
        <w:t xml:space="preserve">Ban Thường vụ </w:t>
      </w:r>
      <w:r w:rsidRPr="002F02B0">
        <w:rPr>
          <w:rFonts w:ascii="Times New Roman" w:hAnsi="Times New Roman" w:cs="Times New Roman"/>
          <w:sz w:val="30"/>
          <w:szCs w:val="30"/>
        </w:rPr>
        <w:t>Tỉnh đoàn tổ chức nghiên cứu, quán triệt các nội dung của Kết luận 57 tạ</w:t>
      </w:r>
      <w:r w:rsidR="003042A6" w:rsidRPr="002F02B0">
        <w:rPr>
          <w:rFonts w:ascii="Times New Roman" w:hAnsi="Times New Roman" w:cs="Times New Roman"/>
          <w:sz w:val="30"/>
          <w:szCs w:val="30"/>
        </w:rPr>
        <w:t>i địa phương, đơn vị và trong hệ thống tổ chức mình.</w:t>
      </w:r>
      <w:r w:rsidRPr="002F02B0">
        <w:rPr>
          <w:rFonts w:ascii="Times New Roman" w:hAnsi="Times New Roman" w:cs="Times New Roman"/>
          <w:sz w:val="30"/>
          <w:szCs w:val="30"/>
        </w:rPr>
        <w:t xml:space="preserve"> </w:t>
      </w:r>
    </w:p>
    <w:p w14:paraId="34416E6A" w14:textId="77777777" w:rsidR="001D39EF" w:rsidRPr="002F02B0" w:rsidRDefault="005252D4" w:rsidP="00480A5F">
      <w:pPr>
        <w:spacing w:before="80" w:after="80" w:line="240" w:lineRule="auto"/>
        <w:ind w:firstLine="720"/>
        <w:jc w:val="both"/>
        <w:rPr>
          <w:rFonts w:ascii="Times New Roman" w:hAnsi="Times New Roman" w:cs="Times New Roman"/>
          <w:sz w:val="30"/>
          <w:szCs w:val="30"/>
        </w:rPr>
      </w:pPr>
      <w:r w:rsidRPr="002F02B0">
        <w:rPr>
          <w:rFonts w:ascii="Times New Roman" w:hAnsi="Times New Roman" w:cs="Times New Roman"/>
          <w:sz w:val="30"/>
          <w:szCs w:val="30"/>
        </w:rPr>
        <w:t>Nhìn chung, v</w:t>
      </w:r>
      <w:r w:rsidR="0052765A" w:rsidRPr="002F02B0">
        <w:rPr>
          <w:rFonts w:ascii="Times New Roman" w:hAnsi="Times New Roman" w:cs="Times New Roman"/>
          <w:sz w:val="30"/>
          <w:szCs w:val="30"/>
        </w:rPr>
        <w:t xml:space="preserve">iệc tổ chức học tập, quán triệt Nghị quyết 23, Kết luận 57 được Ban Thường vụ Tỉnh ủy và cấp ủy các cấp trong tỉnh lãnh đạo, chỉ </w:t>
      </w:r>
      <w:r w:rsidR="002D46AF" w:rsidRPr="002F02B0">
        <w:rPr>
          <w:rFonts w:ascii="Times New Roman" w:hAnsi="Times New Roman" w:cs="Times New Roman"/>
          <w:sz w:val="30"/>
          <w:szCs w:val="30"/>
        </w:rPr>
        <w:t xml:space="preserve">đạo </w:t>
      </w:r>
      <w:r w:rsidR="0052765A" w:rsidRPr="002F02B0">
        <w:rPr>
          <w:rFonts w:ascii="Times New Roman" w:hAnsi="Times New Roman" w:cs="Times New Roman"/>
          <w:sz w:val="30"/>
          <w:szCs w:val="30"/>
        </w:rPr>
        <w:t>chặt chẽ, đảm bảo về thời gian, tiến độ</w:t>
      </w:r>
      <w:r w:rsidRPr="002F02B0">
        <w:rPr>
          <w:rFonts w:ascii="Times New Roman" w:hAnsi="Times New Roman" w:cs="Times New Roman"/>
          <w:sz w:val="30"/>
          <w:szCs w:val="30"/>
        </w:rPr>
        <w:t>;</w:t>
      </w:r>
      <w:r w:rsidR="0052765A" w:rsidRPr="002F02B0">
        <w:rPr>
          <w:rFonts w:ascii="Times New Roman" w:hAnsi="Times New Roman" w:cs="Times New Roman"/>
          <w:sz w:val="30"/>
          <w:szCs w:val="30"/>
        </w:rPr>
        <w:t xml:space="preserve"> </w:t>
      </w:r>
      <w:r w:rsidRPr="002F02B0">
        <w:rPr>
          <w:rFonts w:ascii="Times New Roman" w:hAnsi="Times New Roman" w:cs="Times New Roman"/>
          <w:sz w:val="30"/>
          <w:szCs w:val="30"/>
        </w:rPr>
        <w:t>c</w:t>
      </w:r>
      <w:r w:rsidRPr="002F02B0">
        <w:rPr>
          <w:rFonts w:ascii="Times New Roman" w:hAnsi="Times New Roman" w:cs="Times New Roman"/>
          <w:sz w:val="30"/>
          <w:szCs w:val="30"/>
          <w:lang w:val="vi-VN"/>
        </w:rPr>
        <w:t>ông tác tuyên truyền</w:t>
      </w:r>
      <w:r w:rsidR="00AE0E15" w:rsidRPr="002F02B0">
        <w:rPr>
          <w:rFonts w:ascii="Times New Roman" w:hAnsi="Times New Roman" w:cs="Times New Roman"/>
          <w:sz w:val="30"/>
          <w:szCs w:val="30"/>
        </w:rPr>
        <w:t>, phổ biến</w:t>
      </w:r>
      <w:r w:rsidRPr="002F02B0">
        <w:rPr>
          <w:rFonts w:ascii="Times New Roman" w:hAnsi="Times New Roman" w:cs="Times New Roman"/>
          <w:sz w:val="30"/>
          <w:szCs w:val="30"/>
          <w:lang w:val="vi-VN"/>
        </w:rPr>
        <w:t xml:space="preserve"> được </w:t>
      </w:r>
      <w:r w:rsidR="00AE0E15" w:rsidRPr="002F02B0">
        <w:rPr>
          <w:rFonts w:ascii="Times New Roman" w:hAnsi="Times New Roman" w:cs="Times New Roman"/>
          <w:sz w:val="30"/>
          <w:szCs w:val="30"/>
        </w:rPr>
        <w:t xml:space="preserve">thực hiện </w:t>
      </w:r>
      <w:r w:rsidRPr="002F02B0">
        <w:rPr>
          <w:rFonts w:ascii="Times New Roman" w:hAnsi="Times New Roman" w:cs="Times New Roman"/>
          <w:sz w:val="30"/>
          <w:szCs w:val="30"/>
          <w:lang w:val="vi-VN"/>
        </w:rPr>
        <w:t>từ tỉnh đến cơ sở</w:t>
      </w:r>
      <w:r w:rsidR="00AE0E15" w:rsidRPr="002F02B0">
        <w:rPr>
          <w:rFonts w:ascii="Times New Roman" w:hAnsi="Times New Roman" w:cs="Times New Roman"/>
          <w:sz w:val="30"/>
          <w:szCs w:val="30"/>
        </w:rPr>
        <w:t xml:space="preserve">, </w:t>
      </w:r>
      <w:r w:rsidR="00AE0E15" w:rsidRPr="002F02B0">
        <w:rPr>
          <w:rFonts w:ascii="Times New Roman" w:hAnsi="Times New Roman" w:cs="Times New Roman"/>
          <w:bCs/>
          <w:iCs/>
          <w:sz w:val="30"/>
          <w:szCs w:val="30"/>
        </w:rPr>
        <w:t>tạo sự thống nhất trong hệ thống chính trị và các tầng lớp nhân dân</w:t>
      </w:r>
      <w:r w:rsidRPr="002F02B0">
        <w:rPr>
          <w:rFonts w:ascii="Times New Roman" w:hAnsi="Times New Roman" w:cs="Times New Roman"/>
          <w:sz w:val="30"/>
          <w:szCs w:val="30"/>
        </w:rPr>
        <w:t xml:space="preserve">. </w:t>
      </w:r>
      <w:r w:rsidR="0052765A" w:rsidRPr="002F02B0">
        <w:rPr>
          <w:rFonts w:ascii="Times New Roman" w:hAnsi="Times New Roman" w:cs="Times New Roman"/>
          <w:sz w:val="30"/>
          <w:szCs w:val="30"/>
        </w:rPr>
        <w:t>Đa số cán bộ, đảng viên và quần chúng cốt cán có tinh thần thái độ học tậ</w:t>
      </w:r>
      <w:r w:rsidRPr="002F02B0">
        <w:rPr>
          <w:rFonts w:ascii="Times New Roman" w:hAnsi="Times New Roman" w:cs="Times New Roman"/>
          <w:sz w:val="30"/>
          <w:szCs w:val="30"/>
        </w:rPr>
        <w:t>p nghiêm túc,</w:t>
      </w:r>
      <w:r w:rsidR="0052765A" w:rsidRPr="002F02B0">
        <w:rPr>
          <w:rFonts w:ascii="Times New Roman" w:hAnsi="Times New Roman" w:cs="Times New Roman"/>
          <w:sz w:val="30"/>
          <w:szCs w:val="30"/>
          <w:lang w:val="vi-VN"/>
        </w:rPr>
        <w:t xml:space="preserve"> </w:t>
      </w:r>
      <w:r w:rsidR="0052765A" w:rsidRPr="002F02B0">
        <w:rPr>
          <w:rFonts w:ascii="Times New Roman" w:hAnsi="Times New Roman" w:cs="Times New Roman"/>
          <w:sz w:val="30"/>
          <w:szCs w:val="30"/>
        </w:rPr>
        <w:t xml:space="preserve">nhận thức </w:t>
      </w:r>
      <w:r w:rsidR="0052765A" w:rsidRPr="002F02B0">
        <w:rPr>
          <w:rFonts w:ascii="Times New Roman" w:hAnsi="Times New Roman" w:cs="Times New Roman"/>
          <w:sz w:val="30"/>
          <w:szCs w:val="30"/>
          <w:lang w:val="vi-VN"/>
        </w:rPr>
        <w:t>tương đối đầy đủ, đúng đắn về quan điểm, mục tiêu, giả</w:t>
      </w:r>
      <w:r w:rsidR="00AE0E15" w:rsidRPr="002F02B0">
        <w:rPr>
          <w:rFonts w:ascii="Times New Roman" w:hAnsi="Times New Roman" w:cs="Times New Roman"/>
          <w:sz w:val="30"/>
          <w:szCs w:val="30"/>
          <w:lang w:val="vi-VN"/>
        </w:rPr>
        <w:t xml:space="preserve">i pháp </w:t>
      </w:r>
      <w:r w:rsidR="00AE0E15" w:rsidRPr="002F02B0">
        <w:rPr>
          <w:rFonts w:ascii="Times New Roman" w:hAnsi="Times New Roman" w:cs="Times New Roman"/>
          <w:sz w:val="30"/>
          <w:szCs w:val="30"/>
        </w:rPr>
        <w:t xml:space="preserve">theo </w:t>
      </w:r>
      <w:r w:rsidR="0052765A" w:rsidRPr="002F02B0">
        <w:rPr>
          <w:rFonts w:ascii="Times New Roman" w:hAnsi="Times New Roman" w:cs="Times New Roman"/>
          <w:sz w:val="30"/>
          <w:szCs w:val="30"/>
        </w:rPr>
        <w:t xml:space="preserve">Nghị quyết 23, Kết luận 57 </w:t>
      </w:r>
      <w:r w:rsidR="0052765A" w:rsidRPr="002F02B0">
        <w:rPr>
          <w:rFonts w:ascii="Times New Roman" w:hAnsi="Times New Roman" w:cs="Times New Roman"/>
          <w:sz w:val="30"/>
          <w:szCs w:val="30"/>
          <w:lang w:val="vi-VN"/>
        </w:rPr>
        <w:t>đề ra</w:t>
      </w:r>
      <w:r w:rsidR="008E00CF" w:rsidRPr="002F02B0">
        <w:rPr>
          <w:rFonts w:ascii="Times New Roman" w:hAnsi="Times New Roman" w:cs="Times New Roman"/>
          <w:sz w:val="30"/>
          <w:szCs w:val="30"/>
        </w:rPr>
        <w:t xml:space="preserve">. </w:t>
      </w:r>
    </w:p>
    <w:p w14:paraId="1DEB3790" w14:textId="4D35A65C" w:rsidR="0010519E" w:rsidRPr="002F02B0" w:rsidRDefault="00AF60F9" w:rsidP="00480A5F">
      <w:pPr>
        <w:spacing w:before="80" w:after="80" w:line="240" w:lineRule="auto"/>
        <w:ind w:firstLine="720"/>
        <w:jc w:val="both"/>
        <w:rPr>
          <w:rFonts w:ascii="Times New Roman" w:eastAsia="Times New Roman" w:hAnsi="Times New Roman" w:cs="Times New Roman"/>
          <w:sz w:val="30"/>
          <w:szCs w:val="30"/>
          <w:lang w:val="nl-NL"/>
        </w:rPr>
      </w:pPr>
      <w:r w:rsidRPr="002F02B0">
        <w:rPr>
          <w:rFonts w:ascii="Times New Roman" w:eastAsia="Times New Roman" w:hAnsi="Times New Roman" w:cs="Times New Roman"/>
          <w:b/>
          <w:i/>
          <w:sz w:val="30"/>
          <w:szCs w:val="30"/>
          <w:lang w:val="nl-NL"/>
        </w:rPr>
        <w:t>2.2</w:t>
      </w:r>
      <w:r w:rsidRPr="002F02B0">
        <w:rPr>
          <w:rFonts w:ascii="Times New Roman" w:eastAsia="Times New Roman" w:hAnsi="Times New Roman" w:cs="Times New Roman"/>
          <w:b/>
          <w:i/>
          <w:spacing w:val="4"/>
          <w:sz w:val="30"/>
          <w:szCs w:val="30"/>
          <w:lang w:val="nl-NL"/>
        </w:rPr>
        <w:t>.</w:t>
      </w:r>
      <w:r w:rsidRPr="002F02B0">
        <w:rPr>
          <w:rFonts w:ascii="Times New Roman" w:eastAsia="Times New Roman" w:hAnsi="Times New Roman" w:cs="Times New Roman"/>
          <w:i/>
          <w:spacing w:val="4"/>
          <w:sz w:val="30"/>
          <w:szCs w:val="30"/>
          <w:lang w:val="nl-NL"/>
        </w:rPr>
        <w:t xml:space="preserve"> </w:t>
      </w:r>
      <w:r w:rsidRPr="002F02B0">
        <w:rPr>
          <w:rFonts w:ascii="Times New Roman" w:eastAsia="Times New Roman" w:hAnsi="Times New Roman" w:cs="Times New Roman"/>
          <w:b/>
          <w:i/>
          <w:spacing w:val="4"/>
          <w:sz w:val="30"/>
          <w:szCs w:val="30"/>
          <w:lang w:val="nl-NL"/>
        </w:rPr>
        <w:t xml:space="preserve">Lãnh đạo </w:t>
      </w:r>
      <w:r w:rsidRPr="002F02B0">
        <w:rPr>
          <w:rFonts w:ascii="Times New Roman" w:eastAsia="Times New Roman" w:hAnsi="Times New Roman" w:cs="Times New Roman"/>
          <w:b/>
          <w:i/>
          <w:spacing w:val="6"/>
          <w:sz w:val="30"/>
          <w:szCs w:val="30"/>
          <w:lang w:val="nl-NL"/>
        </w:rPr>
        <w:t>việc cụ thể hóa nghị quyết bằng các nghị quyết, chỉ thị, chương trình, kế hoạch</w:t>
      </w:r>
      <w:r w:rsidRPr="002F02B0">
        <w:rPr>
          <w:rFonts w:ascii="Times New Roman" w:eastAsia="Times New Roman" w:hAnsi="Times New Roman" w:cs="Times New Roman"/>
          <w:bCs/>
          <w:i/>
          <w:sz w:val="30"/>
          <w:szCs w:val="30"/>
          <w:lang w:val="nl-NL"/>
        </w:rPr>
        <w:t xml:space="preserve"> </w:t>
      </w:r>
    </w:p>
    <w:p w14:paraId="28B01359" w14:textId="6EEF8FBC" w:rsidR="00EC6C61" w:rsidRPr="002F02B0" w:rsidRDefault="00E31357" w:rsidP="00480A5F">
      <w:pPr>
        <w:spacing w:before="80" w:after="80" w:line="240" w:lineRule="auto"/>
        <w:ind w:firstLine="720"/>
        <w:jc w:val="both"/>
        <w:rPr>
          <w:rFonts w:ascii="Times New Roman" w:hAnsi="Times New Roman" w:cs="Times New Roman"/>
          <w:sz w:val="30"/>
          <w:szCs w:val="30"/>
        </w:rPr>
      </w:pPr>
      <w:r w:rsidRPr="002F02B0">
        <w:rPr>
          <w:rFonts w:ascii="Times New Roman" w:hAnsi="Times New Roman" w:cs="Times New Roman"/>
          <w:sz w:val="30"/>
          <w:szCs w:val="30"/>
        </w:rPr>
        <w:t>T</w:t>
      </w:r>
      <w:r w:rsidR="00EC6C61" w:rsidRPr="002F02B0">
        <w:rPr>
          <w:rFonts w:ascii="Times New Roman" w:hAnsi="Times New Roman" w:cs="Times New Roman"/>
          <w:sz w:val="30"/>
          <w:szCs w:val="30"/>
        </w:rPr>
        <w:t>hực hiệ</w:t>
      </w:r>
      <w:r w:rsidR="00C3018F" w:rsidRPr="002F02B0">
        <w:rPr>
          <w:rFonts w:ascii="Times New Roman" w:hAnsi="Times New Roman" w:cs="Times New Roman"/>
          <w:sz w:val="30"/>
          <w:szCs w:val="30"/>
        </w:rPr>
        <w:t xml:space="preserve">n </w:t>
      </w:r>
      <w:r w:rsidR="00EC6C61" w:rsidRPr="002F02B0">
        <w:rPr>
          <w:rFonts w:ascii="Times New Roman" w:hAnsi="Times New Roman" w:cs="Times New Roman"/>
          <w:sz w:val="30"/>
          <w:szCs w:val="30"/>
        </w:rPr>
        <w:t>Nghị quyết 23</w:t>
      </w:r>
      <w:r w:rsidR="00C3018F" w:rsidRPr="002F02B0">
        <w:rPr>
          <w:rFonts w:ascii="Times New Roman" w:hAnsi="Times New Roman" w:cs="Times New Roman"/>
          <w:sz w:val="30"/>
          <w:szCs w:val="30"/>
        </w:rPr>
        <w:t xml:space="preserve"> và Kết luận 57,</w:t>
      </w:r>
      <w:r w:rsidR="00EC6C61" w:rsidRPr="002F02B0">
        <w:rPr>
          <w:rFonts w:ascii="Times New Roman" w:hAnsi="Times New Roman" w:cs="Times New Roman"/>
          <w:sz w:val="30"/>
          <w:szCs w:val="30"/>
        </w:rPr>
        <w:t xml:space="preserve"> </w:t>
      </w:r>
      <w:r w:rsidR="00C3018F" w:rsidRPr="002F02B0">
        <w:rPr>
          <w:rFonts w:ascii="Times New Roman" w:hAnsi="Times New Roman" w:cs="Times New Roman"/>
          <w:bCs/>
          <w:iCs/>
          <w:sz w:val="30"/>
          <w:szCs w:val="30"/>
        </w:rPr>
        <w:t xml:space="preserve">Tỉnh ủy khoá XVI đã ban hành Chương trình hành động số 11-CTr/TU, ngày 04/6/2003 thực hiện Nghị quyết 23 và Kế hoạch số </w:t>
      </w:r>
      <w:r w:rsidR="00C3018F" w:rsidRPr="002F02B0">
        <w:rPr>
          <w:rFonts w:ascii="Times New Roman" w:hAnsi="Times New Roman" w:cs="Times New Roman"/>
          <w:sz w:val="30"/>
          <w:szCs w:val="30"/>
        </w:rPr>
        <w:t>số 69-KH/TU, ngày 13/01/2010 về thực hiện Kết luận 57 trên địa bàn tỉnh.</w:t>
      </w:r>
      <w:r w:rsidRPr="002F02B0">
        <w:rPr>
          <w:rFonts w:ascii="Times New Roman" w:hAnsi="Times New Roman" w:cs="Times New Roman"/>
          <w:sz w:val="30"/>
          <w:szCs w:val="30"/>
        </w:rPr>
        <w:t xml:space="preserve"> Ngoài ra, </w:t>
      </w:r>
      <w:r w:rsidR="00EC6C61" w:rsidRPr="002F02B0">
        <w:rPr>
          <w:rFonts w:ascii="Times New Roman" w:hAnsi="Times New Roman" w:cs="Times New Roman"/>
          <w:sz w:val="30"/>
          <w:szCs w:val="30"/>
        </w:rPr>
        <w:t>Tỉnh ủy, Ban Thường vụ</w:t>
      </w:r>
      <w:r w:rsidR="00082651" w:rsidRPr="002F02B0">
        <w:rPr>
          <w:rFonts w:ascii="Times New Roman" w:hAnsi="Times New Roman" w:cs="Times New Roman"/>
          <w:sz w:val="30"/>
          <w:szCs w:val="30"/>
        </w:rPr>
        <w:t xml:space="preserve"> </w:t>
      </w:r>
      <w:r w:rsidR="005E2988" w:rsidRPr="002F02B0">
        <w:rPr>
          <w:rFonts w:ascii="Times New Roman" w:hAnsi="Times New Roman" w:cs="Times New Roman"/>
          <w:sz w:val="30"/>
          <w:szCs w:val="30"/>
        </w:rPr>
        <w:t xml:space="preserve">Tỉnh ủy </w:t>
      </w:r>
      <w:r w:rsidR="00082651" w:rsidRPr="002F02B0">
        <w:rPr>
          <w:rFonts w:ascii="Times New Roman" w:hAnsi="Times New Roman" w:cs="Times New Roman"/>
          <w:sz w:val="30"/>
          <w:szCs w:val="30"/>
        </w:rPr>
        <w:t xml:space="preserve">đã ban hành </w:t>
      </w:r>
      <w:r w:rsidR="00082651" w:rsidRPr="002F02B0">
        <w:rPr>
          <w:rFonts w:ascii="Times New Roman" w:hAnsi="Times New Roman" w:cs="Times New Roman"/>
          <w:b/>
          <w:sz w:val="30"/>
          <w:szCs w:val="30"/>
        </w:rPr>
        <w:t>23</w:t>
      </w:r>
      <w:r w:rsidR="00082651" w:rsidRPr="002F02B0">
        <w:rPr>
          <w:rFonts w:ascii="Times New Roman" w:hAnsi="Times New Roman" w:cs="Times New Roman"/>
          <w:sz w:val="30"/>
          <w:szCs w:val="30"/>
        </w:rPr>
        <w:t xml:space="preserve"> nghị quyết, </w:t>
      </w:r>
      <w:r w:rsidR="00082651" w:rsidRPr="002F02B0">
        <w:rPr>
          <w:rFonts w:ascii="Times New Roman" w:hAnsi="Times New Roman" w:cs="Times New Roman"/>
          <w:b/>
          <w:sz w:val="30"/>
          <w:szCs w:val="30"/>
        </w:rPr>
        <w:t>24</w:t>
      </w:r>
      <w:r w:rsidR="00082651" w:rsidRPr="002F02B0">
        <w:rPr>
          <w:rFonts w:ascii="Times New Roman" w:hAnsi="Times New Roman" w:cs="Times New Roman"/>
          <w:sz w:val="30"/>
          <w:szCs w:val="30"/>
        </w:rPr>
        <w:t xml:space="preserve"> chương trình, </w:t>
      </w:r>
      <w:r w:rsidR="00082651" w:rsidRPr="002F02B0">
        <w:rPr>
          <w:rFonts w:ascii="Times New Roman" w:hAnsi="Times New Roman" w:cs="Times New Roman"/>
          <w:b/>
          <w:sz w:val="30"/>
          <w:szCs w:val="30"/>
        </w:rPr>
        <w:t>39</w:t>
      </w:r>
      <w:r w:rsidR="00082651" w:rsidRPr="002F02B0">
        <w:rPr>
          <w:rFonts w:ascii="Times New Roman" w:hAnsi="Times New Roman" w:cs="Times New Roman"/>
          <w:sz w:val="30"/>
          <w:szCs w:val="30"/>
        </w:rPr>
        <w:t xml:space="preserve"> chỉ thị, </w:t>
      </w:r>
      <w:r w:rsidR="00082651" w:rsidRPr="002F02B0">
        <w:rPr>
          <w:rFonts w:ascii="Times New Roman" w:hAnsi="Times New Roman" w:cs="Times New Roman"/>
          <w:b/>
          <w:sz w:val="30"/>
          <w:szCs w:val="30"/>
        </w:rPr>
        <w:t>30</w:t>
      </w:r>
      <w:r w:rsidR="00082651" w:rsidRPr="002F02B0">
        <w:rPr>
          <w:rFonts w:ascii="Times New Roman" w:hAnsi="Times New Roman" w:cs="Times New Roman"/>
          <w:sz w:val="30"/>
          <w:szCs w:val="30"/>
        </w:rPr>
        <w:t xml:space="preserve"> kế hoạch, </w:t>
      </w:r>
      <w:r w:rsidR="00082651" w:rsidRPr="002F02B0">
        <w:rPr>
          <w:rFonts w:ascii="Times New Roman" w:hAnsi="Times New Roman" w:cs="Times New Roman"/>
          <w:b/>
          <w:sz w:val="30"/>
          <w:szCs w:val="30"/>
        </w:rPr>
        <w:t>14</w:t>
      </w:r>
      <w:r w:rsidR="00082651" w:rsidRPr="002F02B0">
        <w:rPr>
          <w:rFonts w:ascii="Times New Roman" w:hAnsi="Times New Roman" w:cs="Times New Roman"/>
          <w:sz w:val="30"/>
          <w:szCs w:val="30"/>
        </w:rPr>
        <w:t xml:space="preserve"> quyết định, </w:t>
      </w:r>
      <w:r w:rsidR="00082651" w:rsidRPr="002F02B0">
        <w:rPr>
          <w:rFonts w:ascii="Times New Roman" w:hAnsi="Times New Roman" w:cs="Times New Roman"/>
          <w:b/>
          <w:sz w:val="30"/>
          <w:szCs w:val="30"/>
        </w:rPr>
        <w:t>08</w:t>
      </w:r>
      <w:r w:rsidR="00082651" w:rsidRPr="002F02B0">
        <w:rPr>
          <w:rFonts w:ascii="Times New Roman" w:hAnsi="Times New Roman" w:cs="Times New Roman"/>
          <w:sz w:val="30"/>
          <w:szCs w:val="30"/>
        </w:rPr>
        <w:t xml:space="preserve"> kết luận;</w:t>
      </w:r>
      <w:r w:rsidR="00EC6C61" w:rsidRPr="002F02B0">
        <w:rPr>
          <w:rFonts w:ascii="Times New Roman" w:hAnsi="Times New Roman" w:cs="Times New Roman"/>
          <w:sz w:val="30"/>
          <w:szCs w:val="30"/>
        </w:rPr>
        <w:t xml:space="preserve"> </w:t>
      </w:r>
      <w:r w:rsidR="00EC6C61" w:rsidRPr="002F02B0">
        <w:rPr>
          <w:rFonts w:ascii="Times New Roman" w:hAnsi="Times New Roman" w:cs="Times New Roman"/>
          <w:b/>
          <w:sz w:val="30"/>
          <w:szCs w:val="30"/>
        </w:rPr>
        <w:t>HĐND</w:t>
      </w:r>
      <w:r w:rsidR="00EC6C61" w:rsidRPr="002F02B0">
        <w:rPr>
          <w:rFonts w:ascii="Times New Roman" w:hAnsi="Times New Roman" w:cs="Times New Roman"/>
          <w:sz w:val="30"/>
          <w:szCs w:val="30"/>
        </w:rPr>
        <w:t xml:space="preserve"> tỉnh</w:t>
      </w:r>
      <w:r w:rsidR="00082651" w:rsidRPr="002F02B0">
        <w:rPr>
          <w:rFonts w:ascii="Times New Roman" w:hAnsi="Times New Roman" w:cs="Times New Roman"/>
          <w:sz w:val="30"/>
          <w:szCs w:val="30"/>
        </w:rPr>
        <w:t xml:space="preserve"> ban hành </w:t>
      </w:r>
      <w:r w:rsidR="00082651" w:rsidRPr="002F02B0">
        <w:rPr>
          <w:rFonts w:ascii="Times New Roman" w:hAnsi="Times New Roman" w:cs="Times New Roman"/>
          <w:b/>
          <w:sz w:val="30"/>
          <w:szCs w:val="30"/>
        </w:rPr>
        <w:t>36</w:t>
      </w:r>
      <w:r w:rsidR="00082651" w:rsidRPr="002F02B0">
        <w:rPr>
          <w:rFonts w:ascii="Times New Roman" w:hAnsi="Times New Roman" w:cs="Times New Roman"/>
          <w:sz w:val="30"/>
          <w:szCs w:val="30"/>
        </w:rPr>
        <w:t xml:space="preserve"> nghị quyết;</w:t>
      </w:r>
      <w:r w:rsidR="00EC6C61" w:rsidRPr="002F02B0">
        <w:rPr>
          <w:rFonts w:ascii="Times New Roman" w:hAnsi="Times New Roman" w:cs="Times New Roman"/>
          <w:sz w:val="30"/>
          <w:szCs w:val="30"/>
        </w:rPr>
        <w:t xml:space="preserve"> </w:t>
      </w:r>
      <w:r w:rsidR="00EC6C61" w:rsidRPr="002F02B0">
        <w:rPr>
          <w:rFonts w:ascii="Times New Roman" w:hAnsi="Times New Roman" w:cs="Times New Roman"/>
          <w:b/>
          <w:sz w:val="30"/>
          <w:szCs w:val="30"/>
        </w:rPr>
        <w:t>UBND tỉnh</w:t>
      </w:r>
      <w:r w:rsidR="00EC6C61" w:rsidRPr="002F02B0">
        <w:rPr>
          <w:rFonts w:ascii="Times New Roman" w:hAnsi="Times New Roman" w:cs="Times New Roman"/>
          <w:sz w:val="30"/>
          <w:szCs w:val="30"/>
        </w:rPr>
        <w:t xml:space="preserve"> ban hành</w:t>
      </w:r>
      <w:r w:rsidR="00082651" w:rsidRPr="002F02B0">
        <w:rPr>
          <w:rFonts w:ascii="Times New Roman" w:hAnsi="Times New Roman" w:cs="Times New Roman"/>
          <w:sz w:val="30"/>
          <w:szCs w:val="30"/>
        </w:rPr>
        <w:t xml:space="preserve"> </w:t>
      </w:r>
      <w:r w:rsidR="00082651" w:rsidRPr="002F02B0">
        <w:rPr>
          <w:rFonts w:ascii="Times New Roman" w:hAnsi="Times New Roman" w:cs="Times New Roman"/>
          <w:b/>
          <w:sz w:val="30"/>
          <w:szCs w:val="30"/>
        </w:rPr>
        <w:t>22</w:t>
      </w:r>
      <w:r w:rsidR="00082651" w:rsidRPr="002F02B0">
        <w:rPr>
          <w:rFonts w:ascii="Times New Roman" w:hAnsi="Times New Roman" w:cs="Times New Roman"/>
          <w:sz w:val="30"/>
          <w:szCs w:val="30"/>
        </w:rPr>
        <w:t xml:space="preserve"> quyết định và</w:t>
      </w:r>
      <w:r w:rsidR="00EC6C61" w:rsidRPr="002F02B0">
        <w:rPr>
          <w:rFonts w:ascii="Times New Roman" w:hAnsi="Times New Roman" w:cs="Times New Roman"/>
          <w:sz w:val="30"/>
          <w:szCs w:val="30"/>
        </w:rPr>
        <w:t xml:space="preserve"> nhiều văn bản lãnh đạo, chỉ đạo</w:t>
      </w:r>
      <w:r w:rsidR="00082651" w:rsidRPr="002F02B0">
        <w:rPr>
          <w:rFonts w:ascii="Times New Roman" w:hAnsi="Times New Roman" w:cs="Times New Roman"/>
          <w:sz w:val="30"/>
          <w:szCs w:val="30"/>
        </w:rPr>
        <w:t xml:space="preserve">, </w:t>
      </w:r>
      <w:r w:rsidR="00EC6C61" w:rsidRPr="002F02B0">
        <w:rPr>
          <w:rFonts w:ascii="Times New Roman" w:hAnsi="Times New Roman" w:cs="Times New Roman"/>
          <w:sz w:val="30"/>
          <w:szCs w:val="30"/>
        </w:rPr>
        <w:t>triển khai thực hiện (</w:t>
      </w:r>
      <w:r w:rsidR="00EC6C61" w:rsidRPr="002F02B0">
        <w:rPr>
          <w:rFonts w:ascii="Times New Roman" w:hAnsi="Times New Roman" w:cs="Times New Roman"/>
          <w:b/>
          <w:i/>
          <w:sz w:val="30"/>
          <w:szCs w:val="30"/>
        </w:rPr>
        <w:t>Phụ lục 1</w:t>
      </w:r>
      <w:r w:rsidR="00292EC7" w:rsidRPr="002F02B0">
        <w:rPr>
          <w:rFonts w:ascii="Times New Roman" w:hAnsi="Times New Roman" w:cs="Times New Roman"/>
          <w:b/>
          <w:i/>
          <w:sz w:val="30"/>
          <w:szCs w:val="30"/>
        </w:rPr>
        <w:t>A</w:t>
      </w:r>
      <w:r w:rsidR="00EC6C61" w:rsidRPr="002F02B0">
        <w:rPr>
          <w:rFonts w:ascii="Times New Roman" w:hAnsi="Times New Roman" w:cs="Times New Roman"/>
          <w:b/>
          <w:i/>
          <w:sz w:val="30"/>
          <w:szCs w:val="30"/>
        </w:rPr>
        <w:t xml:space="preserve"> đính kèm</w:t>
      </w:r>
      <w:r w:rsidR="00EC6C61" w:rsidRPr="002F02B0">
        <w:rPr>
          <w:rFonts w:ascii="Times New Roman" w:hAnsi="Times New Roman" w:cs="Times New Roman"/>
          <w:sz w:val="30"/>
          <w:szCs w:val="30"/>
        </w:rPr>
        <w:t>).</w:t>
      </w:r>
    </w:p>
    <w:p w14:paraId="05E30352" w14:textId="208764D6" w:rsidR="00EC6C61" w:rsidRPr="002F02B0" w:rsidRDefault="00EC6C61" w:rsidP="00480A5F">
      <w:pPr>
        <w:spacing w:before="80" w:after="80" w:line="240" w:lineRule="auto"/>
        <w:ind w:firstLine="720"/>
        <w:jc w:val="both"/>
        <w:rPr>
          <w:rFonts w:ascii="Times New Roman" w:hAnsi="Times New Roman" w:cs="Times New Roman"/>
          <w:sz w:val="30"/>
          <w:szCs w:val="30"/>
        </w:rPr>
      </w:pPr>
      <w:r w:rsidRPr="002F02B0">
        <w:rPr>
          <w:rFonts w:ascii="Times New Roman" w:hAnsi="Times New Roman" w:cs="Times New Roman"/>
          <w:sz w:val="30"/>
          <w:szCs w:val="30"/>
        </w:rPr>
        <w:t>Các huyện, thành ủy, đảng ủy trực thuộc Tỉnh ủy (</w:t>
      </w:r>
      <w:r w:rsidRPr="002F02B0">
        <w:rPr>
          <w:rFonts w:ascii="Times New Roman" w:hAnsi="Times New Roman" w:cs="Times New Roman"/>
          <w:b/>
          <w:sz w:val="30"/>
          <w:szCs w:val="30"/>
        </w:rPr>
        <w:t>100%</w:t>
      </w:r>
      <w:r w:rsidRPr="002F02B0">
        <w:rPr>
          <w:rFonts w:ascii="Times New Roman" w:hAnsi="Times New Roman" w:cs="Times New Roman"/>
          <w:sz w:val="30"/>
          <w:szCs w:val="30"/>
        </w:rPr>
        <w:t>) đã ban hành chương trình, kế hoạch triển khai thực hiện Nghị quyết 23 (</w:t>
      </w:r>
      <w:r w:rsidRPr="002F02B0">
        <w:rPr>
          <w:rFonts w:ascii="Times New Roman" w:hAnsi="Times New Roman" w:cs="Times New Roman"/>
          <w:b/>
          <w:i/>
          <w:sz w:val="30"/>
          <w:szCs w:val="30"/>
        </w:rPr>
        <w:t xml:space="preserve">Phụ lục </w:t>
      </w:r>
      <w:r w:rsidR="00A4417F" w:rsidRPr="002F02B0">
        <w:rPr>
          <w:rFonts w:ascii="Times New Roman" w:hAnsi="Times New Roman" w:cs="Times New Roman"/>
          <w:b/>
          <w:i/>
          <w:sz w:val="30"/>
          <w:szCs w:val="30"/>
        </w:rPr>
        <w:t>1</w:t>
      </w:r>
      <w:r w:rsidR="00292EC7" w:rsidRPr="002F02B0">
        <w:rPr>
          <w:rFonts w:ascii="Times New Roman" w:hAnsi="Times New Roman" w:cs="Times New Roman"/>
          <w:b/>
          <w:i/>
          <w:sz w:val="30"/>
          <w:szCs w:val="30"/>
        </w:rPr>
        <w:t>B</w:t>
      </w:r>
      <w:r w:rsidRPr="002F02B0">
        <w:rPr>
          <w:rFonts w:ascii="Times New Roman" w:hAnsi="Times New Roman" w:cs="Times New Roman"/>
          <w:b/>
          <w:i/>
          <w:sz w:val="30"/>
          <w:szCs w:val="30"/>
        </w:rPr>
        <w:t xml:space="preserve"> đính kèm</w:t>
      </w:r>
      <w:r w:rsidRPr="002F02B0">
        <w:rPr>
          <w:rFonts w:ascii="Times New Roman" w:hAnsi="Times New Roman" w:cs="Times New Roman"/>
          <w:sz w:val="30"/>
          <w:szCs w:val="30"/>
        </w:rPr>
        <w:t>).</w:t>
      </w:r>
    </w:p>
    <w:p w14:paraId="6E3024E8" w14:textId="71248D0F" w:rsidR="00AF60F9" w:rsidRPr="002F02B0" w:rsidRDefault="00774149" w:rsidP="00480A5F">
      <w:pPr>
        <w:spacing w:before="80" w:after="80" w:line="240" w:lineRule="auto"/>
        <w:ind w:firstLine="709"/>
        <w:jc w:val="both"/>
        <w:rPr>
          <w:rFonts w:ascii="Times New Roman" w:eastAsia="Times New Roman" w:hAnsi="Times New Roman" w:cs="Times New Roman"/>
          <w:b/>
          <w:i/>
          <w:sz w:val="30"/>
          <w:szCs w:val="30"/>
          <w:lang w:val="nl-NL"/>
        </w:rPr>
      </w:pPr>
      <w:r w:rsidRPr="002F02B0">
        <w:rPr>
          <w:rFonts w:ascii="Times New Roman" w:eastAsia="Times New Roman" w:hAnsi="Times New Roman" w:cs="Times New Roman"/>
          <w:b/>
          <w:i/>
          <w:spacing w:val="6"/>
          <w:sz w:val="30"/>
          <w:szCs w:val="30"/>
          <w:lang w:val="nl-NL"/>
        </w:rPr>
        <w:tab/>
      </w:r>
      <w:r w:rsidR="00AF60F9" w:rsidRPr="002F02B0">
        <w:rPr>
          <w:rFonts w:ascii="Times New Roman" w:eastAsia="Times New Roman" w:hAnsi="Times New Roman" w:cs="Times New Roman"/>
          <w:b/>
          <w:i/>
          <w:spacing w:val="6"/>
          <w:sz w:val="30"/>
          <w:szCs w:val="30"/>
          <w:lang w:val="nl-NL"/>
        </w:rPr>
        <w:t>2.3.</w:t>
      </w:r>
      <w:r w:rsidR="00AF60F9" w:rsidRPr="002F02B0">
        <w:rPr>
          <w:rFonts w:ascii="Times New Roman" w:eastAsia="Times New Roman" w:hAnsi="Times New Roman" w:cs="Times New Roman"/>
          <w:i/>
          <w:spacing w:val="6"/>
          <w:sz w:val="30"/>
          <w:szCs w:val="30"/>
          <w:lang w:val="nl-NL"/>
        </w:rPr>
        <w:t xml:space="preserve"> </w:t>
      </w:r>
      <w:r w:rsidR="00AF60F9" w:rsidRPr="002F02B0">
        <w:rPr>
          <w:rFonts w:ascii="Times New Roman" w:eastAsia="Times New Roman" w:hAnsi="Times New Roman" w:cs="Times New Roman"/>
          <w:b/>
          <w:i/>
          <w:sz w:val="30"/>
          <w:szCs w:val="30"/>
          <w:lang w:val="nl-NL"/>
        </w:rPr>
        <w:t xml:space="preserve">Công tác kiểm tra, giám sát sơ kết, tổng kết việc thực hiện </w:t>
      </w:r>
      <w:r w:rsidR="00B66DA3" w:rsidRPr="002F02B0">
        <w:rPr>
          <w:rFonts w:ascii="Times New Roman" w:eastAsia="Times New Roman" w:hAnsi="Times New Roman" w:cs="Times New Roman"/>
          <w:b/>
          <w:i/>
          <w:sz w:val="30"/>
          <w:szCs w:val="30"/>
          <w:lang w:val="nl-NL"/>
        </w:rPr>
        <w:t xml:space="preserve">Nghị </w:t>
      </w:r>
      <w:r w:rsidR="00AF60F9" w:rsidRPr="002F02B0">
        <w:rPr>
          <w:rFonts w:ascii="Times New Roman" w:eastAsia="Times New Roman" w:hAnsi="Times New Roman" w:cs="Times New Roman"/>
          <w:b/>
          <w:i/>
          <w:sz w:val="30"/>
          <w:szCs w:val="30"/>
          <w:lang w:val="nl-NL"/>
        </w:rPr>
        <w:t>quyết</w:t>
      </w:r>
      <w:r w:rsidR="00B66DA3" w:rsidRPr="002F02B0">
        <w:rPr>
          <w:rFonts w:ascii="Times New Roman" w:eastAsia="Times New Roman" w:hAnsi="Times New Roman" w:cs="Times New Roman"/>
          <w:b/>
          <w:i/>
          <w:sz w:val="30"/>
          <w:szCs w:val="30"/>
          <w:lang w:val="nl-NL"/>
        </w:rPr>
        <w:t xml:space="preserve"> 23</w:t>
      </w:r>
    </w:p>
    <w:p w14:paraId="4804C1B5" w14:textId="7ED64EB3" w:rsidR="00AF60F9" w:rsidRPr="002F02B0" w:rsidRDefault="00774149" w:rsidP="00480A5F">
      <w:pPr>
        <w:spacing w:before="80" w:after="80" w:line="240" w:lineRule="auto"/>
        <w:ind w:firstLine="600"/>
        <w:jc w:val="both"/>
        <w:rPr>
          <w:rFonts w:ascii="Times New Roman" w:eastAsia="Times New Roman" w:hAnsi="Times New Roman" w:cs="Times New Roman"/>
          <w:sz w:val="30"/>
          <w:szCs w:val="30"/>
          <w:lang w:val="nl-NL"/>
        </w:rPr>
      </w:pPr>
      <w:r w:rsidRPr="002F02B0">
        <w:rPr>
          <w:rFonts w:ascii="Times New Roman" w:eastAsia="Times New Roman" w:hAnsi="Times New Roman" w:cs="Times New Roman"/>
          <w:sz w:val="30"/>
          <w:szCs w:val="30"/>
          <w:lang w:val="nl-NL"/>
        </w:rPr>
        <w:tab/>
      </w:r>
      <w:r w:rsidR="00E163E7" w:rsidRPr="002F02B0">
        <w:rPr>
          <w:rFonts w:ascii="Times New Roman" w:eastAsia="Times New Roman" w:hAnsi="Times New Roman" w:cs="Times New Roman"/>
          <w:sz w:val="30"/>
          <w:szCs w:val="30"/>
          <w:lang w:val="nl-NL"/>
        </w:rPr>
        <w:t xml:space="preserve">- </w:t>
      </w:r>
      <w:r w:rsidR="00AF60F9" w:rsidRPr="002F02B0">
        <w:rPr>
          <w:rFonts w:ascii="Times New Roman" w:eastAsia="Times New Roman" w:hAnsi="Times New Roman" w:cs="Times New Roman"/>
          <w:i/>
          <w:sz w:val="30"/>
          <w:szCs w:val="30"/>
          <w:lang w:val="nl-NL"/>
        </w:rPr>
        <w:t xml:space="preserve">Công tác kiểm tra, giám sát của các cấp ủy, tổ chức </w:t>
      </w:r>
      <w:r w:rsidR="00E31357" w:rsidRPr="002F02B0">
        <w:rPr>
          <w:rFonts w:ascii="Times New Roman" w:eastAsia="Times New Roman" w:hAnsi="Times New Roman" w:cs="Times New Roman"/>
          <w:i/>
          <w:sz w:val="30"/>
          <w:szCs w:val="30"/>
          <w:lang w:val="nl-NL"/>
        </w:rPr>
        <w:t>đảng</w:t>
      </w:r>
    </w:p>
    <w:p w14:paraId="7DDFAF35" w14:textId="24C541E3" w:rsidR="0076230B" w:rsidRPr="002F02B0" w:rsidRDefault="00774149" w:rsidP="00480A5F">
      <w:pPr>
        <w:spacing w:before="80" w:after="80" w:line="240" w:lineRule="auto"/>
        <w:ind w:firstLine="600"/>
        <w:jc w:val="both"/>
        <w:rPr>
          <w:rFonts w:ascii="Times New Roman" w:hAnsi="Times New Roman" w:cs="Times New Roman"/>
          <w:bCs/>
          <w:sz w:val="30"/>
          <w:szCs w:val="30"/>
          <w:lang w:val="en-AU"/>
        </w:rPr>
      </w:pPr>
      <w:r w:rsidRPr="002F02B0">
        <w:rPr>
          <w:rFonts w:ascii="Times New Roman" w:hAnsi="Times New Roman" w:cs="Times New Roman"/>
          <w:bCs/>
          <w:sz w:val="30"/>
          <w:szCs w:val="30"/>
          <w:lang w:val="en-AU"/>
        </w:rPr>
        <w:lastRenderedPageBreak/>
        <w:tab/>
      </w:r>
      <w:r w:rsidR="00BB035F" w:rsidRPr="002F02B0">
        <w:rPr>
          <w:rFonts w:ascii="Times New Roman" w:hAnsi="Times New Roman" w:cs="Times New Roman"/>
          <w:bCs/>
          <w:sz w:val="30"/>
          <w:szCs w:val="30"/>
          <w:lang w:val="en-AU"/>
        </w:rPr>
        <w:t xml:space="preserve">Năm 2004, </w:t>
      </w:r>
      <w:r w:rsidR="00BB035F" w:rsidRPr="002F02B0">
        <w:rPr>
          <w:rFonts w:ascii="Times New Roman" w:hAnsi="Times New Roman" w:cs="Times New Roman"/>
          <w:sz w:val="30"/>
          <w:szCs w:val="30"/>
        </w:rPr>
        <w:t xml:space="preserve">Ban Thường vụ Tỉnh uỷ ban hành Chương trình kiểm tra, giám sát số 17-CTr/TU ngày 16/3/2004; ban hành Kế hoạch số 29-KH/TU ngày 08/6/2004 của Ban chỉ đạo giúp Ban Thường vụ Tỉnh uỷ kiểm tra việc thực hiện </w:t>
      </w:r>
      <w:r w:rsidR="00BB035F" w:rsidRPr="002F02B0">
        <w:rPr>
          <w:rFonts w:ascii="Times New Roman" w:hAnsi="Times New Roman" w:cs="Times New Roman"/>
          <w:bCs/>
          <w:sz w:val="30"/>
          <w:szCs w:val="30"/>
          <w:lang w:val="en-AU"/>
        </w:rPr>
        <w:t>Nghị quyế</w:t>
      </w:r>
      <w:r w:rsidR="001B103E" w:rsidRPr="002F02B0">
        <w:rPr>
          <w:rFonts w:ascii="Times New Roman" w:hAnsi="Times New Roman" w:cs="Times New Roman"/>
          <w:bCs/>
          <w:sz w:val="30"/>
          <w:szCs w:val="30"/>
          <w:lang w:val="en-AU"/>
        </w:rPr>
        <w:t xml:space="preserve">t </w:t>
      </w:r>
      <w:r w:rsidR="00BB035F" w:rsidRPr="002F02B0">
        <w:rPr>
          <w:rFonts w:ascii="Times New Roman" w:hAnsi="Times New Roman" w:cs="Times New Roman"/>
          <w:bCs/>
          <w:sz w:val="30"/>
          <w:szCs w:val="30"/>
          <w:lang w:val="en-AU"/>
        </w:rPr>
        <w:t>23</w:t>
      </w:r>
      <w:r w:rsidR="00A5266B" w:rsidRPr="002F02B0">
        <w:rPr>
          <w:rStyle w:val="FootnoteReference"/>
          <w:rFonts w:ascii="Times New Roman" w:hAnsi="Times New Roman" w:cs="Times New Roman"/>
          <w:bCs/>
          <w:sz w:val="30"/>
          <w:szCs w:val="30"/>
          <w:lang w:val="en-AU"/>
        </w:rPr>
        <w:footnoteReference w:id="2"/>
      </w:r>
      <w:r w:rsidR="00BB035F" w:rsidRPr="002F02B0">
        <w:rPr>
          <w:rFonts w:ascii="Times New Roman" w:hAnsi="Times New Roman" w:cs="Times New Roman"/>
          <w:bCs/>
          <w:sz w:val="30"/>
          <w:szCs w:val="30"/>
          <w:lang w:val="en-AU"/>
        </w:rPr>
        <w:t xml:space="preserve">. Năm 2005, Ban Thường vụ Tỉnh </w:t>
      </w:r>
      <w:r w:rsidR="00480A5F" w:rsidRPr="002F02B0">
        <w:rPr>
          <w:rFonts w:ascii="Times New Roman" w:hAnsi="Times New Roman" w:cs="Times New Roman"/>
          <w:bCs/>
          <w:sz w:val="30"/>
          <w:szCs w:val="30"/>
          <w:lang w:val="en-AU"/>
        </w:rPr>
        <w:t>ủy</w:t>
      </w:r>
      <w:r w:rsidR="00BB035F" w:rsidRPr="002F02B0">
        <w:rPr>
          <w:rFonts w:ascii="Times New Roman" w:hAnsi="Times New Roman" w:cs="Times New Roman"/>
          <w:bCs/>
          <w:sz w:val="30"/>
          <w:szCs w:val="30"/>
          <w:lang w:val="en-AU"/>
        </w:rPr>
        <w:t xml:space="preserve"> thành lập Đoàn kiểm tra giúp Ban Thường vụ Tỉnh ủy tiến hành kiểm tra kết quả 02 năm triển khai thực hiện Nghị quyết số 23</w:t>
      </w:r>
      <w:r w:rsidR="00A5266B" w:rsidRPr="002F02B0">
        <w:rPr>
          <w:rStyle w:val="FootnoteReference"/>
          <w:rFonts w:ascii="Times New Roman" w:hAnsi="Times New Roman" w:cs="Times New Roman"/>
          <w:bCs/>
          <w:sz w:val="30"/>
          <w:szCs w:val="30"/>
          <w:lang w:val="en-AU"/>
        </w:rPr>
        <w:footnoteReference w:id="3"/>
      </w:r>
      <w:r w:rsidR="00A5266B" w:rsidRPr="002F02B0">
        <w:rPr>
          <w:rFonts w:ascii="Times New Roman" w:hAnsi="Times New Roman" w:cs="Times New Roman"/>
          <w:bCs/>
          <w:sz w:val="30"/>
          <w:szCs w:val="30"/>
          <w:lang w:val="en-AU"/>
        </w:rPr>
        <w:t>.</w:t>
      </w:r>
      <w:r w:rsidR="00BB035F" w:rsidRPr="002F02B0">
        <w:rPr>
          <w:rFonts w:ascii="Times New Roman" w:hAnsi="Times New Roman" w:cs="Times New Roman"/>
          <w:bCs/>
          <w:sz w:val="30"/>
          <w:szCs w:val="30"/>
          <w:lang w:val="en-AU"/>
        </w:rPr>
        <w:t xml:space="preserve"> </w:t>
      </w:r>
      <w:r w:rsidR="00BB035F" w:rsidRPr="002F02B0">
        <w:rPr>
          <w:rFonts w:ascii="Times New Roman" w:hAnsi="Times New Roman" w:cs="Times New Roman"/>
          <w:sz w:val="30"/>
          <w:szCs w:val="30"/>
          <w:lang w:val="es-BO"/>
        </w:rPr>
        <w:t xml:space="preserve">Năm 2007, </w:t>
      </w:r>
      <w:r w:rsidR="00BB035F" w:rsidRPr="002F02B0">
        <w:rPr>
          <w:rFonts w:ascii="Times New Roman" w:hAnsi="Times New Roman" w:cs="Times New Roman"/>
          <w:bCs/>
          <w:sz w:val="30"/>
          <w:szCs w:val="30"/>
          <w:lang w:val="en-AU"/>
        </w:rPr>
        <w:t xml:space="preserve">Ban Thường vụ Tỉnh ủy </w:t>
      </w:r>
      <w:r w:rsidR="00D0187A" w:rsidRPr="002F02B0">
        <w:rPr>
          <w:rFonts w:ascii="Times New Roman" w:hAnsi="Times New Roman" w:cs="Times New Roman"/>
          <w:bCs/>
          <w:sz w:val="30"/>
          <w:szCs w:val="30"/>
          <w:lang w:val="en-AU"/>
        </w:rPr>
        <w:t xml:space="preserve">ban hành Chương trình </w:t>
      </w:r>
      <w:r w:rsidR="00D0187A" w:rsidRPr="002F02B0">
        <w:rPr>
          <w:rFonts w:ascii="Times New Roman" w:hAnsi="Times New Roman" w:cs="Times New Roman"/>
          <w:sz w:val="30"/>
          <w:szCs w:val="30"/>
        </w:rPr>
        <w:t>kiểm tra, giám sát số 12-CTr/TU ngày 02/4/2007 của Tỉnh ủy, Ban Thường vụ Tỉnh ủ</w:t>
      </w:r>
      <w:r w:rsidR="00E2143C" w:rsidRPr="002F02B0">
        <w:rPr>
          <w:rFonts w:ascii="Times New Roman" w:hAnsi="Times New Roman" w:cs="Times New Roman"/>
          <w:sz w:val="30"/>
          <w:szCs w:val="30"/>
        </w:rPr>
        <w:t>y trong năm 2007,</w:t>
      </w:r>
      <w:r w:rsidR="00D0187A" w:rsidRPr="002F02B0">
        <w:rPr>
          <w:rFonts w:ascii="Times New Roman" w:hAnsi="Times New Roman" w:cs="Times New Roman"/>
          <w:sz w:val="30"/>
          <w:szCs w:val="30"/>
        </w:rPr>
        <w:t xml:space="preserve"> trong đó </w:t>
      </w:r>
      <w:r w:rsidR="00BB035F" w:rsidRPr="002F02B0">
        <w:rPr>
          <w:rFonts w:ascii="Times New Roman" w:hAnsi="Times New Roman" w:cs="Times New Roman"/>
          <w:bCs/>
          <w:sz w:val="30"/>
          <w:szCs w:val="30"/>
          <w:lang w:val="en-AU"/>
        </w:rPr>
        <w:t>giao Ban Dân vận Tỉnh ủy thực hiện giám sát việc tiếp tục thực hiện Nghị quyết số</w:t>
      </w:r>
      <w:r w:rsidR="00D0187A" w:rsidRPr="002F02B0">
        <w:rPr>
          <w:rFonts w:ascii="Times New Roman" w:hAnsi="Times New Roman" w:cs="Times New Roman"/>
          <w:bCs/>
          <w:sz w:val="30"/>
          <w:szCs w:val="30"/>
          <w:lang w:val="en-AU"/>
        </w:rPr>
        <w:t xml:space="preserve"> 23.</w:t>
      </w:r>
      <w:r w:rsidR="00A5266B" w:rsidRPr="002F02B0">
        <w:rPr>
          <w:rFonts w:ascii="Times New Roman" w:hAnsi="Times New Roman" w:cs="Times New Roman"/>
          <w:bCs/>
          <w:sz w:val="30"/>
          <w:szCs w:val="30"/>
          <w:lang w:val="en-AU"/>
        </w:rPr>
        <w:t xml:space="preserve"> </w:t>
      </w:r>
      <w:r w:rsidR="005F52F1" w:rsidRPr="002F02B0">
        <w:rPr>
          <w:rFonts w:ascii="Times New Roman" w:hAnsi="Times New Roman" w:cs="Times New Roman"/>
          <w:bCs/>
          <w:iCs/>
          <w:sz w:val="30"/>
          <w:szCs w:val="30"/>
        </w:rPr>
        <w:t xml:space="preserve">Năm 2008, Ban Thường vụ Tỉnh ủy ban hành Chương trình số 20-CTr/TU, ngày 18/3/2008 </w:t>
      </w:r>
      <w:r w:rsidR="00D0187A" w:rsidRPr="002F02B0">
        <w:rPr>
          <w:rFonts w:ascii="Times New Roman" w:hAnsi="Times New Roman" w:cs="Times New Roman"/>
          <w:bCs/>
          <w:iCs/>
          <w:sz w:val="30"/>
          <w:szCs w:val="30"/>
        </w:rPr>
        <w:t>về kiểm tra, giám sát năm 2008, trong đó</w:t>
      </w:r>
      <w:r w:rsidR="005F52F1" w:rsidRPr="002F02B0">
        <w:rPr>
          <w:rFonts w:ascii="Times New Roman" w:hAnsi="Times New Roman" w:cs="Times New Roman"/>
          <w:bCs/>
          <w:iCs/>
          <w:sz w:val="30"/>
          <w:szCs w:val="30"/>
        </w:rPr>
        <w:t xml:space="preserve"> giao Ban Dân vận giám sát việc thực hiện nghị quyết 23</w:t>
      </w:r>
      <w:r w:rsidR="005A72B2" w:rsidRPr="002F02B0">
        <w:rPr>
          <w:rStyle w:val="FootnoteReference"/>
          <w:rFonts w:ascii="Times New Roman" w:hAnsi="Times New Roman" w:cs="Times New Roman"/>
          <w:bCs/>
          <w:iCs/>
          <w:sz w:val="30"/>
          <w:szCs w:val="30"/>
        </w:rPr>
        <w:footnoteReference w:id="4"/>
      </w:r>
      <w:r w:rsidR="005F52F1" w:rsidRPr="002F02B0">
        <w:rPr>
          <w:rFonts w:ascii="Times New Roman" w:hAnsi="Times New Roman" w:cs="Times New Roman"/>
          <w:bCs/>
          <w:iCs/>
          <w:sz w:val="30"/>
          <w:szCs w:val="30"/>
        </w:rPr>
        <w:t xml:space="preserve">. </w:t>
      </w:r>
      <w:r w:rsidR="005F52F1" w:rsidRPr="002F02B0">
        <w:rPr>
          <w:rFonts w:ascii="Times New Roman" w:hAnsi="Times New Roman" w:cs="Times New Roman"/>
          <w:sz w:val="30"/>
          <w:szCs w:val="30"/>
        </w:rPr>
        <w:t>Ngoài ra, Ban Thường vụ Tỉnh ủy</w:t>
      </w:r>
      <w:r w:rsidR="00BB035F" w:rsidRPr="002F02B0">
        <w:rPr>
          <w:rFonts w:ascii="Times New Roman" w:hAnsi="Times New Roman" w:cs="Times New Roman"/>
          <w:sz w:val="30"/>
          <w:szCs w:val="30"/>
        </w:rPr>
        <w:t xml:space="preserve"> </w:t>
      </w:r>
      <w:r w:rsidR="00A5266B" w:rsidRPr="002F02B0">
        <w:rPr>
          <w:rFonts w:ascii="Times New Roman" w:hAnsi="Times New Roman" w:cs="Times New Roman"/>
          <w:sz w:val="30"/>
          <w:szCs w:val="30"/>
        </w:rPr>
        <w:t>chỉ đạo</w:t>
      </w:r>
      <w:r w:rsidR="00BB035F" w:rsidRPr="002F02B0">
        <w:rPr>
          <w:rFonts w:ascii="Times New Roman" w:hAnsi="Times New Roman" w:cs="Times New Roman"/>
          <w:sz w:val="30"/>
          <w:szCs w:val="30"/>
        </w:rPr>
        <w:t xml:space="preserve"> </w:t>
      </w:r>
      <w:r w:rsidR="00A5266B" w:rsidRPr="002F02B0">
        <w:rPr>
          <w:rFonts w:ascii="Times New Roman" w:hAnsi="Times New Roman" w:cs="Times New Roman"/>
          <w:sz w:val="30"/>
          <w:szCs w:val="30"/>
        </w:rPr>
        <w:t>c</w:t>
      </w:r>
      <w:r w:rsidR="00BB035F" w:rsidRPr="002F02B0">
        <w:rPr>
          <w:rFonts w:ascii="Times New Roman" w:hAnsi="Times New Roman" w:cs="Times New Roman"/>
          <w:sz w:val="30"/>
          <w:szCs w:val="30"/>
        </w:rPr>
        <w:t xml:space="preserve">ác cấp ủy </w:t>
      </w:r>
      <w:r w:rsidR="00D3153D" w:rsidRPr="002F02B0">
        <w:rPr>
          <w:rFonts w:ascii="Times New Roman" w:hAnsi="Times New Roman" w:cs="Times New Roman"/>
          <w:sz w:val="30"/>
          <w:szCs w:val="30"/>
        </w:rPr>
        <w:t>đ</w:t>
      </w:r>
      <w:r w:rsidR="00BB035F" w:rsidRPr="002F02B0">
        <w:rPr>
          <w:rFonts w:ascii="Times New Roman" w:hAnsi="Times New Roman" w:cs="Times New Roman"/>
          <w:sz w:val="30"/>
          <w:szCs w:val="30"/>
        </w:rPr>
        <w:t>ảng thường xuyên tổ chức kiểm tra, giám sát việc thực hiện các nghị quyết của Trung ương,</w:t>
      </w:r>
      <w:r w:rsidR="00D3153D" w:rsidRPr="002F02B0">
        <w:rPr>
          <w:rFonts w:ascii="Times New Roman" w:hAnsi="Times New Roman" w:cs="Times New Roman"/>
          <w:sz w:val="30"/>
          <w:szCs w:val="30"/>
        </w:rPr>
        <w:t xml:space="preserve"> trong đó có Nghị quyế</w:t>
      </w:r>
      <w:r w:rsidR="00EA43A9" w:rsidRPr="002F02B0">
        <w:rPr>
          <w:rFonts w:ascii="Times New Roman" w:hAnsi="Times New Roman" w:cs="Times New Roman"/>
          <w:sz w:val="30"/>
          <w:szCs w:val="30"/>
        </w:rPr>
        <w:t>t 23</w:t>
      </w:r>
      <w:r w:rsidR="00BB035F" w:rsidRPr="002F02B0">
        <w:rPr>
          <w:rFonts w:ascii="Times New Roman" w:hAnsi="Times New Roman" w:cs="Times New Roman"/>
          <w:sz w:val="30"/>
          <w:szCs w:val="30"/>
        </w:rPr>
        <w:t>.</w:t>
      </w:r>
      <w:r w:rsidR="00AE3690" w:rsidRPr="002F02B0">
        <w:rPr>
          <w:rFonts w:ascii="Times New Roman" w:hAnsi="Times New Roman" w:cs="Times New Roman"/>
          <w:bCs/>
          <w:sz w:val="30"/>
          <w:szCs w:val="30"/>
          <w:lang w:val="en-AU"/>
        </w:rPr>
        <w:t xml:space="preserve"> </w:t>
      </w:r>
      <w:r w:rsidR="00872B60" w:rsidRPr="002F02B0">
        <w:rPr>
          <w:rFonts w:ascii="Times New Roman" w:hAnsi="Times New Roman" w:cs="Times New Roman"/>
          <w:sz w:val="30"/>
          <w:szCs w:val="30"/>
        </w:rPr>
        <w:t>Qua kiể</w:t>
      </w:r>
      <w:r w:rsidR="0076230B" w:rsidRPr="002F02B0">
        <w:rPr>
          <w:rFonts w:ascii="Times New Roman" w:hAnsi="Times New Roman" w:cs="Times New Roman"/>
          <w:sz w:val="30"/>
          <w:szCs w:val="30"/>
        </w:rPr>
        <w:t>m tra, giám sát</w:t>
      </w:r>
      <w:r w:rsidR="0076230B" w:rsidRPr="002F02B0">
        <w:rPr>
          <w:rFonts w:ascii="Times New Roman" w:hAnsi="Times New Roman" w:cs="Times New Roman"/>
          <w:bCs/>
          <w:iCs/>
          <w:sz w:val="30"/>
          <w:szCs w:val="30"/>
        </w:rPr>
        <w:t>, đã chỉ đạo khắc phục những hạn chế, thiếu sót và đề ra các giải pháp nhằm tiếp tục lãnh đạo, chỉ đạo thực hiện Nghị quyết đạt kết quả.</w:t>
      </w:r>
    </w:p>
    <w:p w14:paraId="7988061B" w14:textId="6FF6B6D2" w:rsidR="00AF60F9" w:rsidRPr="002F02B0" w:rsidRDefault="00200190" w:rsidP="00480A5F">
      <w:pPr>
        <w:spacing w:before="80" w:after="80" w:line="240" w:lineRule="auto"/>
        <w:ind w:firstLine="709"/>
        <w:jc w:val="both"/>
        <w:rPr>
          <w:rFonts w:ascii="Times New Roman" w:eastAsia="Times New Roman" w:hAnsi="Times New Roman" w:cs="Times New Roman"/>
          <w:i/>
          <w:sz w:val="30"/>
          <w:szCs w:val="30"/>
          <w:lang w:val="nl-NL"/>
        </w:rPr>
      </w:pPr>
      <w:r w:rsidRPr="002F02B0">
        <w:rPr>
          <w:rFonts w:ascii="Times New Roman" w:eastAsia="Times New Roman" w:hAnsi="Times New Roman" w:cs="Times New Roman"/>
          <w:sz w:val="30"/>
          <w:szCs w:val="30"/>
          <w:lang w:val="nl-NL"/>
        </w:rPr>
        <w:tab/>
      </w:r>
      <w:r w:rsidR="00AF60F9" w:rsidRPr="002F02B0">
        <w:rPr>
          <w:rFonts w:ascii="Times New Roman" w:eastAsia="Times New Roman" w:hAnsi="Times New Roman" w:cs="Times New Roman"/>
          <w:sz w:val="30"/>
          <w:szCs w:val="30"/>
          <w:lang w:val="nl-NL"/>
        </w:rPr>
        <w:t xml:space="preserve">- </w:t>
      </w:r>
      <w:r w:rsidR="00AF60F9" w:rsidRPr="002F02B0">
        <w:rPr>
          <w:rFonts w:ascii="Times New Roman" w:eastAsia="Times New Roman" w:hAnsi="Times New Roman" w:cs="Times New Roman"/>
          <w:i/>
          <w:sz w:val="30"/>
          <w:szCs w:val="30"/>
          <w:lang w:val="nl-NL"/>
        </w:rPr>
        <w:t>Công tác sơ kết, tổn</w:t>
      </w:r>
      <w:r w:rsidRPr="002F02B0">
        <w:rPr>
          <w:rFonts w:ascii="Times New Roman" w:eastAsia="Times New Roman" w:hAnsi="Times New Roman" w:cs="Times New Roman"/>
          <w:i/>
          <w:sz w:val="30"/>
          <w:szCs w:val="30"/>
          <w:lang w:val="nl-NL"/>
        </w:rPr>
        <w:t>g kết việc thực hiện nghị quyết</w:t>
      </w:r>
    </w:p>
    <w:p w14:paraId="404DEF6B" w14:textId="33EFAA1D" w:rsidR="00236602" w:rsidRPr="002F02B0" w:rsidRDefault="00236602" w:rsidP="00480A5F">
      <w:pPr>
        <w:spacing w:before="80" w:after="80" w:line="240" w:lineRule="auto"/>
        <w:ind w:firstLine="720"/>
        <w:jc w:val="both"/>
        <w:rPr>
          <w:rFonts w:ascii="Times New Roman" w:hAnsi="Times New Roman" w:cs="Times New Roman"/>
          <w:bCs/>
          <w:iCs/>
          <w:sz w:val="30"/>
          <w:szCs w:val="30"/>
        </w:rPr>
      </w:pPr>
      <w:r w:rsidRPr="002F02B0">
        <w:rPr>
          <w:rFonts w:ascii="Times New Roman" w:hAnsi="Times New Roman" w:cs="Times New Roman"/>
          <w:bCs/>
          <w:iCs/>
          <w:sz w:val="30"/>
          <w:szCs w:val="30"/>
        </w:rPr>
        <w:t>Để đánh giá kết quả đạt được cũng như những tồn tại, hạn chế và rút ra những bài học kinh nghiệm nhằm tiếp tục lãnh đạo, chỉ đạo thực hiện Nghị quyế</w:t>
      </w:r>
      <w:r w:rsidR="00200190" w:rsidRPr="002F02B0">
        <w:rPr>
          <w:rFonts w:ascii="Times New Roman" w:hAnsi="Times New Roman" w:cs="Times New Roman"/>
          <w:bCs/>
          <w:iCs/>
          <w:sz w:val="30"/>
          <w:szCs w:val="30"/>
        </w:rPr>
        <w:t>t 23</w:t>
      </w:r>
      <w:r w:rsidR="00B66DA3" w:rsidRPr="002F02B0">
        <w:rPr>
          <w:rFonts w:ascii="Times New Roman" w:hAnsi="Times New Roman" w:cs="Times New Roman"/>
          <w:bCs/>
          <w:iCs/>
          <w:sz w:val="30"/>
          <w:szCs w:val="30"/>
        </w:rPr>
        <w:t>,</w:t>
      </w:r>
      <w:r w:rsidRPr="002F02B0">
        <w:rPr>
          <w:rFonts w:ascii="Times New Roman" w:hAnsi="Times New Roman" w:cs="Times New Roman"/>
          <w:bCs/>
          <w:iCs/>
          <w:sz w:val="30"/>
          <w:szCs w:val="30"/>
        </w:rPr>
        <w:t xml:space="preserve"> </w:t>
      </w:r>
      <w:r w:rsidR="002E23B7" w:rsidRPr="002F02B0">
        <w:rPr>
          <w:rFonts w:ascii="Times New Roman" w:hAnsi="Times New Roman" w:cs="Times New Roman"/>
          <w:bCs/>
          <w:iCs/>
          <w:sz w:val="30"/>
          <w:szCs w:val="30"/>
        </w:rPr>
        <w:t xml:space="preserve">Ban Thường vụ Tỉnh ủy ban hành </w:t>
      </w:r>
      <w:r w:rsidRPr="002F02B0">
        <w:rPr>
          <w:rFonts w:ascii="Times New Roman" w:hAnsi="Times New Roman" w:cs="Times New Roman"/>
          <w:bCs/>
          <w:iCs/>
          <w:sz w:val="30"/>
          <w:szCs w:val="30"/>
        </w:rPr>
        <w:t>Công văn số</w:t>
      </w:r>
      <w:r w:rsidR="002E23B7" w:rsidRPr="002F02B0">
        <w:rPr>
          <w:rFonts w:ascii="Times New Roman" w:hAnsi="Times New Roman" w:cs="Times New Roman"/>
          <w:bCs/>
          <w:iCs/>
          <w:sz w:val="30"/>
          <w:szCs w:val="30"/>
        </w:rPr>
        <w:t xml:space="preserve"> </w:t>
      </w:r>
      <w:r w:rsidRPr="002F02B0">
        <w:rPr>
          <w:rFonts w:ascii="Times New Roman" w:hAnsi="Times New Roman" w:cs="Times New Roman"/>
          <w:bCs/>
          <w:iCs/>
          <w:sz w:val="30"/>
          <w:szCs w:val="30"/>
        </w:rPr>
        <w:t xml:space="preserve">1176-CV/TU, ngày 27/6/2008 chỉ đạo </w:t>
      </w:r>
      <w:r w:rsidR="00DB0F4D" w:rsidRPr="002F02B0">
        <w:rPr>
          <w:rFonts w:ascii="Times New Roman" w:hAnsi="Times New Roman" w:cs="Times New Roman"/>
          <w:bCs/>
          <w:iCs/>
          <w:sz w:val="30"/>
          <w:szCs w:val="30"/>
        </w:rPr>
        <w:t>việc</w:t>
      </w:r>
      <w:r w:rsidRPr="002F02B0">
        <w:rPr>
          <w:rFonts w:ascii="Times New Roman" w:hAnsi="Times New Roman" w:cs="Times New Roman"/>
          <w:bCs/>
          <w:iCs/>
          <w:sz w:val="30"/>
          <w:szCs w:val="30"/>
        </w:rPr>
        <w:t xml:space="preserve"> tổng kết 5 năm thực hiện các Nghị quyết Hội nghị</w:t>
      </w:r>
      <w:r w:rsidR="00DB0F4D" w:rsidRPr="002F02B0">
        <w:rPr>
          <w:rFonts w:ascii="Times New Roman" w:hAnsi="Times New Roman" w:cs="Times New Roman"/>
          <w:bCs/>
          <w:iCs/>
          <w:sz w:val="30"/>
          <w:szCs w:val="30"/>
        </w:rPr>
        <w:t xml:space="preserve"> Trung ương 7, trong đó có Nghị quyế</w:t>
      </w:r>
      <w:r w:rsidR="00C3018F" w:rsidRPr="002F02B0">
        <w:rPr>
          <w:rFonts w:ascii="Times New Roman" w:hAnsi="Times New Roman" w:cs="Times New Roman"/>
          <w:bCs/>
          <w:iCs/>
          <w:sz w:val="30"/>
          <w:szCs w:val="30"/>
        </w:rPr>
        <w:t>t 23</w:t>
      </w:r>
      <w:r w:rsidR="00DB0F4D" w:rsidRPr="002F02B0">
        <w:rPr>
          <w:rFonts w:ascii="Times New Roman" w:hAnsi="Times New Roman" w:cs="Times New Roman"/>
          <w:bCs/>
          <w:iCs/>
          <w:sz w:val="30"/>
          <w:szCs w:val="30"/>
        </w:rPr>
        <w:t>; Công văn s</w:t>
      </w:r>
      <w:r w:rsidR="00C3018F" w:rsidRPr="002F02B0">
        <w:rPr>
          <w:rFonts w:ascii="Times New Roman" w:hAnsi="Times New Roman" w:cs="Times New Roman"/>
          <w:bCs/>
          <w:iCs/>
          <w:sz w:val="30"/>
          <w:szCs w:val="30"/>
        </w:rPr>
        <w:t xml:space="preserve">ố </w:t>
      </w:r>
      <w:r w:rsidR="00DB0F4D" w:rsidRPr="002F02B0">
        <w:rPr>
          <w:rFonts w:ascii="Times New Roman" w:hAnsi="Times New Roman" w:cs="Times New Roman"/>
          <w:bCs/>
          <w:iCs/>
          <w:sz w:val="30"/>
          <w:szCs w:val="30"/>
        </w:rPr>
        <w:t>1214-CV/TU</w:t>
      </w:r>
      <w:r w:rsidR="00200190" w:rsidRPr="002F02B0">
        <w:rPr>
          <w:rFonts w:ascii="Times New Roman" w:hAnsi="Times New Roman" w:cs="Times New Roman"/>
          <w:bCs/>
          <w:iCs/>
          <w:sz w:val="30"/>
          <w:szCs w:val="30"/>
        </w:rPr>
        <w:t>,</w:t>
      </w:r>
      <w:r w:rsidR="00DB0F4D" w:rsidRPr="002F02B0">
        <w:rPr>
          <w:rFonts w:ascii="Times New Roman" w:hAnsi="Times New Roman" w:cs="Times New Roman"/>
          <w:bCs/>
          <w:iCs/>
          <w:sz w:val="30"/>
          <w:szCs w:val="30"/>
        </w:rPr>
        <w:t xml:space="preserve"> ngày 08/9/2022</w:t>
      </w:r>
      <w:r w:rsidR="00C3018F" w:rsidRPr="002F02B0">
        <w:rPr>
          <w:rFonts w:ascii="Times New Roman" w:hAnsi="Times New Roman" w:cs="Times New Roman"/>
          <w:bCs/>
          <w:iCs/>
          <w:sz w:val="30"/>
          <w:szCs w:val="30"/>
        </w:rPr>
        <w:t xml:space="preserve"> về tổng kết 20 năm thực hiện Nghị quyết 23 từ cấp cơ sở đến tỉnh, đảm bảo về nội dung và thời gian tổng kết.</w:t>
      </w:r>
    </w:p>
    <w:p w14:paraId="41AD0BDE" w14:textId="5F9DD832" w:rsidR="00C3018F" w:rsidRPr="002F02B0" w:rsidRDefault="00C3018F" w:rsidP="00480A5F">
      <w:pPr>
        <w:spacing w:before="80" w:after="80" w:line="240" w:lineRule="auto"/>
        <w:ind w:firstLine="720"/>
        <w:jc w:val="both"/>
        <w:rPr>
          <w:rFonts w:ascii="Times New Roman" w:hAnsi="Times New Roman" w:cs="Times New Roman"/>
          <w:sz w:val="30"/>
          <w:szCs w:val="30"/>
        </w:rPr>
      </w:pPr>
      <w:r w:rsidRPr="002F02B0">
        <w:rPr>
          <w:rFonts w:ascii="Times New Roman" w:hAnsi="Times New Roman" w:cs="Times New Roman"/>
          <w:bCs/>
          <w:iCs/>
          <w:sz w:val="30"/>
          <w:szCs w:val="30"/>
        </w:rPr>
        <w:t>Trên cơ sở đó, c</w:t>
      </w:r>
      <w:r w:rsidRPr="002F02B0">
        <w:rPr>
          <w:rFonts w:ascii="Times New Roman" w:hAnsi="Times New Roman" w:cs="Times New Roman"/>
          <w:bCs/>
          <w:sz w:val="30"/>
          <w:szCs w:val="30"/>
        </w:rPr>
        <w:t xml:space="preserve">ác cơ quan chuyên trách tham mưu, giúp việc Tỉnh ủy; </w:t>
      </w:r>
      <w:r w:rsidRPr="002F02B0">
        <w:rPr>
          <w:rFonts w:ascii="Times New Roman" w:hAnsi="Times New Roman" w:cs="Times New Roman"/>
          <w:sz w:val="30"/>
          <w:szCs w:val="30"/>
        </w:rPr>
        <w:t xml:space="preserve">Ban thường vụ các huyện, thị, thành ủy, đảng ủy trực thuộc Tỉnh ủy; các ban cán sự đảng, đảng đoàn, </w:t>
      </w:r>
      <w:r w:rsidRPr="002F02B0">
        <w:rPr>
          <w:rFonts w:ascii="Times New Roman" w:hAnsi="Times New Roman" w:cs="Times New Roman"/>
          <w:bCs/>
          <w:sz w:val="30"/>
          <w:szCs w:val="30"/>
        </w:rPr>
        <w:t xml:space="preserve">Ban Thường vụ Tỉnh đoàn </w:t>
      </w:r>
      <w:r w:rsidRPr="002F02B0">
        <w:rPr>
          <w:rFonts w:ascii="Times New Roman" w:hAnsi="Times New Roman" w:cs="Times New Roman"/>
          <w:sz w:val="30"/>
          <w:szCs w:val="30"/>
        </w:rPr>
        <w:t>tổng kết 5 năm, 20 năm thực hiện Nghị quyết 23 và Chương trình hành động số 11-CTr/TU, ngày 04/6/2003 của Tỉnh ủy thực hiện Nghị quyế</w:t>
      </w:r>
      <w:r w:rsidR="005F52F1" w:rsidRPr="002F02B0">
        <w:rPr>
          <w:rFonts w:ascii="Times New Roman" w:hAnsi="Times New Roman" w:cs="Times New Roman"/>
          <w:sz w:val="30"/>
          <w:szCs w:val="30"/>
        </w:rPr>
        <w:t>t.</w:t>
      </w:r>
    </w:p>
    <w:p w14:paraId="725F3357" w14:textId="26AD1A6B" w:rsidR="00AF60F9" w:rsidRPr="002F02B0" w:rsidRDefault="00AF60F9" w:rsidP="00480A5F">
      <w:pPr>
        <w:spacing w:before="80" w:after="80" w:line="240" w:lineRule="auto"/>
        <w:ind w:firstLine="720"/>
        <w:rPr>
          <w:rFonts w:ascii="Times New Roman" w:hAnsi="Times New Roman" w:cs="Times New Roman"/>
          <w:b/>
          <w:sz w:val="30"/>
          <w:szCs w:val="30"/>
        </w:rPr>
      </w:pPr>
      <w:r w:rsidRPr="002F02B0">
        <w:rPr>
          <w:rFonts w:ascii="Times New Roman" w:eastAsia="Times New Roman" w:hAnsi="Times New Roman" w:cs="Times New Roman"/>
          <w:b/>
          <w:sz w:val="30"/>
          <w:szCs w:val="30"/>
          <w:lang w:val="nl-NL"/>
        </w:rPr>
        <w:t xml:space="preserve">3. Kết quả lãnh đạo thực hiện những chủ trương và giải pháp chủ yếu </w:t>
      </w:r>
    </w:p>
    <w:p w14:paraId="4941826C" w14:textId="6672E7D6" w:rsidR="00AF60F9" w:rsidRPr="002F02B0" w:rsidRDefault="00774149" w:rsidP="00480A5F">
      <w:pPr>
        <w:shd w:val="clear" w:color="auto" w:fill="FFFFFF"/>
        <w:spacing w:before="80" w:after="80" w:line="240" w:lineRule="auto"/>
        <w:ind w:left="120" w:firstLine="589"/>
        <w:jc w:val="both"/>
        <w:textAlignment w:val="baseline"/>
        <w:rPr>
          <w:rFonts w:ascii="Times New Roman" w:eastAsia="Times New Roman" w:hAnsi="Times New Roman" w:cs="Times New Roman"/>
          <w:sz w:val="30"/>
          <w:szCs w:val="30"/>
          <w:lang w:val="de-AT"/>
        </w:rPr>
      </w:pPr>
      <w:r w:rsidRPr="002F02B0">
        <w:rPr>
          <w:rFonts w:ascii="Times New Roman" w:eastAsia="Times New Roman" w:hAnsi="Times New Roman" w:cs="Times New Roman"/>
          <w:b/>
          <w:i/>
          <w:spacing w:val="-8"/>
          <w:sz w:val="30"/>
          <w:szCs w:val="30"/>
          <w:lang w:val="nl-NL"/>
        </w:rPr>
        <w:lastRenderedPageBreak/>
        <w:tab/>
      </w:r>
      <w:r w:rsidR="00AF60F9" w:rsidRPr="002F02B0">
        <w:rPr>
          <w:rFonts w:ascii="Times New Roman" w:eastAsia="Times New Roman" w:hAnsi="Times New Roman" w:cs="Times New Roman"/>
          <w:b/>
          <w:i/>
          <w:spacing w:val="-8"/>
          <w:sz w:val="30"/>
          <w:szCs w:val="30"/>
          <w:lang w:val="nl-NL"/>
        </w:rPr>
        <w:t>3.1.</w:t>
      </w:r>
      <w:r w:rsidR="00AF60F9" w:rsidRPr="002F02B0">
        <w:rPr>
          <w:rFonts w:ascii="Times New Roman" w:eastAsia="Times New Roman" w:hAnsi="Times New Roman" w:cs="Times New Roman"/>
          <w:i/>
          <w:iCs/>
          <w:spacing w:val="2"/>
          <w:sz w:val="30"/>
          <w:szCs w:val="30"/>
          <w:bdr w:val="none" w:sz="0" w:space="0" w:color="auto" w:frame="1"/>
          <w:lang w:val="nl-NL"/>
        </w:rPr>
        <w:t xml:space="preserve"> </w:t>
      </w:r>
      <w:r w:rsidR="00AF60F9" w:rsidRPr="002F02B0">
        <w:rPr>
          <w:rFonts w:ascii="Times New Roman" w:eastAsia="Times New Roman" w:hAnsi="Times New Roman" w:cs="Times New Roman"/>
          <w:b/>
          <w:i/>
          <w:iCs/>
          <w:spacing w:val="2"/>
          <w:sz w:val="30"/>
          <w:szCs w:val="30"/>
          <w:bdr w:val="none" w:sz="0" w:space="0" w:color="auto" w:frame="1"/>
          <w:lang w:val="nl-NL"/>
        </w:rPr>
        <w:t>Xây dựng những định hướng chính sách nhằm tăng cường khối đại đoàn kết toàn dân tộc</w:t>
      </w:r>
      <w:r w:rsidR="00AF60F9" w:rsidRPr="002F02B0">
        <w:rPr>
          <w:rFonts w:ascii="Times New Roman" w:eastAsia="Times New Roman" w:hAnsi="Times New Roman" w:cs="Times New Roman"/>
          <w:sz w:val="30"/>
          <w:szCs w:val="30"/>
          <w:lang w:val="de-AT"/>
        </w:rPr>
        <w:t xml:space="preserve"> </w:t>
      </w:r>
    </w:p>
    <w:p w14:paraId="19C35C54" w14:textId="12B0ED8F" w:rsidR="009108EA" w:rsidRPr="002F02B0" w:rsidRDefault="00774149" w:rsidP="00480A5F">
      <w:pPr>
        <w:shd w:val="clear" w:color="auto" w:fill="FFFFFF"/>
        <w:spacing w:before="80" w:after="80" w:line="240" w:lineRule="auto"/>
        <w:ind w:left="120" w:firstLine="589"/>
        <w:jc w:val="both"/>
        <w:textAlignment w:val="baseline"/>
        <w:rPr>
          <w:rFonts w:ascii="Times New Roman" w:eastAsia="Times New Roman" w:hAnsi="Times New Roman" w:cs="Times New Roman"/>
          <w:sz w:val="30"/>
          <w:szCs w:val="30"/>
          <w:lang w:val="de-AT"/>
        </w:rPr>
      </w:pPr>
      <w:r w:rsidRPr="002F02B0">
        <w:rPr>
          <w:rFonts w:ascii="Times New Roman" w:eastAsia="Times New Roman" w:hAnsi="Times New Roman" w:cs="Times New Roman"/>
          <w:sz w:val="30"/>
          <w:szCs w:val="30"/>
          <w:lang w:val="de-AT"/>
        </w:rPr>
        <w:tab/>
      </w:r>
      <w:r w:rsidR="00AF60F9" w:rsidRPr="002F02B0">
        <w:rPr>
          <w:rFonts w:ascii="Times New Roman" w:eastAsia="Times New Roman" w:hAnsi="Times New Roman" w:cs="Times New Roman"/>
          <w:sz w:val="30"/>
          <w:szCs w:val="30"/>
          <w:lang w:val="de-AT"/>
        </w:rPr>
        <w:t xml:space="preserve">- </w:t>
      </w:r>
      <w:r w:rsidR="00AF60F9" w:rsidRPr="002F02B0">
        <w:rPr>
          <w:rFonts w:ascii="Times New Roman" w:eastAsia="Times New Roman" w:hAnsi="Times New Roman" w:cs="Times New Roman"/>
          <w:i/>
          <w:sz w:val="30"/>
          <w:szCs w:val="30"/>
          <w:lang w:val="de-AT"/>
        </w:rPr>
        <w:t>Ph</w:t>
      </w:r>
      <w:r w:rsidR="00200190" w:rsidRPr="002F02B0">
        <w:rPr>
          <w:rFonts w:ascii="Times New Roman" w:eastAsia="Times New Roman" w:hAnsi="Times New Roman" w:cs="Times New Roman"/>
          <w:i/>
          <w:sz w:val="30"/>
          <w:szCs w:val="30"/>
          <w:lang w:val="de-AT"/>
        </w:rPr>
        <w:t>át triển các thành phần kinh tế</w:t>
      </w:r>
      <w:r w:rsidR="00AF60F9" w:rsidRPr="002F02B0">
        <w:rPr>
          <w:rFonts w:ascii="Times New Roman" w:eastAsia="Times New Roman" w:hAnsi="Times New Roman" w:cs="Times New Roman"/>
          <w:i/>
          <w:sz w:val="30"/>
          <w:szCs w:val="30"/>
          <w:lang w:val="de-AT"/>
        </w:rPr>
        <w:t>; liên kết vùng, các giải pháp phát triển đối với vùng nghèo, miền núi</w:t>
      </w:r>
      <w:r w:rsidR="00CE106C" w:rsidRPr="002F02B0">
        <w:rPr>
          <w:rFonts w:ascii="Times New Roman" w:eastAsia="Times New Roman" w:hAnsi="Times New Roman" w:cs="Times New Roman"/>
          <w:i/>
          <w:sz w:val="30"/>
          <w:szCs w:val="30"/>
          <w:lang w:val="de-AT"/>
        </w:rPr>
        <w:t>,</w:t>
      </w:r>
      <w:r w:rsidR="00E31357" w:rsidRPr="002F02B0">
        <w:rPr>
          <w:rFonts w:ascii="Times New Roman" w:eastAsia="Times New Roman" w:hAnsi="Times New Roman" w:cs="Times New Roman"/>
          <w:i/>
          <w:sz w:val="30"/>
          <w:szCs w:val="30"/>
          <w:lang w:val="de-AT"/>
        </w:rPr>
        <w:t xml:space="preserve"> vùng đồng bào dân tộc thiểu số</w:t>
      </w:r>
    </w:p>
    <w:p w14:paraId="6B179A0A" w14:textId="77777777" w:rsidR="005A1F5B" w:rsidRPr="002F02B0" w:rsidRDefault="00E14F93" w:rsidP="00480A5F">
      <w:pPr>
        <w:spacing w:before="80" w:after="80" w:line="240" w:lineRule="auto"/>
        <w:ind w:firstLine="720"/>
        <w:jc w:val="both"/>
        <w:rPr>
          <w:rFonts w:ascii="Times New Roman" w:eastAsia="Times New Roman" w:hAnsi="Times New Roman" w:cs="Times New Roman"/>
          <w:sz w:val="30"/>
          <w:szCs w:val="30"/>
          <w:lang w:val="de-AT"/>
        </w:rPr>
      </w:pPr>
      <w:r w:rsidRPr="002F02B0">
        <w:rPr>
          <w:rFonts w:ascii="Times New Roman" w:hAnsi="Times New Roman" w:cs="Times New Roman"/>
          <w:i/>
          <w:sz w:val="30"/>
          <w:szCs w:val="30"/>
        </w:rPr>
        <w:t xml:space="preserve">+ </w:t>
      </w:r>
      <w:r w:rsidR="00105653" w:rsidRPr="002F02B0">
        <w:rPr>
          <w:rFonts w:ascii="Times New Roman" w:hAnsi="Times New Roman" w:cs="Times New Roman"/>
          <w:i/>
          <w:sz w:val="30"/>
          <w:szCs w:val="30"/>
        </w:rPr>
        <w:t>P</w:t>
      </w:r>
      <w:r w:rsidR="00E27F26" w:rsidRPr="002F02B0">
        <w:rPr>
          <w:rFonts w:ascii="Times New Roman" w:hAnsi="Times New Roman" w:cs="Times New Roman"/>
          <w:i/>
          <w:sz w:val="30"/>
          <w:szCs w:val="30"/>
        </w:rPr>
        <w:t>hát triển các thành phần kinh tế</w:t>
      </w:r>
      <w:r w:rsidR="001B103E" w:rsidRPr="002F02B0">
        <w:rPr>
          <w:rFonts w:ascii="Times New Roman" w:hAnsi="Times New Roman" w:cs="Times New Roman"/>
          <w:sz w:val="30"/>
          <w:szCs w:val="30"/>
        </w:rPr>
        <w:t xml:space="preserve"> được </w:t>
      </w:r>
      <w:r w:rsidR="00C71C2C" w:rsidRPr="002F02B0">
        <w:rPr>
          <w:rFonts w:ascii="Times New Roman" w:hAnsi="Times New Roman" w:cs="Times New Roman"/>
          <w:sz w:val="30"/>
          <w:szCs w:val="30"/>
        </w:rPr>
        <w:t>Tỉnh ủy</w:t>
      </w:r>
      <w:r w:rsidR="001B103E" w:rsidRPr="002F02B0">
        <w:rPr>
          <w:rFonts w:ascii="Times New Roman" w:hAnsi="Times New Roman" w:cs="Times New Roman"/>
          <w:sz w:val="30"/>
          <w:szCs w:val="30"/>
        </w:rPr>
        <w:t>, Ban Thường vụ Tỉnh ủy quan tâm</w:t>
      </w:r>
      <w:r w:rsidR="001B103E" w:rsidRPr="002F02B0">
        <w:rPr>
          <w:rStyle w:val="FootnoteReference"/>
          <w:rFonts w:ascii="Times New Roman" w:hAnsi="Times New Roman" w:cs="Times New Roman"/>
          <w:sz w:val="30"/>
          <w:szCs w:val="30"/>
        </w:rPr>
        <w:footnoteReference w:id="5"/>
      </w:r>
      <w:r w:rsidR="007B2DF4" w:rsidRPr="002F02B0">
        <w:rPr>
          <w:rFonts w:ascii="Times New Roman" w:hAnsi="Times New Roman" w:cs="Times New Roman"/>
          <w:sz w:val="30"/>
          <w:szCs w:val="30"/>
        </w:rPr>
        <w:t>.</w:t>
      </w:r>
      <w:r w:rsidR="0090040A" w:rsidRPr="002F02B0">
        <w:rPr>
          <w:rFonts w:ascii="Times New Roman" w:hAnsi="Times New Roman" w:cs="Times New Roman"/>
          <w:sz w:val="30"/>
          <w:szCs w:val="30"/>
        </w:rPr>
        <w:t xml:space="preserve"> Bên cạnh đó,</w:t>
      </w:r>
      <w:r w:rsidR="00C71C2C" w:rsidRPr="002F02B0">
        <w:rPr>
          <w:rFonts w:ascii="Times New Roman" w:hAnsi="Times New Roman" w:cs="Times New Roman"/>
          <w:sz w:val="30"/>
          <w:szCs w:val="30"/>
        </w:rPr>
        <w:t xml:space="preserve"> </w:t>
      </w:r>
      <w:r w:rsidR="0090040A" w:rsidRPr="002F02B0">
        <w:rPr>
          <w:rFonts w:ascii="Times New Roman" w:hAnsi="Times New Roman" w:cs="Times New Roman"/>
          <w:sz w:val="30"/>
          <w:szCs w:val="30"/>
        </w:rPr>
        <w:t>t</w:t>
      </w:r>
      <w:r w:rsidR="00E27F26" w:rsidRPr="002F02B0">
        <w:rPr>
          <w:rFonts w:ascii="Times New Roman" w:hAnsi="Times New Roman" w:cs="Times New Roman"/>
          <w:sz w:val="30"/>
          <w:szCs w:val="30"/>
        </w:rPr>
        <w:t>ỉnh x</w:t>
      </w:r>
      <w:r w:rsidR="00607850" w:rsidRPr="002F02B0">
        <w:rPr>
          <w:rFonts w:ascii="Times New Roman" w:eastAsia="Times New Roman" w:hAnsi="Times New Roman" w:cs="Times New Roman"/>
          <w:sz w:val="30"/>
          <w:szCs w:val="30"/>
          <w:lang w:val="de-AT"/>
        </w:rPr>
        <w:t>ác định phát triển đa dạng các thành phần kinh tế và các loại hình doanh nghiệp, coi doanh nghiệp là trung tâm v</w:t>
      </w:r>
      <w:r w:rsidR="00CA5DFC" w:rsidRPr="002F02B0">
        <w:rPr>
          <w:rFonts w:ascii="Times New Roman" w:eastAsia="Times New Roman" w:hAnsi="Times New Roman" w:cs="Times New Roman"/>
          <w:sz w:val="30"/>
          <w:szCs w:val="30"/>
          <w:lang w:val="de-AT"/>
        </w:rPr>
        <w:t>à lực lượng phát triển chủ yếu.</w:t>
      </w:r>
      <w:r w:rsidR="007B2DF4" w:rsidRPr="002F02B0">
        <w:rPr>
          <w:rFonts w:ascii="Times New Roman" w:eastAsia="Times New Roman" w:hAnsi="Times New Roman" w:cs="Times New Roman"/>
          <w:sz w:val="30"/>
          <w:szCs w:val="30"/>
          <w:lang w:val="de-AT"/>
        </w:rPr>
        <w:t xml:space="preserve"> </w:t>
      </w:r>
    </w:p>
    <w:p w14:paraId="1CAEA200" w14:textId="77777777" w:rsidR="005A1F5B" w:rsidRPr="002F02B0" w:rsidRDefault="005A1F5B" w:rsidP="00480A5F">
      <w:pPr>
        <w:spacing w:before="80" w:after="80" w:line="240" w:lineRule="auto"/>
        <w:ind w:firstLine="720"/>
        <w:jc w:val="both"/>
        <w:rPr>
          <w:rFonts w:ascii="Times New Roman" w:eastAsia="Times New Roman" w:hAnsi="Times New Roman" w:cs="Times New Roman"/>
          <w:sz w:val="30"/>
          <w:szCs w:val="30"/>
          <w:lang w:val="de-AT"/>
        </w:rPr>
      </w:pPr>
      <w:r w:rsidRPr="002F02B0">
        <w:rPr>
          <w:rFonts w:ascii="Times New Roman" w:eastAsia="Times New Roman" w:hAnsi="Times New Roman" w:cs="Times New Roman"/>
          <w:i/>
          <w:sz w:val="30"/>
          <w:szCs w:val="30"/>
          <w:lang w:val="de-AT"/>
        </w:rPr>
        <w:t>Về khu vực kinh tế nhà nước</w:t>
      </w:r>
      <w:r w:rsidRPr="002F02B0">
        <w:rPr>
          <w:rFonts w:ascii="Times New Roman" w:eastAsia="Times New Roman" w:hAnsi="Times New Roman" w:cs="Times New Roman"/>
          <w:sz w:val="30"/>
          <w:szCs w:val="30"/>
          <w:lang w:val="de-AT"/>
        </w:rPr>
        <w:t xml:space="preserve">: </w:t>
      </w:r>
      <w:r w:rsidR="00F50AEE" w:rsidRPr="002F02B0">
        <w:rPr>
          <w:rFonts w:ascii="Times New Roman" w:eastAsia="Times New Roman" w:hAnsi="Times New Roman" w:cs="Times New Roman"/>
          <w:sz w:val="30"/>
          <w:szCs w:val="30"/>
          <w:lang w:val="de-AT"/>
        </w:rPr>
        <w:t>T</w:t>
      </w:r>
      <w:r w:rsidR="00884924" w:rsidRPr="002F02B0">
        <w:rPr>
          <w:rFonts w:ascii="Times New Roman" w:eastAsia="Times New Roman" w:hAnsi="Times New Roman" w:cs="Times New Roman"/>
          <w:sz w:val="30"/>
          <w:szCs w:val="30"/>
          <w:lang w:val="de-AT"/>
        </w:rPr>
        <w:t>rên địa bàn tỉnh hiện</w:t>
      </w:r>
      <w:r w:rsidR="00F50AEE" w:rsidRPr="002F02B0">
        <w:rPr>
          <w:rFonts w:ascii="Times New Roman" w:eastAsia="Times New Roman" w:hAnsi="Times New Roman" w:cs="Times New Roman"/>
          <w:sz w:val="30"/>
          <w:szCs w:val="30"/>
          <w:lang w:val="de-AT"/>
        </w:rPr>
        <w:t xml:space="preserve"> </w:t>
      </w:r>
      <w:r w:rsidR="00B93ED7" w:rsidRPr="002F02B0">
        <w:rPr>
          <w:rFonts w:ascii="Times New Roman" w:eastAsia="Times New Roman" w:hAnsi="Times New Roman" w:cs="Times New Roman"/>
          <w:sz w:val="30"/>
          <w:szCs w:val="30"/>
          <w:lang w:val="de-AT"/>
        </w:rPr>
        <w:t>có 05 doanh nghiệp, một số doanh nghiệp được cổ phần hó</w:t>
      </w:r>
      <w:r w:rsidR="00F50AEE" w:rsidRPr="002F02B0">
        <w:rPr>
          <w:rFonts w:ascii="Times New Roman" w:eastAsia="Times New Roman" w:hAnsi="Times New Roman" w:cs="Times New Roman"/>
          <w:sz w:val="30"/>
          <w:szCs w:val="30"/>
          <w:lang w:val="de-AT"/>
        </w:rPr>
        <w:t>a, sắp xếp theo chủ trương của C</w:t>
      </w:r>
      <w:r w:rsidR="00B93ED7" w:rsidRPr="002F02B0">
        <w:rPr>
          <w:rFonts w:ascii="Times New Roman" w:eastAsia="Times New Roman" w:hAnsi="Times New Roman" w:cs="Times New Roman"/>
          <w:sz w:val="30"/>
          <w:szCs w:val="30"/>
          <w:lang w:val="de-AT"/>
        </w:rPr>
        <w:t>hính phủ</w:t>
      </w:r>
      <w:r w:rsidR="00884924" w:rsidRPr="002F02B0">
        <w:rPr>
          <w:rFonts w:ascii="Times New Roman" w:eastAsia="Times New Roman" w:hAnsi="Times New Roman" w:cs="Times New Roman"/>
          <w:sz w:val="30"/>
          <w:szCs w:val="30"/>
          <w:lang w:val="de-AT"/>
        </w:rPr>
        <w:t>.</w:t>
      </w:r>
      <w:r w:rsidR="00F50AEE" w:rsidRPr="002F02B0">
        <w:rPr>
          <w:rFonts w:ascii="Times New Roman" w:eastAsia="Times New Roman" w:hAnsi="Times New Roman" w:cs="Times New Roman"/>
          <w:sz w:val="30"/>
          <w:szCs w:val="30"/>
          <w:lang w:val="de-AT"/>
        </w:rPr>
        <w:t xml:space="preserve"> </w:t>
      </w:r>
    </w:p>
    <w:p w14:paraId="26F05A59" w14:textId="77777777" w:rsidR="005A1F5B" w:rsidRPr="002F02B0" w:rsidRDefault="00884924" w:rsidP="00480A5F">
      <w:pPr>
        <w:spacing w:before="80" w:after="80" w:line="240" w:lineRule="auto"/>
        <w:ind w:firstLine="720"/>
        <w:jc w:val="both"/>
        <w:rPr>
          <w:rFonts w:ascii="Times New Roman" w:eastAsia="Times New Roman" w:hAnsi="Times New Roman" w:cs="Times New Roman"/>
          <w:sz w:val="30"/>
          <w:szCs w:val="30"/>
          <w:lang w:val="de-AT"/>
        </w:rPr>
      </w:pPr>
      <w:r w:rsidRPr="002F02B0">
        <w:rPr>
          <w:rFonts w:ascii="Times New Roman" w:eastAsia="Times New Roman" w:hAnsi="Times New Roman" w:cs="Times New Roman"/>
          <w:i/>
          <w:sz w:val="30"/>
          <w:szCs w:val="30"/>
          <w:lang w:val="de-AT"/>
        </w:rPr>
        <w:t>K</w:t>
      </w:r>
      <w:r w:rsidR="00F50AEE" w:rsidRPr="002F02B0">
        <w:rPr>
          <w:rFonts w:ascii="Times New Roman" w:eastAsia="Times New Roman" w:hAnsi="Times New Roman" w:cs="Times New Roman"/>
          <w:i/>
          <w:sz w:val="30"/>
          <w:szCs w:val="30"/>
          <w:lang w:val="de-AT"/>
        </w:rPr>
        <w:t>hu vực kinh tế tư nhân</w:t>
      </w:r>
      <w:r w:rsidRPr="002F02B0">
        <w:rPr>
          <w:rFonts w:ascii="Times New Roman" w:eastAsia="Times New Roman" w:hAnsi="Times New Roman" w:cs="Times New Roman"/>
          <w:sz w:val="30"/>
          <w:szCs w:val="30"/>
          <w:lang w:val="de-AT"/>
        </w:rPr>
        <w:t xml:space="preserve"> (</w:t>
      </w:r>
      <w:r w:rsidR="00F50AEE" w:rsidRPr="002F02B0">
        <w:rPr>
          <w:rFonts w:ascii="Times New Roman" w:eastAsia="Times New Roman" w:hAnsi="Times New Roman" w:cs="Times New Roman"/>
          <w:sz w:val="30"/>
          <w:szCs w:val="30"/>
          <w:lang w:val="de-AT"/>
        </w:rPr>
        <w:t>tính đến 31/12/2021</w:t>
      </w:r>
      <w:r w:rsidRPr="002F02B0">
        <w:rPr>
          <w:rFonts w:ascii="Times New Roman" w:eastAsia="Times New Roman" w:hAnsi="Times New Roman" w:cs="Times New Roman"/>
          <w:sz w:val="30"/>
          <w:szCs w:val="30"/>
          <w:lang w:val="de-AT"/>
        </w:rPr>
        <w:t>),</w:t>
      </w:r>
      <w:r w:rsidR="00F50AEE" w:rsidRPr="002F02B0">
        <w:rPr>
          <w:rFonts w:ascii="Times New Roman" w:eastAsia="Times New Roman" w:hAnsi="Times New Roman" w:cs="Times New Roman"/>
          <w:sz w:val="30"/>
          <w:szCs w:val="30"/>
          <w:lang w:val="de-AT"/>
        </w:rPr>
        <w:t xml:space="preserve"> có 7.344 doanh n</w:t>
      </w:r>
      <w:r w:rsidR="00FC0CFC" w:rsidRPr="002F02B0">
        <w:rPr>
          <w:rFonts w:ascii="Times New Roman" w:eastAsia="Times New Roman" w:hAnsi="Times New Roman" w:cs="Times New Roman"/>
          <w:sz w:val="30"/>
          <w:szCs w:val="30"/>
          <w:lang w:val="de-AT"/>
        </w:rPr>
        <w:t>g</w:t>
      </w:r>
      <w:r w:rsidR="00F50AEE" w:rsidRPr="002F02B0">
        <w:rPr>
          <w:rFonts w:ascii="Times New Roman" w:eastAsia="Times New Roman" w:hAnsi="Times New Roman" w:cs="Times New Roman"/>
          <w:sz w:val="30"/>
          <w:szCs w:val="30"/>
          <w:lang w:val="de-AT"/>
        </w:rPr>
        <w:t>hiệp hoạt động, chiếm 75% so với số doanh nghiệp được thành lập</w:t>
      </w:r>
      <w:r w:rsidRPr="002F02B0">
        <w:rPr>
          <w:rFonts w:ascii="Times New Roman" w:eastAsia="Times New Roman" w:hAnsi="Times New Roman" w:cs="Times New Roman"/>
          <w:sz w:val="30"/>
          <w:szCs w:val="30"/>
          <w:lang w:val="de-AT"/>
        </w:rPr>
        <w:t xml:space="preserve">; hiện có 353/662 dự án đi vào hoạt động, 297 dự án đang triển khai. </w:t>
      </w:r>
    </w:p>
    <w:p w14:paraId="2DFD6112" w14:textId="77777777" w:rsidR="005A1F5B" w:rsidRPr="002F02B0" w:rsidRDefault="001B103E" w:rsidP="00480A5F">
      <w:pPr>
        <w:spacing w:before="80" w:after="80" w:line="240" w:lineRule="auto"/>
        <w:ind w:firstLine="720"/>
        <w:jc w:val="both"/>
        <w:rPr>
          <w:rFonts w:ascii="Times New Roman" w:eastAsia="Times New Roman" w:hAnsi="Times New Roman" w:cs="Times New Roman"/>
          <w:sz w:val="30"/>
          <w:szCs w:val="30"/>
          <w:lang w:val="de-AT"/>
        </w:rPr>
      </w:pPr>
      <w:r w:rsidRPr="002F02B0">
        <w:rPr>
          <w:rFonts w:ascii="Times New Roman" w:eastAsia="Times New Roman" w:hAnsi="Times New Roman" w:cs="Times New Roman"/>
          <w:i/>
          <w:sz w:val="30"/>
          <w:szCs w:val="30"/>
          <w:lang w:val="de-AT"/>
        </w:rPr>
        <w:t>Về doanh nghiệp có vốn đầu tư nước ngoài</w:t>
      </w:r>
      <w:r w:rsidRPr="002F02B0">
        <w:rPr>
          <w:rFonts w:ascii="Times New Roman" w:eastAsia="Times New Roman" w:hAnsi="Times New Roman" w:cs="Times New Roman"/>
          <w:sz w:val="30"/>
          <w:szCs w:val="30"/>
          <w:lang w:val="de-AT"/>
        </w:rPr>
        <w:t xml:space="preserve">: </w:t>
      </w:r>
      <w:r w:rsidR="00884924" w:rsidRPr="002F02B0">
        <w:rPr>
          <w:rFonts w:ascii="Times New Roman" w:eastAsia="Times New Roman" w:hAnsi="Times New Roman" w:cs="Times New Roman"/>
          <w:sz w:val="30"/>
          <w:szCs w:val="30"/>
          <w:lang w:val="de-AT"/>
        </w:rPr>
        <w:t xml:space="preserve">Đã thu hút 54 dự án đầu tư nước ngoài </w:t>
      </w:r>
      <w:r w:rsidR="00E27F26" w:rsidRPr="002F02B0">
        <w:rPr>
          <w:rFonts w:ascii="Times New Roman" w:eastAsia="Times New Roman" w:hAnsi="Times New Roman" w:cs="Times New Roman"/>
          <w:sz w:val="30"/>
          <w:szCs w:val="30"/>
          <w:lang w:val="de-AT"/>
        </w:rPr>
        <w:t xml:space="preserve">(FDI) </w:t>
      </w:r>
      <w:r w:rsidR="00884924" w:rsidRPr="002F02B0">
        <w:rPr>
          <w:rFonts w:ascii="Times New Roman" w:eastAsia="Times New Roman" w:hAnsi="Times New Roman" w:cs="Times New Roman"/>
          <w:sz w:val="30"/>
          <w:szCs w:val="30"/>
          <w:lang w:val="de-AT"/>
        </w:rPr>
        <w:t>với tổng số đăng ký khoảng 1,766 tỷ USD; hiệ</w:t>
      </w:r>
      <w:r w:rsidRPr="002F02B0">
        <w:rPr>
          <w:rFonts w:ascii="Times New Roman" w:eastAsia="Times New Roman" w:hAnsi="Times New Roman" w:cs="Times New Roman"/>
          <w:sz w:val="30"/>
          <w:szCs w:val="30"/>
          <w:lang w:val="de-AT"/>
        </w:rPr>
        <w:t>n có 40 dự án đi vào hoạt động</w:t>
      </w:r>
      <w:r w:rsidR="007B254B" w:rsidRPr="002F02B0">
        <w:rPr>
          <w:rFonts w:ascii="Times New Roman" w:eastAsia="Times New Roman" w:hAnsi="Times New Roman" w:cs="Times New Roman"/>
          <w:sz w:val="30"/>
          <w:szCs w:val="30"/>
          <w:lang w:val="de-AT"/>
        </w:rPr>
        <w:t>.</w:t>
      </w:r>
      <w:r w:rsidR="00C23C73" w:rsidRPr="002F02B0">
        <w:rPr>
          <w:rFonts w:ascii="Times New Roman" w:eastAsia="Times New Roman" w:hAnsi="Times New Roman" w:cs="Times New Roman"/>
          <w:sz w:val="30"/>
          <w:szCs w:val="30"/>
          <w:lang w:val="de-AT"/>
        </w:rPr>
        <w:t xml:space="preserve"> </w:t>
      </w:r>
    </w:p>
    <w:p w14:paraId="052D1244" w14:textId="4A68BF6C" w:rsidR="009108EA" w:rsidRPr="002F02B0" w:rsidRDefault="005A1F5B" w:rsidP="00480A5F">
      <w:pPr>
        <w:spacing w:before="80" w:after="80" w:line="240" w:lineRule="auto"/>
        <w:ind w:firstLine="720"/>
        <w:jc w:val="both"/>
        <w:rPr>
          <w:rFonts w:ascii="Times New Roman" w:eastAsia="Times New Roman" w:hAnsi="Times New Roman" w:cs="Times New Roman"/>
          <w:sz w:val="30"/>
          <w:szCs w:val="30"/>
          <w:lang w:val="de-AT"/>
        </w:rPr>
      </w:pPr>
      <w:r w:rsidRPr="002F02B0">
        <w:rPr>
          <w:rFonts w:ascii="Times New Roman" w:eastAsia="Times New Roman" w:hAnsi="Times New Roman" w:cs="Times New Roman"/>
          <w:i/>
          <w:sz w:val="30"/>
          <w:szCs w:val="30"/>
          <w:lang w:val="de-AT"/>
        </w:rPr>
        <w:t>Hợp tác xã và hộ kinh doanh gia đình</w:t>
      </w:r>
      <w:r w:rsidRPr="002F02B0">
        <w:rPr>
          <w:rFonts w:ascii="Times New Roman" w:eastAsia="Times New Roman" w:hAnsi="Times New Roman" w:cs="Times New Roman"/>
          <w:sz w:val="30"/>
          <w:szCs w:val="30"/>
          <w:lang w:val="de-AT"/>
        </w:rPr>
        <w:t>: N</w:t>
      </w:r>
      <w:r w:rsidR="007B254B" w:rsidRPr="002F02B0">
        <w:rPr>
          <w:rFonts w:ascii="Times New Roman" w:eastAsia="Times New Roman" w:hAnsi="Times New Roman" w:cs="Times New Roman"/>
          <w:sz w:val="30"/>
          <w:szCs w:val="30"/>
          <w:lang w:val="de-AT"/>
        </w:rPr>
        <w:t>ăm 2020</w:t>
      </w:r>
      <w:r w:rsidR="00DB2D14" w:rsidRPr="002F02B0">
        <w:rPr>
          <w:rFonts w:ascii="Times New Roman" w:eastAsia="Times New Roman" w:hAnsi="Times New Roman" w:cs="Times New Roman"/>
          <w:sz w:val="30"/>
          <w:szCs w:val="30"/>
          <w:lang w:val="de-AT"/>
        </w:rPr>
        <w:t>,</w:t>
      </w:r>
      <w:r w:rsidR="007B254B" w:rsidRPr="002F02B0">
        <w:rPr>
          <w:rFonts w:ascii="Times New Roman" w:eastAsia="Times New Roman" w:hAnsi="Times New Roman" w:cs="Times New Roman"/>
          <w:sz w:val="30"/>
          <w:szCs w:val="30"/>
          <w:lang w:val="de-AT"/>
        </w:rPr>
        <w:t xml:space="preserve"> toàn tỉnh có 89.972 cơ sở sản xuất kinh doanh cá thể phi nông, lâm nghiệp và thủy sản; năm 2021</w:t>
      </w:r>
      <w:r w:rsidR="00CE106C" w:rsidRPr="002F02B0">
        <w:rPr>
          <w:rFonts w:ascii="Times New Roman" w:eastAsia="Times New Roman" w:hAnsi="Times New Roman" w:cs="Times New Roman"/>
          <w:sz w:val="30"/>
          <w:szCs w:val="30"/>
          <w:lang w:val="de-AT"/>
        </w:rPr>
        <w:t>,</w:t>
      </w:r>
      <w:r w:rsidR="007B254B" w:rsidRPr="002F02B0">
        <w:rPr>
          <w:rFonts w:ascii="Times New Roman" w:eastAsia="Times New Roman" w:hAnsi="Times New Roman" w:cs="Times New Roman"/>
          <w:sz w:val="30"/>
          <w:szCs w:val="30"/>
          <w:lang w:val="de-AT"/>
        </w:rPr>
        <w:t xml:space="preserve"> toàn tỉnh có 275 hợp tác xã (bao gồm Quỹ </w:t>
      </w:r>
      <w:r w:rsidR="005F07C3" w:rsidRPr="002F02B0">
        <w:rPr>
          <w:rFonts w:ascii="Times New Roman" w:eastAsia="Times New Roman" w:hAnsi="Times New Roman" w:cs="Times New Roman"/>
          <w:sz w:val="30"/>
          <w:szCs w:val="30"/>
          <w:lang w:val="de-AT"/>
        </w:rPr>
        <w:t xml:space="preserve">tín dụng nhân dân) </w:t>
      </w:r>
      <w:r w:rsidR="007B254B" w:rsidRPr="002F02B0">
        <w:rPr>
          <w:rFonts w:ascii="Times New Roman" w:eastAsia="Times New Roman" w:hAnsi="Times New Roman" w:cs="Times New Roman"/>
          <w:sz w:val="30"/>
          <w:szCs w:val="30"/>
          <w:lang w:val="de-AT"/>
        </w:rPr>
        <w:t>với 305.809 thành viên, số lao động làm việc</w:t>
      </w:r>
      <w:r w:rsidR="001B103E" w:rsidRPr="002F02B0">
        <w:rPr>
          <w:rFonts w:ascii="Times New Roman" w:eastAsia="Times New Roman" w:hAnsi="Times New Roman" w:cs="Times New Roman"/>
          <w:sz w:val="30"/>
          <w:szCs w:val="30"/>
          <w:lang w:val="de-AT"/>
        </w:rPr>
        <w:t xml:space="preserve"> thường xuyên là 3.681 lao động</w:t>
      </w:r>
      <w:r w:rsidR="007B254B" w:rsidRPr="002F02B0">
        <w:rPr>
          <w:rFonts w:ascii="Times New Roman" w:eastAsia="Times New Roman" w:hAnsi="Times New Roman" w:cs="Times New Roman"/>
          <w:sz w:val="30"/>
          <w:szCs w:val="30"/>
          <w:lang w:val="de-AT"/>
        </w:rPr>
        <w:t>; doanh thu trung bình khoản</w:t>
      </w:r>
      <w:r w:rsidR="00C23C73" w:rsidRPr="002F02B0">
        <w:rPr>
          <w:rFonts w:ascii="Times New Roman" w:eastAsia="Times New Roman" w:hAnsi="Times New Roman" w:cs="Times New Roman"/>
          <w:sz w:val="30"/>
          <w:szCs w:val="30"/>
          <w:lang w:val="de-AT"/>
        </w:rPr>
        <w:t>g 1,</w:t>
      </w:r>
      <w:r w:rsidR="007B254B" w:rsidRPr="002F02B0">
        <w:rPr>
          <w:rFonts w:ascii="Times New Roman" w:eastAsia="Times New Roman" w:hAnsi="Times New Roman" w:cs="Times New Roman"/>
          <w:sz w:val="30"/>
          <w:szCs w:val="30"/>
          <w:lang w:val="de-AT"/>
        </w:rPr>
        <w:t>6 tỷ đồng/năm/HTX; thu nhập bình quân từ lương của người lao động khoảng 41 triệu đồng/người/năm.</w:t>
      </w:r>
    </w:p>
    <w:p w14:paraId="50A83F12" w14:textId="1D1ACC4B" w:rsidR="006212C1" w:rsidRPr="002F02B0" w:rsidRDefault="00B14E9E" w:rsidP="00480A5F">
      <w:pPr>
        <w:widowControl w:val="0"/>
        <w:spacing w:before="80" w:after="80" w:line="240" w:lineRule="auto"/>
        <w:ind w:firstLine="709"/>
        <w:jc w:val="both"/>
        <w:rPr>
          <w:rFonts w:ascii="Times New Roman" w:eastAsia="Times New Roman" w:hAnsi="Times New Roman" w:cs="Times New Roman"/>
          <w:sz w:val="30"/>
          <w:szCs w:val="30"/>
          <w:lang w:val="de-AT"/>
        </w:rPr>
      </w:pPr>
      <w:r w:rsidRPr="002F02B0">
        <w:rPr>
          <w:rFonts w:ascii="Times New Roman" w:eastAsia="Times New Roman" w:hAnsi="Times New Roman" w:cs="Times New Roman"/>
          <w:i/>
          <w:sz w:val="30"/>
          <w:szCs w:val="30"/>
          <w:lang w:val="de-AT"/>
        </w:rPr>
        <w:tab/>
      </w:r>
      <w:r w:rsidR="00E14F93" w:rsidRPr="002F02B0">
        <w:rPr>
          <w:rFonts w:ascii="Times New Roman" w:eastAsia="Times New Roman" w:hAnsi="Times New Roman" w:cs="Times New Roman"/>
          <w:i/>
          <w:sz w:val="30"/>
          <w:szCs w:val="30"/>
          <w:lang w:val="de-AT"/>
        </w:rPr>
        <w:t xml:space="preserve">+ </w:t>
      </w:r>
      <w:r w:rsidR="008D3C4B" w:rsidRPr="002F02B0">
        <w:rPr>
          <w:rFonts w:ascii="Times New Roman" w:eastAsia="Times New Roman" w:hAnsi="Times New Roman" w:cs="Times New Roman"/>
          <w:i/>
          <w:sz w:val="30"/>
          <w:szCs w:val="30"/>
          <w:lang w:val="de-AT"/>
        </w:rPr>
        <w:t>Về liên kết vùng</w:t>
      </w:r>
      <w:r w:rsidR="00104E5E" w:rsidRPr="002F02B0">
        <w:rPr>
          <w:rFonts w:ascii="Times New Roman" w:eastAsia="Times New Roman" w:hAnsi="Times New Roman" w:cs="Times New Roman"/>
          <w:i/>
          <w:sz w:val="30"/>
          <w:szCs w:val="30"/>
          <w:lang w:val="de-AT"/>
        </w:rPr>
        <w:t>, phát triển đối với vùng nghèo, miền núi, vùng đồng bào dân tộc thiểu số</w:t>
      </w:r>
      <w:r w:rsidR="00104E5E" w:rsidRPr="002F02B0">
        <w:rPr>
          <w:rFonts w:ascii="Times New Roman" w:eastAsia="Times New Roman" w:hAnsi="Times New Roman" w:cs="Times New Roman"/>
          <w:sz w:val="30"/>
          <w:szCs w:val="30"/>
          <w:lang w:val="de-AT"/>
        </w:rPr>
        <w:t xml:space="preserve">: </w:t>
      </w:r>
      <w:r w:rsidR="007B254B" w:rsidRPr="002F02B0">
        <w:rPr>
          <w:rFonts w:ascii="Times New Roman" w:eastAsia="Times New Roman" w:hAnsi="Times New Roman" w:cs="Times New Roman"/>
          <w:sz w:val="30"/>
          <w:szCs w:val="30"/>
          <w:lang w:val="de-AT"/>
        </w:rPr>
        <w:t xml:space="preserve">Với </w:t>
      </w:r>
      <w:r w:rsidR="00B93ED7" w:rsidRPr="002F02B0">
        <w:rPr>
          <w:rFonts w:ascii="Times New Roman" w:eastAsia="Times New Roman" w:hAnsi="Times New Roman" w:cs="Times New Roman"/>
          <w:sz w:val="30"/>
          <w:szCs w:val="30"/>
          <w:lang w:val="de-AT"/>
        </w:rPr>
        <w:t>vị trí địa lý thuận lợi, nằm trong vùng kinh tế trọng điểm miền Trung, kết nối với các vùng kinh tế trong cả nước, trên cơ sở lợi thế so sánh của địa phương, tỉnh đã tập trung và sử dụng có hiệu quả các nguồn lực để đầu tư, phát triển hệ thống hạ tầng dùng chung mang tính kết nối</w:t>
      </w:r>
      <w:r w:rsidR="00A229AA" w:rsidRPr="002F02B0">
        <w:rPr>
          <w:rFonts w:ascii="Times New Roman" w:eastAsia="Times New Roman" w:hAnsi="Times New Roman" w:cs="Times New Roman"/>
          <w:sz w:val="30"/>
          <w:szCs w:val="30"/>
          <w:lang w:val="de-AT"/>
        </w:rPr>
        <w:t xml:space="preserve"> và liên vùng</w:t>
      </w:r>
      <w:r w:rsidR="007B2DF4" w:rsidRPr="002F02B0">
        <w:rPr>
          <w:rStyle w:val="FootnoteReference"/>
          <w:rFonts w:ascii="Times New Roman" w:eastAsia="Times New Roman" w:hAnsi="Times New Roman" w:cs="Times New Roman"/>
          <w:sz w:val="30"/>
          <w:szCs w:val="30"/>
          <w:lang w:val="de-AT"/>
        </w:rPr>
        <w:footnoteReference w:id="6"/>
      </w:r>
      <w:r w:rsidR="007B2DF4" w:rsidRPr="002F02B0">
        <w:rPr>
          <w:rFonts w:ascii="Times New Roman" w:eastAsia="Times New Roman" w:hAnsi="Times New Roman" w:cs="Times New Roman"/>
          <w:sz w:val="30"/>
          <w:szCs w:val="30"/>
          <w:lang w:val="de-AT"/>
        </w:rPr>
        <w:t>.</w:t>
      </w:r>
      <w:r w:rsidR="00A229AA" w:rsidRPr="002F02B0">
        <w:rPr>
          <w:rFonts w:ascii="Times New Roman" w:eastAsia="Times New Roman" w:hAnsi="Times New Roman" w:cs="Times New Roman"/>
          <w:sz w:val="30"/>
          <w:szCs w:val="30"/>
          <w:lang w:val="de-AT"/>
        </w:rPr>
        <w:t xml:space="preserve"> </w:t>
      </w:r>
      <w:r w:rsidR="0090040A" w:rsidRPr="002F02B0">
        <w:rPr>
          <w:rFonts w:ascii="Times New Roman" w:eastAsia="Times New Roman" w:hAnsi="Times New Roman" w:cs="Times New Roman"/>
          <w:sz w:val="30"/>
          <w:szCs w:val="30"/>
          <w:lang w:val="de-AT"/>
        </w:rPr>
        <w:t>Đối với các vùng trong tỉnh,</w:t>
      </w:r>
      <w:r w:rsidR="0070532B" w:rsidRPr="002F02B0">
        <w:rPr>
          <w:rFonts w:ascii="Times New Roman" w:eastAsia="Times New Roman" w:hAnsi="Times New Roman" w:cs="Times New Roman"/>
          <w:sz w:val="30"/>
          <w:szCs w:val="30"/>
          <w:lang w:val="de-AT"/>
        </w:rPr>
        <w:t xml:space="preserve"> </w:t>
      </w:r>
      <w:r w:rsidR="0090040A" w:rsidRPr="002F02B0">
        <w:rPr>
          <w:rFonts w:ascii="Times New Roman" w:eastAsia="Times New Roman" w:hAnsi="Times New Roman" w:cs="Times New Roman"/>
          <w:sz w:val="30"/>
          <w:szCs w:val="30"/>
          <w:lang w:val="de-AT"/>
        </w:rPr>
        <w:t>h</w:t>
      </w:r>
      <w:r w:rsidR="0070532B" w:rsidRPr="002F02B0">
        <w:rPr>
          <w:rFonts w:ascii="Times New Roman" w:eastAsia="Times New Roman" w:hAnsi="Times New Roman" w:cs="Times New Roman"/>
          <w:sz w:val="30"/>
          <w:szCs w:val="30"/>
          <w:lang w:val="de-AT"/>
        </w:rPr>
        <w:t xml:space="preserve">ạ tầng giao thông có bước phát triển mạnh, đảm bảo kết nối trung tâm của tỉnh tới trung tâm các huyện, các khu kinh tế và các khu công nghiệp, đáp ứng được tình hình kinh tế </w:t>
      </w:r>
      <w:r w:rsidR="00C56FC6" w:rsidRPr="002F02B0">
        <w:rPr>
          <w:rFonts w:ascii="Times New Roman" w:eastAsia="Times New Roman" w:hAnsi="Times New Roman" w:cs="Times New Roman"/>
          <w:sz w:val="30"/>
          <w:szCs w:val="30"/>
          <w:lang w:val="de-AT"/>
        </w:rPr>
        <w:t xml:space="preserve">- </w:t>
      </w:r>
      <w:r w:rsidR="0070532B" w:rsidRPr="002F02B0">
        <w:rPr>
          <w:rFonts w:ascii="Times New Roman" w:eastAsia="Times New Roman" w:hAnsi="Times New Roman" w:cs="Times New Roman"/>
          <w:sz w:val="30"/>
          <w:szCs w:val="30"/>
          <w:lang w:val="de-AT"/>
        </w:rPr>
        <w:t>xã hội và nhu cầu đi lại của người dân.</w:t>
      </w:r>
      <w:r w:rsidR="007B2DF4" w:rsidRPr="002F02B0">
        <w:rPr>
          <w:rFonts w:ascii="Times New Roman" w:eastAsia="Times New Roman" w:hAnsi="Times New Roman" w:cs="Times New Roman"/>
          <w:sz w:val="30"/>
          <w:szCs w:val="30"/>
          <w:lang w:val="de-AT"/>
        </w:rPr>
        <w:t xml:space="preserve"> </w:t>
      </w:r>
      <w:r w:rsidR="005E29CB" w:rsidRPr="002F02B0">
        <w:rPr>
          <w:rFonts w:ascii="Times New Roman" w:eastAsia="Times New Roman" w:hAnsi="Times New Roman" w:cs="Times New Roman"/>
          <w:sz w:val="30"/>
          <w:szCs w:val="30"/>
          <w:lang w:val="de-AT"/>
        </w:rPr>
        <w:t>Tỉnh đ</w:t>
      </w:r>
      <w:r w:rsidR="007B2DF4" w:rsidRPr="002F02B0">
        <w:rPr>
          <w:rFonts w:ascii="Times New Roman" w:eastAsia="Times New Roman" w:hAnsi="Times New Roman" w:cs="Times New Roman"/>
          <w:sz w:val="30"/>
          <w:szCs w:val="30"/>
          <w:lang w:val="de-AT"/>
        </w:rPr>
        <w:t>ề ra</w:t>
      </w:r>
      <w:r w:rsidR="00616A23" w:rsidRPr="002F02B0">
        <w:rPr>
          <w:rFonts w:ascii="Times New Roman" w:hAnsi="Times New Roman" w:cs="Times New Roman"/>
          <w:sz w:val="30"/>
          <w:szCs w:val="30"/>
        </w:rPr>
        <w:t xml:space="preserve"> </w:t>
      </w:r>
      <w:r w:rsidR="007B2DF4" w:rsidRPr="002F02B0">
        <w:rPr>
          <w:rFonts w:ascii="Times New Roman" w:hAnsi="Times New Roman" w:cs="Times New Roman"/>
          <w:sz w:val="30"/>
          <w:szCs w:val="30"/>
        </w:rPr>
        <w:t>nhiều</w:t>
      </w:r>
      <w:r w:rsidR="00616A23" w:rsidRPr="002F02B0">
        <w:rPr>
          <w:rFonts w:ascii="Times New Roman" w:hAnsi="Times New Roman" w:cs="Times New Roman"/>
          <w:sz w:val="30"/>
          <w:szCs w:val="30"/>
        </w:rPr>
        <w:t xml:space="preserve"> chủ</w:t>
      </w:r>
      <w:r w:rsidR="006D1405" w:rsidRPr="002F02B0">
        <w:rPr>
          <w:rFonts w:ascii="Times New Roman" w:hAnsi="Times New Roman" w:cs="Times New Roman"/>
          <w:sz w:val="30"/>
          <w:szCs w:val="30"/>
        </w:rPr>
        <w:t xml:space="preserve"> trương, chính sách </w:t>
      </w:r>
      <w:r w:rsidR="00616A23" w:rsidRPr="002F02B0">
        <w:rPr>
          <w:rFonts w:ascii="Times New Roman" w:hAnsi="Times New Roman" w:cs="Times New Roman"/>
          <w:sz w:val="30"/>
          <w:szCs w:val="30"/>
        </w:rPr>
        <w:t xml:space="preserve">về phát triển kinh tế - xã hội, bảo đảm quốc phòng - an ninh, quan tâm công tác </w:t>
      </w:r>
      <w:r w:rsidR="00C56FC6" w:rsidRPr="002F02B0">
        <w:rPr>
          <w:rFonts w:ascii="Times New Roman" w:hAnsi="Times New Roman" w:cs="Times New Roman"/>
          <w:sz w:val="30"/>
          <w:szCs w:val="30"/>
        </w:rPr>
        <w:t xml:space="preserve">an sinh xã hội ở vùng </w:t>
      </w:r>
      <w:r w:rsidR="00C56FC6" w:rsidRPr="002F02B0">
        <w:rPr>
          <w:rFonts w:ascii="Times New Roman" w:hAnsi="Times New Roman" w:cs="Times New Roman"/>
          <w:sz w:val="30"/>
          <w:szCs w:val="30"/>
        </w:rPr>
        <w:lastRenderedPageBreak/>
        <w:t>nghèo, miền núi, vùng đồng bào dân tộc thiểu số</w:t>
      </w:r>
      <w:r w:rsidR="00616A23" w:rsidRPr="002F02B0">
        <w:rPr>
          <w:rFonts w:ascii="Times New Roman" w:hAnsi="Times New Roman" w:cs="Times New Roman"/>
          <w:sz w:val="30"/>
          <w:szCs w:val="30"/>
        </w:rPr>
        <w:t>... góp phần tăng cường khối đại đoàn kết toàn dân tộc trong tỉnh</w:t>
      </w:r>
      <w:r w:rsidR="007B2DF4" w:rsidRPr="002F02B0">
        <w:rPr>
          <w:rStyle w:val="FootnoteReference"/>
          <w:rFonts w:ascii="Times New Roman" w:hAnsi="Times New Roman" w:cs="Times New Roman"/>
          <w:sz w:val="30"/>
          <w:szCs w:val="30"/>
        </w:rPr>
        <w:footnoteReference w:id="7"/>
      </w:r>
      <w:r w:rsidR="007B2DF4" w:rsidRPr="002F02B0">
        <w:rPr>
          <w:rFonts w:ascii="Times New Roman" w:hAnsi="Times New Roman" w:cs="Times New Roman"/>
          <w:sz w:val="30"/>
          <w:szCs w:val="30"/>
        </w:rPr>
        <w:t>.</w:t>
      </w:r>
      <w:r w:rsidR="00616A23" w:rsidRPr="002F02B0">
        <w:rPr>
          <w:rFonts w:ascii="Times New Roman" w:hAnsi="Times New Roman" w:cs="Times New Roman"/>
          <w:sz w:val="30"/>
          <w:szCs w:val="30"/>
        </w:rPr>
        <w:t xml:space="preserve"> </w:t>
      </w:r>
      <w:r w:rsidR="00F6171D" w:rsidRPr="002F02B0">
        <w:rPr>
          <w:rFonts w:ascii="Times New Roman" w:hAnsi="Times New Roman" w:cs="Times New Roman"/>
          <w:sz w:val="30"/>
          <w:szCs w:val="30"/>
        </w:rPr>
        <w:t xml:space="preserve">Triển khai thực hiện hiệu quả các chính sách giảm nghèo và thực hiện chương trình mục tiêu quốc gia giảm nghèo bền vững. </w:t>
      </w:r>
      <w:r w:rsidR="00F6171D" w:rsidRPr="002F02B0">
        <w:rPr>
          <w:rFonts w:ascii="Times New Roman" w:hAnsi="Times New Roman" w:cs="Times New Roman"/>
          <w:bCs/>
          <w:sz w:val="30"/>
          <w:szCs w:val="30"/>
          <w:lang w:val="vi-VN"/>
        </w:rPr>
        <w:t>Các chính sách</w:t>
      </w:r>
      <w:r w:rsidR="00F6171D" w:rsidRPr="002F02B0">
        <w:rPr>
          <w:rFonts w:ascii="Times New Roman" w:hAnsi="Times New Roman" w:cs="Times New Roman"/>
          <w:bCs/>
          <w:sz w:val="30"/>
          <w:szCs w:val="30"/>
        </w:rPr>
        <w:t>, dự án</w:t>
      </w:r>
      <w:r w:rsidR="00F6171D" w:rsidRPr="002F02B0">
        <w:rPr>
          <w:rStyle w:val="FootnoteReference"/>
          <w:rFonts w:ascii="Times New Roman" w:hAnsi="Times New Roman" w:cs="Times New Roman"/>
          <w:bCs/>
          <w:sz w:val="30"/>
          <w:szCs w:val="30"/>
          <w:lang w:val="vi-VN"/>
        </w:rPr>
        <w:footnoteReference w:id="8"/>
      </w:r>
      <w:r w:rsidR="00F6171D" w:rsidRPr="002F02B0">
        <w:rPr>
          <w:rFonts w:ascii="Times New Roman" w:hAnsi="Times New Roman" w:cs="Times New Roman"/>
          <w:i/>
          <w:iCs/>
          <w:sz w:val="30"/>
          <w:szCs w:val="30"/>
          <w:lang w:val="vi-VN"/>
        </w:rPr>
        <w:t xml:space="preserve"> </w:t>
      </w:r>
      <w:r w:rsidR="00F6171D" w:rsidRPr="002F02B0">
        <w:rPr>
          <w:rFonts w:ascii="Times New Roman" w:hAnsi="Times New Roman" w:cs="Times New Roman"/>
          <w:bCs/>
          <w:sz w:val="30"/>
          <w:szCs w:val="30"/>
        </w:rPr>
        <w:t>mang tính</w:t>
      </w:r>
      <w:r w:rsidR="00F6171D" w:rsidRPr="002F02B0">
        <w:rPr>
          <w:rFonts w:ascii="Times New Roman" w:hAnsi="Times New Roman" w:cs="Times New Roman"/>
          <w:bCs/>
          <w:sz w:val="30"/>
          <w:szCs w:val="30"/>
          <w:lang w:val="vi-VN"/>
        </w:rPr>
        <w:t xml:space="preserve"> đặc thù riêng của tỉnh</w:t>
      </w:r>
      <w:r w:rsidR="00F6171D" w:rsidRPr="002F02B0">
        <w:rPr>
          <w:rFonts w:ascii="Times New Roman" w:hAnsi="Times New Roman" w:cs="Times New Roman"/>
          <w:bCs/>
          <w:sz w:val="30"/>
          <w:szCs w:val="30"/>
        </w:rPr>
        <w:t>,</w:t>
      </w:r>
      <w:r w:rsidR="00F6171D" w:rsidRPr="002F02B0">
        <w:rPr>
          <w:rFonts w:ascii="Times New Roman" w:hAnsi="Times New Roman" w:cs="Times New Roman"/>
          <w:bCs/>
          <w:sz w:val="30"/>
          <w:szCs w:val="30"/>
          <w:lang w:val="vi-VN"/>
        </w:rPr>
        <w:t xml:space="preserve"> hỗ trợ cho hộ nghèo</w:t>
      </w:r>
      <w:r w:rsidR="00E2143C" w:rsidRPr="002F02B0">
        <w:rPr>
          <w:rFonts w:ascii="Times New Roman" w:hAnsi="Times New Roman" w:cs="Times New Roman"/>
          <w:bCs/>
          <w:sz w:val="30"/>
          <w:szCs w:val="30"/>
        </w:rPr>
        <w:t>, hộ khó khăn</w:t>
      </w:r>
      <w:r w:rsidR="00F6171D" w:rsidRPr="002F02B0">
        <w:rPr>
          <w:rFonts w:ascii="Times New Roman" w:hAnsi="Times New Roman" w:cs="Times New Roman"/>
          <w:bCs/>
          <w:sz w:val="30"/>
          <w:szCs w:val="30"/>
          <w:lang w:val="vi-VN"/>
        </w:rPr>
        <w:t xml:space="preserve">. </w:t>
      </w:r>
      <w:r w:rsidR="00815F83" w:rsidRPr="002F02B0">
        <w:rPr>
          <w:rFonts w:ascii="Times New Roman" w:hAnsi="Times New Roman" w:cs="Times New Roman"/>
          <w:bCs/>
          <w:sz w:val="30"/>
          <w:szCs w:val="30"/>
        </w:rPr>
        <w:t xml:space="preserve">Giai đoạn 2004 - 2020, đã đầu tư 2.152 công trình thiết yếu ở các huyện nghèo, xã nghèo, thôn đặc biệt khó khăn, tạo điều kiện cho người dân ổn định đời sống, phát triển kinh tế. </w:t>
      </w:r>
      <w:r w:rsidR="00F6171D" w:rsidRPr="002F02B0">
        <w:rPr>
          <w:rFonts w:ascii="Times New Roman" w:hAnsi="Times New Roman" w:cs="Times New Roman"/>
          <w:sz w:val="30"/>
          <w:szCs w:val="30"/>
        </w:rPr>
        <w:t>Qua đó, đã đạt được kết quả tích cực về giảm tỷ lệ hộ nghèo trên địa bàn toàn tỉnh, cụ thể là</w:t>
      </w:r>
      <w:r w:rsidR="00F6171D" w:rsidRPr="002F02B0">
        <w:rPr>
          <w:rFonts w:ascii="Times New Roman" w:hAnsi="Times New Roman" w:cs="Times New Roman"/>
          <w:iCs/>
          <w:noProof/>
          <w:sz w:val="30"/>
          <w:szCs w:val="30"/>
        </w:rPr>
        <w:t xml:space="preserve"> năm 2010 tỷ lệ hộ nghèo giảm xuống còn 15,4%; năm 2015 tỷ lệ hộ nghèo giảm xuống còn 9,22%; năm 2020 tỷ lệ hộ nghèo giảm xuống còn 6,41%; đến cuối</w:t>
      </w:r>
      <w:r w:rsidR="00F6171D" w:rsidRPr="002F02B0">
        <w:rPr>
          <w:rFonts w:ascii="Times New Roman" w:hAnsi="Times New Roman" w:cs="Times New Roman"/>
          <w:sz w:val="30"/>
          <w:szCs w:val="30"/>
        </w:rPr>
        <w:t xml:space="preserve"> năm 2021 tỷ lệ hộ nghèo</w:t>
      </w:r>
      <w:r w:rsidR="007822F7" w:rsidRPr="002F02B0">
        <w:rPr>
          <w:rFonts w:ascii="Times New Roman" w:hAnsi="Times New Roman" w:cs="Times New Roman"/>
          <w:sz w:val="30"/>
          <w:szCs w:val="30"/>
        </w:rPr>
        <w:t xml:space="preserve"> </w:t>
      </w:r>
      <w:r w:rsidR="00F6171D" w:rsidRPr="002F02B0">
        <w:rPr>
          <w:rFonts w:ascii="Times New Roman" w:hAnsi="Times New Roman" w:cs="Times New Roman"/>
          <w:sz w:val="30"/>
          <w:szCs w:val="30"/>
        </w:rPr>
        <w:t>trên địa bàn tỉnh (theo chuẩn nghèo đa chiều giai đoạn 2016-2020) tiếp tục giả</w:t>
      </w:r>
      <w:r w:rsidR="000C0E96" w:rsidRPr="002F02B0">
        <w:rPr>
          <w:rFonts w:ascii="Times New Roman" w:hAnsi="Times New Roman" w:cs="Times New Roman"/>
          <w:sz w:val="30"/>
          <w:szCs w:val="30"/>
        </w:rPr>
        <w:t xml:space="preserve">m </w:t>
      </w:r>
      <w:r w:rsidR="00F6171D" w:rsidRPr="002F02B0">
        <w:rPr>
          <w:rFonts w:ascii="Times New Roman" w:hAnsi="Times New Roman" w:cs="Times New Roman"/>
          <w:sz w:val="30"/>
          <w:szCs w:val="30"/>
        </w:rPr>
        <w:t>còn 5,35%</w:t>
      </w:r>
      <w:r w:rsidR="006212C1" w:rsidRPr="002F02B0">
        <w:rPr>
          <w:rFonts w:ascii="Times New Roman" w:hAnsi="Times New Roman" w:cs="Times New Roman"/>
          <w:sz w:val="30"/>
          <w:szCs w:val="30"/>
        </w:rPr>
        <w:t xml:space="preserve"> (riêng miền núi còn </w:t>
      </w:r>
      <w:r w:rsidR="006212C1" w:rsidRPr="002F02B0">
        <w:rPr>
          <w:rFonts w:ascii="Times New Roman" w:hAnsi="Times New Roman" w:cs="Times New Roman"/>
          <w:sz w:val="30"/>
          <w:szCs w:val="30"/>
          <w:lang w:val="nl-NL"/>
        </w:rPr>
        <w:t>17,82%)</w:t>
      </w:r>
      <w:r w:rsidR="006212C1" w:rsidRPr="002F02B0">
        <w:rPr>
          <w:rFonts w:ascii="Times New Roman" w:hAnsi="Times New Roman" w:cs="Times New Roman"/>
          <w:sz w:val="30"/>
          <w:szCs w:val="30"/>
        </w:rPr>
        <w:t>.</w:t>
      </w:r>
    </w:p>
    <w:p w14:paraId="22DC8744" w14:textId="25CC5191" w:rsidR="00AF60F9" w:rsidRPr="002F02B0" w:rsidRDefault="00B14E9E" w:rsidP="00480A5F">
      <w:pPr>
        <w:shd w:val="clear" w:color="auto" w:fill="FFFFFF"/>
        <w:spacing w:before="80" w:after="80" w:line="240" w:lineRule="auto"/>
        <w:ind w:firstLine="709"/>
        <w:jc w:val="both"/>
        <w:rPr>
          <w:rFonts w:ascii="Times New Roman" w:hAnsi="Times New Roman" w:cs="Times New Roman"/>
          <w:b/>
          <w:bCs/>
          <w:i/>
          <w:sz w:val="30"/>
          <w:szCs w:val="30"/>
        </w:rPr>
      </w:pPr>
      <w:r w:rsidRPr="002F02B0">
        <w:rPr>
          <w:rFonts w:ascii="Times New Roman" w:eastAsia="Times New Roman" w:hAnsi="Times New Roman" w:cs="Times New Roman"/>
          <w:i/>
          <w:sz w:val="30"/>
          <w:szCs w:val="30"/>
          <w:lang w:val="de-AT"/>
        </w:rPr>
        <w:tab/>
      </w:r>
      <w:r w:rsidR="00AF60F9" w:rsidRPr="002F02B0">
        <w:rPr>
          <w:rFonts w:ascii="Times New Roman" w:eastAsia="Times New Roman" w:hAnsi="Times New Roman" w:cs="Times New Roman"/>
          <w:i/>
          <w:sz w:val="30"/>
          <w:szCs w:val="30"/>
          <w:lang w:val="de-AT"/>
        </w:rPr>
        <w:t>- Phát triển văn hóa, y</w:t>
      </w:r>
      <w:r w:rsidR="00DB0F4D" w:rsidRPr="002F02B0">
        <w:rPr>
          <w:rFonts w:ascii="Times New Roman" w:eastAsia="Times New Roman" w:hAnsi="Times New Roman" w:cs="Times New Roman"/>
          <w:i/>
          <w:sz w:val="30"/>
          <w:szCs w:val="30"/>
          <w:lang w:val="de-AT"/>
        </w:rPr>
        <w:t xml:space="preserve"> </w:t>
      </w:r>
      <w:r w:rsidR="00AF60F9" w:rsidRPr="002F02B0">
        <w:rPr>
          <w:rFonts w:ascii="Times New Roman" w:eastAsia="Times New Roman" w:hAnsi="Times New Roman" w:cs="Times New Roman"/>
          <w:i/>
          <w:sz w:val="30"/>
          <w:szCs w:val="30"/>
          <w:lang w:val="de-AT"/>
        </w:rPr>
        <w:t>tế, giáo dục</w:t>
      </w:r>
      <w:r w:rsidRPr="002F02B0">
        <w:rPr>
          <w:rFonts w:ascii="Times New Roman" w:eastAsia="Times New Roman" w:hAnsi="Times New Roman" w:cs="Times New Roman"/>
          <w:i/>
          <w:sz w:val="30"/>
          <w:szCs w:val="30"/>
          <w:lang w:val="de-AT"/>
        </w:rPr>
        <w:t xml:space="preserve"> </w:t>
      </w:r>
      <w:r w:rsidR="00AF60F9" w:rsidRPr="002F02B0">
        <w:rPr>
          <w:rFonts w:ascii="Times New Roman" w:eastAsia="Times New Roman" w:hAnsi="Times New Roman" w:cs="Times New Roman"/>
          <w:i/>
          <w:sz w:val="30"/>
          <w:szCs w:val="30"/>
          <w:lang w:val="de-AT"/>
        </w:rPr>
        <w:t>- đào tạo và khoa học</w:t>
      </w:r>
      <w:r w:rsidRPr="002F02B0">
        <w:rPr>
          <w:rFonts w:ascii="Times New Roman" w:eastAsia="Times New Roman" w:hAnsi="Times New Roman" w:cs="Times New Roman"/>
          <w:i/>
          <w:sz w:val="30"/>
          <w:szCs w:val="30"/>
          <w:lang w:val="de-AT"/>
        </w:rPr>
        <w:t xml:space="preserve"> - công nghệ</w:t>
      </w:r>
    </w:p>
    <w:p w14:paraId="70332536" w14:textId="2B17E2A7" w:rsidR="00B14E9E" w:rsidRPr="002F02B0" w:rsidRDefault="00B14E9E" w:rsidP="00480A5F">
      <w:pPr>
        <w:widowControl w:val="0"/>
        <w:spacing w:before="80" w:after="80" w:line="240" w:lineRule="auto"/>
        <w:ind w:firstLine="709"/>
        <w:jc w:val="both"/>
        <w:rPr>
          <w:rFonts w:ascii="Times New Roman" w:hAnsi="Times New Roman" w:cs="Times New Roman"/>
          <w:sz w:val="30"/>
          <w:szCs w:val="30"/>
        </w:rPr>
      </w:pPr>
      <w:r w:rsidRPr="002F02B0">
        <w:rPr>
          <w:rFonts w:ascii="Times New Roman" w:hAnsi="Times New Roman" w:cs="Times New Roman"/>
          <w:i/>
          <w:sz w:val="30"/>
          <w:szCs w:val="30"/>
        </w:rPr>
        <w:tab/>
        <w:t xml:space="preserve">+ </w:t>
      </w:r>
      <w:r w:rsidR="00816DBD" w:rsidRPr="002F02B0">
        <w:rPr>
          <w:rFonts w:ascii="Times New Roman" w:hAnsi="Times New Roman" w:cs="Times New Roman"/>
          <w:i/>
          <w:sz w:val="30"/>
          <w:szCs w:val="30"/>
        </w:rPr>
        <w:t>Về văn hóa</w:t>
      </w:r>
      <w:r w:rsidR="00816DBD" w:rsidRPr="002F02B0">
        <w:rPr>
          <w:rFonts w:ascii="Times New Roman" w:hAnsi="Times New Roman" w:cs="Times New Roman"/>
          <w:sz w:val="30"/>
          <w:szCs w:val="30"/>
        </w:rPr>
        <w:t xml:space="preserve">: </w:t>
      </w:r>
      <w:r w:rsidR="007822F7" w:rsidRPr="002F02B0">
        <w:rPr>
          <w:rFonts w:ascii="Times New Roman" w:hAnsi="Times New Roman" w:cs="Times New Roman"/>
          <w:sz w:val="30"/>
          <w:szCs w:val="30"/>
        </w:rPr>
        <w:t>Hiện nay, trên địa bàn tỉnh có 05 thiết chế văn hóa, thể thao cấp tỉnh; 13/13 huyện, thị xã, thành phố đã thành lập Trung tâm</w:t>
      </w:r>
      <w:r w:rsidR="00C05DBD" w:rsidRPr="002F02B0">
        <w:rPr>
          <w:rFonts w:ascii="Times New Roman" w:hAnsi="Times New Roman" w:cs="Times New Roman"/>
          <w:sz w:val="30"/>
          <w:szCs w:val="30"/>
        </w:rPr>
        <w:t xml:space="preserve"> Truyền thông - Văn hóa - Thể</w:t>
      </w:r>
      <w:r w:rsidR="005152B4" w:rsidRPr="002F02B0">
        <w:rPr>
          <w:rFonts w:ascii="Times New Roman" w:hAnsi="Times New Roman" w:cs="Times New Roman"/>
          <w:sz w:val="30"/>
          <w:szCs w:val="30"/>
        </w:rPr>
        <w:t xml:space="preserve"> thao; </w:t>
      </w:r>
      <w:r w:rsidR="00C05DBD" w:rsidRPr="002F02B0">
        <w:rPr>
          <w:rFonts w:ascii="Times New Roman" w:hAnsi="Times New Roman" w:cs="Times New Roman"/>
          <w:sz w:val="30"/>
          <w:szCs w:val="30"/>
        </w:rPr>
        <w:t>có 122/173 xã, phường, thị trấn có nhà văn hóa - khu thể thao (</w:t>
      </w:r>
      <w:r w:rsidR="00C05DBD" w:rsidRPr="002F02B0">
        <w:rPr>
          <w:rFonts w:ascii="Times New Roman" w:hAnsi="Times New Roman" w:cs="Times New Roman"/>
          <w:i/>
          <w:sz w:val="30"/>
          <w:szCs w:val="30"/>
        </w:rPr>
        <w:t>đạ</w:t>
      </w:r>
      <w:r w:rsidR="005152B4" w:rsidRPr="002F02B0">
        <w:rPr>
          <w:rFonts w:ascii="Times New Roman" w:hAnsi="Times New Roman" w:cs="Times New Roman"/>
          <w:i/>
          <w:sz w:val="30"/>
          <w:szCs w:val="30"/>
        </w:rPr>
        <w:t>t 70,1</w:t>
      </w:r>
      <w:r w:rsidR="00C05DBD" w:rsidRPr="002F02B0">
        <w:rPr>
          <w:rFonts w:ascii="Times New Roman" w:hAnsi="Times New Roman" w:cs="Times New Roman"/>
          <w:i/>
          <w:sz w:val="30"/>
          <w:szCs w:val="30"/>
        </w:rPr>
        <w:t>%</w:t>
      </w:r>
      <w:r w:rsidRPr="002F02B0">
        <w:rPr>
          <w:rFonts w:ascii="Times New Roman" w:hAnsi="Times New Roman" w:cs="Times New Roman"/>
          <w:sz w:val="30"/>
          <w:szCs w:val="30"/>
        </w:rPr>
        <w:t>); tỷ lệ thôn, bản, khu dân cư có nhà văn hóa đạ</w:t>
      </w:r>
      <w:r w:rsidR="005152B4" w:rsidRPr="002F02B0">
        <w:rPr>
          <w:rFonts w:ascii="Times New Roman" w:hAnsi="Times New Roman" w:cs="Times New Roman"/>
          <w:sz w:val="30"/>
          <w:szCs w:val="30"/>
        </w:rPr>
        <w:t>t 94,77</w:t>
      </w:r>
      <w:r w:rsidRPr="002F02B0">
        <w:rPr>
          <w:rFonts w:ascii="Times New Roman" w:hAnsi="Times New Roman" w:cs="Times New Roman"/>
          <w:sz w:val="30"/>
          <w:szCs w:val="30"/>
        </w:rPr>
        <w:t xml:space="preserve">%. </w:t>
      </w:r>
      <w:r w:rsidR="007822F7" w:rsidRPr="002F02B0">
        <w:rPr>
          <w:rFonts w:ascii="Times New Roman" w:hAnsi="Times New Roman" w:cs="Times New Roman"/>
          <w:sz w:val="30"/>
          <w:szCs w:val="30"/>
        </w:rPr>
        <w:t>Công tác quản lý văn hoá được chú trọng, một số di sản văn hóa phi vật thể được phục dựng và tổ chức</w:t>
      </w:r>
      <w:r w:rsidR="007822F7" w:rsidRPr="002F02B0">
        <w:rPr>
          <w:rStyle w:val="FootnoteReference"/>
          <w:rFonts w:ascii="Times New Roman" w:hAnsi="Times New Roman" w:cs="Times New Roman"/>
          <w:sz w:val="30"/>
          <w:szCs w:val="30"/>
        </w:rPr>
        <w:footnoteReference w:id="9"/>
      </w:r>
      <w:r w:rsidR="007822F7" w:rsidRPr="002F02B0">
        <w:rPr>
          <w:rFonts w:ascii="Times New Roman" w:hAnsi="Times New Roman" w:cs="Times New Roman"/>
          <w:sz w:val="30"/>
          <w:szCs w:val="30"/>
        </w:rPr>
        <w:t xml:space="preserve">. </w:t>
      </w:r>
      <w:r w:rsidR="00816DBD" w:rsidRPr="002F02B0">
        <w:rPr>
          <w:rFonts w:ascii="Times New Roman" w:hAnsi="Times New Roman" w:cs="Times New Roman"/>
          <w:sz w:val="30"/>
          <w:szCs w:val="30"/>
        </w:rPr>
        <w:t>Từ năm 2016 đến nay, toàn tỉnh có: 01 Di tích được công nhận di tích quốc gia đặc biệt</w:t>
      </w:r>
      <w:r w:rsidR="004E6C42" w:rsidRPr="002F02B0">
        <w:rPr>
          <w:rFonts w:ascii="Times New Roman" w:hAnsi="Times New Roman" w:cs="Times New Roman"/>
          <w:sz w:val="30"/>
          <w:szCs w:val="30"/>
        </w:rPr>
        <w:t xml:space="preserve"> (</w:t>
      </w:r>
      <w:r w:rsidR="004E6C42" w:rsidRPr="002F02B0">
        <w:rPr>
          <w:rFonts w:ascii="Times New Roman" w:hAnsi="Times New Roman" w:cs="Times New Roman"/>
          <w:i/>
          <w:sz w:val="30"/>
          <w:szCs w:val="30"/>
          <w:lang w:val="fi-FI"/>
        </w:rPr>
        <w:t>Di tích lịch sử Địa điểm về cuộc khởi nghĩa Ba Tơ</w:t>
      </w:r>
      <w:r w:rsidR="004E6C42" w:rsidRPr="002F02B0">
        <w:rPr>
          <w:rFonts w:ascii="Times New Roman" w:hAnsi="Times New Roman" w:cs="Times New Roman"/>
          <w:sz w:val="30"/>
          <w:szCs w:val="30"/>
          <w:lang w:val="fi-FI"/>
        </w:rPr>
        <w:t>)</w:t>
      </w:r>
      <w:r w:rsidR="00816DBD" w:rsidRPr="002F02B0">
        <w:rPr>
          <w:rFonts w:ascii="Times New Roman" w:hAnsi="Times New Roman" w:cs="Times New Roman"/>
          <w:sz w:val="30"/>
          <w:szCs w:val="30"/>
        </w:rPr>
        <w:t>; 05 Di sản Văn hóa phi vật thể quốc gia</w:t>
      </w:r>
      <w:r w:rsidR="00816DBD" w:rsidRPr="002F02B0">
        <w:rPr>
          <w:rStyle w:val="FootnoteReference"/>
          <w:rFonts w:ascii="Times New Roman" w:hAnsi="Times New Roman" w:cs="Times New Roman"/>
          <w:sz w:val="30"/>
          <w:szCs w:val="30"/>
        </w:rPr>
        <w:footnoteReference w:id="10"/>
      </w:r>
      <w:r w:rsidR="00816DBD" w:rsidRPr="002F02B0">
        <w:rPr>
          <w:rFonts w:ascii="Times New Roman" w:hAnsi="Times New Roman" w:cs="Times New Roman"/>
          <w:sz w:val="30"/>
          <w:szCs w:val="30"/>
        </w:rPr>
        <w:t>; 02 Di tích quốc gia</w:t>
      </w:r>
      <w:r w:rsidR="00816DBD" w:rsidRPr="002F02B0">
        <w:rPr>
          <w:rStyle w:val="FootnoteReference"/>
          <w:rFonts w:ascii="Times New Roman" w:hAnsi="Times New Roman" w:cs="Times New Roman"/>
          <w:sz w:val="30"/>
          <w:szCs w:val="30"/>
        </w:rPr>
        <w:footnoteReference w:id="11"/>
      </w:r>
      <w:r w:rsidR="00816DBD" w:rsidRPr="002F02B0">
        <w:rPr>
          <w:rFonts w:ascii="Times New Roman" w:hAnsi="Times New Roman" w:cs="Times New Roman"/>
          <w:sz w:val="30"/>
          <w:szCs w:val="30"/>
        </w:rPr>
        <w:t>; 03 bảo vật quốc gia và 51 di tích cấp tỉnh.</w:t>
      </w:r>
      <w:r w:rsidR="00815F83" w:rsidRPr="002F02B0">
        <w:rPr>
          <w:rFonts w:ascii="Times New Roman" w:hAnsi="Times New Roman" w:cs="Times New Roman"/>
          <w:sz w:val="30"/>
          <w:szCs w:val="30"/>
        </w:rPr>
        <w:t xml:space="preserve"> </w:t>
      </w:r>
    </w:p>
    <w:p w14:paraId="20AB0110" w14:textId="783B748F" w:rsidR="00703EC8" w:rsidRPr="002F02B0" w:rsidRDefault="00B14E9E" w:rsidP="00480A5F">
      <w:pPr>
        <w:widowControl w:val="0"/>
        <w:spacing w:before="80" w:after="80" w:line="240" w:lineRule="auto"/>
        <w:ind w:firstLine="709"/>
        <w:jc w:val="both"/>
        <w:rPr>
          <w:rFonts w:ascii="Times New Roman" w:hAnsi="Times New Roman" w:cs="Times New Roman"/>
          <w:iCs/>
          <w:sz w:val="30"/>
          <w:szCs w:val="30"/>
        </w:rPr>
      </w:pPr>
      <w:r w:rsidRPr="002F02B0">
        <w:rPr>
          <w:rFonts w:ascii="Times New Roman" w:hAnsi="Times New Roman" w:cs="Times New Roman"/>
          <w:i/>
          <w:iCs/>
          <w:sz w:val="30"/>
          <w:szCs w:val="30"/>
        </w:rPr>
        <w:tab/>
        <w:t xml:space="preserve">+ </w:t>
      </w:r>
      <w:r w:rsidR="00703EC8" w:rsidRPr="002F02B0">
        <w:rPr>
          <w:rFonts w:ascii="Times New Roman" w:hAnsi="Times New Roman" w:cs="Times New Roman"/>
          <w:i/>
          <w:iCs/>
          <w:sz w:val="30"/>
          <w:szCs w:val="30"/>
        </w:rPr>
        <w:t>Về phát triển y tế</w:t>
      </w:r>
      <w:r w:rsidR="008D3C4B" w:rsidRPr="002F02B0">
        <w:rPr>
          <w:rFonts w:ascii="Times New Roman" w:hAnsi="Times New Roman" w:cs="Times New Roman"/>
          <w:iCs/>
          <w:sz w:val="30"/>
          <w:szCs w:val="30"/>
        </w:rPr>
        <w:t xml:space="preserve">: </w:t>
      </w:r>
      <w:r w:rsidR="003D0BC0" w:rsidRPr="002F02B0">
        <w:rPr>
          <w:rFonts w:ascii="Times New Roman" w:hAnsi="Times New Roman" w:cs="Times New Roman"/>
          <w:sz w:val="30"/>
          <w:szCs w:val="30"/>
        </w:rPr>
        <w:t>Ban Thường vụ Tỉnh ủy ban hành Chỉ thị số 26-CT/TU</w:t>
      </w:r>
      <w:r w:rsidRPr="002F02B0">
        <w:rPr>
          <w:rFonts w:ascii="Times New Roman" w:hAnsi="Times New Roman" w:cs="Times New Roman"/>
          <w:sz w:val="30"/>
          <w:szCs w:val="30"/>
        </w:rPr>
        <w:t>,</w:t>
      </w:r>
      <w:r w:rsidR="003D0BC0" w:rsidRPr="002F02B0">
        <w:rPr>
          <w:rFonts w:ascii="Times New Roman" w:hAnsi="Times New Roman" w:cs="Times New Roman"/>
          <w:sz w:val="30"/>
          <w:szCs w:val="30"/>
        </w:rPr>
        <w:t xml:space="preserve"> ngày 14/11/2013 về tăng cường sự lãnh đạo của Đảng đối với việc nâng cao chất lượng bảo vệ và chăm sóc sức khỏe </w:t>
      </w:r>
      <w:r w:rsidR="00AA5617" w:rsidRPr="002F02B0">
        <w:rPr>
          <w:rFonts w:ascii="Times New Roman" w:hAnsi="Times New Roman" w:cs="Times New Roman"/>
          <w:sz w:val="30"/>
          <w:szCs w:val="30"/>
        </w:rPr>
        <w:t xml:space="preserve">Nhân </w:t>
      </w:r>
      <w:r w:rsidR="003D0BC0" w:rsidRPr="002F02B0">
        <w:rPr>
          <w:rFonts w:ascii="Times New Roman" w:hAnsi="Times New Roman" w:cs="Times New Roman"/>
          <w:sz w:val="30"/>
          <w:szCs w:val="30"/>
        </w:rPr>
        <w:t xml:space="preserve">dân trên địa bàn tỉnh. </w:t>
      </w:r>
      <w:r w:rsidR="003D0BC0" w:rsidRPr="002F02B0">
        <w:rPr>
          <w:rFonts w:ascii="Times New Roman" w:hAnsi="Times New Roman" w:cs="Times New Roman"/>
          <w:sz w:val="30"/>
          <w:szCs w:val="30"/>
        </w:rPr>
        <w:lastRenderedPageBreak/>
        <w:t>Công tác chăm sóc sức khỏe và phát triển y tế đạt kết quả tích cực</w:t>
      </w:r>
      <w:r w:rsidR="003D0BC0" w:rsidRPr="002F02B0">
        <w:rPr>
          <w:rStyle w:val="FootnoteReference"/>
          <w:rFonts w:ascii="Times New Roman" w:hAnsi="Times New Roman" w:cs="Times New Roman"/>
          <w:sz w:val="30"/>
          <w:szCs w:val="30"/>
        </w:rPr>
        <w:footnoteReference w:id="12"/>
      </w:r>
      <w:r w:rsidR="003D0BC0" w:rsidRPr="002F02B0">
        <w:rPr>
          <w:rFonts w:ascii="Times New Roman" w:hAnsi="Times New Roman" w:cs="Times New Roman"/>
          <w:sz w:val="30"/>
          <w:szCs w:val="30"/>
        </w:rPr>
        <w:t xml:space="preserve">. </w:t>
      </w:r>
      <w:r w:rsidR="00703EC8" w:rsidRPr="002F02B0">
        <w:rPr>
          <w:rFonts w:ascii="Times New Roman" w:hAnsi="Times New Roman" w:cs="Times New Roman"/>
          <w:sz w:val="30"/>
          <w:szCs w:val="30"/>
        </w:rPr>
        <w:t>Hiệu quả trong công tác phòng, chống dịch bệnh và chăm sóc, điều trị ngày được nâng cao, đặc biệt công tác phòng, chống suy dinh dưỡng trẻ em dưới 5 tuổi các huyện miền núi tỉnh Quảng Ngãi</w:t>
      </w:r>
      <w:r w:rsidR="00835989" w:rsidRPr="002F02B0">
        <w:rPr>
          <w:rFonts w:ascii="Times New Roman" w:hAnsi="Times New Roman" w:cs="Times New Roman"/>
          <w:sz w:val="30"/>
          <w:szCs w:val="30"/>
        </w:rPr>
        <w:t>,</w:t>
      </w:r>
      <w:r w:rsidR="00703EC8" w:rsidRPr="002F02B0">
        <w:rPr>
          <w:rFonts w:ascii="Times New Roman" w:hAnsi="Times New Roman" w:cs="Times New Roman"/>
          <w:sz w:val="30"/>
          <w:szCs w:val="30"/>
        </w:rPr>
        <w:t xml:space="preserve"> giai đoạn 2017</w:t>
      </w:r>
      <w:r w:rsidR="00374171" w:rsidRPr="002F02B0">
        <w:rPr>
          <w:rFonts w:ascii="Times New Roman" w:hAnsi="Times New Roman" w:cs="Times New Roman"/>
          <w:sz w:val="30"/>
          <w:szCs w:val="30"/>
        </w:rPr>
        <w:t xml:space="preserve"> </w:t>
      </w:r>
      <w:r w:rsidR="00703EC8" w:rsidRPr="002F02B0">
        <w:rPr>
          <w:rFonts w:ascii="Times New Roman" w:hAnsi="Times New Roman" w:cs="Times New Roman"/>
          <w:sz w:val="30"/>
          <w:szCs w:val="30"/>
        </w:rPr>
        <w:t>-</w:t>
      </w:r>
      <w:r w:rsidR="00374171" w:rsidRPr="002F02B0">
        <w:rPr>
          <w:rFonts w:ascii="Times New Roman" w:hAnsi="Times New Roman" w:cs="Times New Roman"/>
          <w:sz w:val="30"/>
          <w:szCs w:val="30"/>
        </w:rPr>
        <w:t xml:space="preserve"> </w:t>
      </w:r>
      <w:r w:rsidR="00703EC8" w:rsidRPr="002F02B0">
        <w:rPr>
          <w:rFonts w:ascii="Times New Roman" w:hAnsi="Times New Roman" w:cs="Times New Roman"/>
          <w:sz w:val="30"/>
          <w:szCs w:val="30"/>
        </w:rPr>
        <w:t>2020. Công tác phòng chống sốt rét triển khai thườ</w:t>
      </w:r>
      <w:r w:rsidR="00835989" w:rsidRPr="002F02B0">
        <w:rPr>
          <w:rFonts w:ascii="Times New Roman" w:hAnsi="Times New Roman" w:cs="Times New Roman"/>
          <w:sz w:val="30"/>
          <w:szCs w:val="30"/>
        </w:rPr>
        <w:t>ng xuyên và</w:t>
      </w:r>
      <w:r w:rsidR="00703EC8" w:rsidRPr="002F02B0">
        <w:rPr>
          <w:rFonts w:ascii="Times New Roman" w:hAnsi="Times New Roman" w:cs="Times New Roman"/>
          <w:sz w:val="30"/>
          <w:szCs w:val="30"/>
        </w:rPr>
        <w:t xml:space="preserve"> được khống chế</w:t>
      </w:r>
      <w:r w:rsidR="005E2988" w:rsidRPr="002F02B0">
        <w:rPr>
          <w:rFonts w:ascii="Times New Roman" w:hAnsi="Times New Roman" w:cs="Times New Roman"/>
          <w:sz w:val="30"/>
          <w:szCs w:val="30"/>
        </w:rPr>
        <w:t>;</w:t>
      </w:r>
      <w:r w:rsidR="00703EC8" w:rsidRPr="002F02B0">
        <w:rPr>
          <w:rFonts w:ascii="Times New Roman" w:hAnsi="Times New Roman" w:cs="Times New Roman"/>
          <w:sz w:val="30"/>
          <w:szCs w:val="30"/>
        </w:rPr>
        <w:t xml:space="preserve"> năm 2019, năm 2020: có 20 ca mắc sốt rét và năm 2021 chỉ còn 10 ca mắc. Phòng chống, đẩy lùi và thanh toán các bệnh xã hội và bệnh dịch nguy hiểm, giai đoạn 2005</w:t>
      </w:r>
      <w:r w:rsidR="00374171" w:rsidRPr="002F02B0">
        <w:rPr>
          <w:rFonts w:ascii="Times New Roman" w:hAnsi="Times New Roman" w:cs="Times New Roman"/>
          <w:sz w:val="30"/>
          <w:szCs w:val="30"/>
        </w:rPr>
        <w:t xml:space="preserve"> </w:t>
      </w:r>
      <w:r w:rsidR="00703EC8" w:rsidRPr="002F02B0">
        <w:rPr>
          <w:rFonts w:ascii="Times New Roman" w:hAnsi="Times New Roman" w:cs="Times New Roman"/>
          <w:sz w:val="30"/>
          <w:szCs w:val="30"/>
        </w:rPr>
        <w:t>-</w:t>
      </w:r>
      <w:r w:rsidR="00374171" w:rsidRPr="002F02B0">
        <w:rPr>
          <w:rFonts w:ascii="Times New Roman" w:hAnsi="Times New Roman" w:cs="Times New Roman"/>
          <w:sz w:val="30"/>
          <w:szCs w:val="30"/>
        </w:rPr>
        <w:t xml:space="preserve"> </w:t>
      </w:r>
      <w:r w:rsidR="00274990" w:rsidRPr="002F02B0">
        <w:rPr>
          <w:rFonts w:ascii="Times New Roman" w:hAnsi="Times New Roman" w:cs="Times New Roman"/>
          <w:sz w:val="30"/>
          <w:szCs w:val="30"/>
        </w:rPr>
        <w:t>2020</w:t>
      </w:r>
      <w:r w:rsidR="00703EC8" w:rsidRPr="002F02B0">
        <w:rPr>
          <w:rFonts w:ascii="Times New Roman" w:hAnsi="Times New Roman" w:cs="Times New Roman"/>
          <w:sz w:val="30"/>
          <w:szCs w:val="30"/>
        </w:rPr>
        <w:t xml:space="preserve">. </w:t>
      </w:r>
      <w:r w:rsidR="00703EC8" w:rsidRPr="002F02B0">
        <w:rPr>
          <w:rFonts w:ascii="Times New Roman" w:hAnsi="Times New Roman" w:cs="Times New Roman"/>
          <w:bCs/>
          <w:iCs/>
          <w:sz w:val="30"/>
          <w:szCs w:val="30"/>
        </w:rPr>
        <w:t>Tuy nhiên, từ đầu năm 2020 đến nay, đại dịch Covid-19 đã xảy ra trên cả nước, trong đó có tỉnh Quảng Ngãi; triển khai thực hiện hiệu quả các chỉ đạo của Trung ương, Chính phủ về nhiệm vụ và giải pháp phòng chống Covid-19, đến nay tỉnh đã cơ bản kiểm soát được dịch, mọi hoạt động của xã hội đã trở lại bình thường.</w:t>
      </w:r>
      <w:r w:rsidR="00374171" w:rsidRPr="002F02B0">
        <w:rPr>
          <w:rFonts w:ascii="Times New Roman" w:hAnsi="Times New Roman" w:cs="Times New Roman"/>
          <w:bCs/>
          <w:iCs/>
          <w:sz w:val="30"/>
          <w:szCs w:val="30"/>
        </w:rPr>
        <w:t xml:space="preserve">  </w:t>
      </w:r>
    </w:p>
    <w:p w14:paraId="43DCF8EC" w14:textId="2A591FCB" w:rsidR="004E6C42" w:rsidRPr="002F02B0" w:rsidRDefault="00835989" w:rsidP="00480A5F">
      <w:pPr>
        <w:spacing w:before="80" w:after="80" w:line="240" w:lineRule="auto"/>
        <w:ind w:firstLine="720"/>
        <w:jc w:val="both"/>
        <w:rPr>
          <w:rFonts w:ascii="Times New Roman" w:hAnsi="Times New Roman" w:cs="Times New Roman"/>
          <w:sz w:val="30"/>
          <w:szCs w:val="30"/>
        </w:rPr>
      </w:pPr>
      <w:r w:rsidRPr="002F02B0">
        <w:rPr>
          <w:rFonts w:ascii="Times New Roman" w:hAnsi="Times New Roman" w:cs="Times New Roman"/>
          <w:bCs/>
          <w:i/>
          <w:sz w:val="30"/>
          <w:szCs w:val="30"/>
        </w:rPr>
        <w:t xml:space="preserve">+ </w:t>
      </w:r>
      <w:r w:rsidR="00816DBD" w:rsidRPr="002F02B0">
        <w:rPr>
          <w:rFonts w:ascii="Times New Roman" w:hAnsi="Times New Roman" w:cs="Times New Roman"/>
          <w:bCs/>
          <w:i/>
          <w:sz w:val="30"/>
          <w:szCs w:val="30"/>
        </w:rPr>
        <w:t>Về phát triển giáo dục và đào tạo</w:t>
      </w:r>
      <w:r w:rsidR="00A33686" w:rsidRPr="002F02B0">
        <w:rPr>
          <w:rFonts w:ascii="Times New Roman" w:hAnsi="Times New Roman" w:cs="Times New Roman"/>
          <w:bCs/>
          <w:sz w:val="30"/>
          <w:szCs w:val="30"/>
        </w:rPr>
        <w:t>: Ban Thường vụ Tỉnh ủy ban hành Chỉ thị số 22-CT/TU</w:t>
      </w:r>
      <w:r w:rsidRPr="002F02B0">
        <w:rPr>
          <w:rFonts w:ascii="Times New Roman" w:hAnsi="Times New Roman" w:cs="Times New Roman"/>
          <w:bCs/>
          <w:sz w:val="30"/>
          <w:szCs w:val="30"/>
        </w:rPr>
        <w:t>,</w:t>
      </w:r>
      <w:r w:rsidR="00A33686" w:rsidRPr="002F02B0">
        <w:rPr>
          <w:rFonts w:ascii="Times New Roman" w:hAnsi="Times New Roman" w:cs="Times New Roman"/>
          <w:bCs/>
          <w:sz w:val="30"/>
          <w:szCs w:val="30"/>
        </w:rPr>
        <w:t xml:space="preserve"> ngày 07/9/2007 về tăng cường sự lãnh đạo của Đảng đối với công tác nâng cao chất lượng giáo dục và đào tạo trên địa bàn tỉnh, giai đoạn 2007 - 2010; chỉ đạo triển khai t</w:t>
      </w:r>
      <w:r w:rsidR="00105653" w:rsidRPr="002F02B0">
        <w:rPr>
          <w:rFonts w:ascii="Times New Roman" w:hAnsi="Times New Roman" w:cs="Times New Roman"/>
          <w:sz w:val="30"/>
          <w:szCs w:val="30"/>
        </w:rPr>
        <w:t>hực hiện Đề án kiên cố hoá trường, lớp học và nhà công vụ cho giáo viên; Đề án xây dựng trường chuẩn quốc gia giai đoạn 2008 - 2012. Tăng cường chất lượng đội ngũ giáo viên, có kế hoạch luân chuyển giáo viên giữ</w:t>
      </w:r>
      <w:r w:rsidR="00AB4830" w:rsidRPr="002F02B0">
        <w:rPr>
          <w:rFonts w:ascii="Times New Roman" w:hAnsi="Times New Roman" w:cs="Times New Roman"/>
          <w:sz w:val="30"/>
          <w:szCs w:val="30"/>
        </w:rPr>
        <w:t>a các vùng</w:t>
      </w:r>
      <w:r w:rsidR="00105653" w:rsidRPr="002F02B0">
        <w:rPr>
          <w:rFonts w:ascii="Times New Roman" w:hAnsi="Times New Roman" w:cs="Times New Roman"/>
          <w:sz w:val="30"/>
          <w:szCs w:val="30"/>
        </w:rPr>
        <w:t xml:space="preserve"> cho hợp lý. </w:t>
      </w:r>
      <w:r w:rsidR="00105653" w:rsidRPr="002F02B0">
        <w:rPr>
          <w:rFonts w:ascii="Times New Roman" w:hAnsi="Times New Roman" w:cs="Times New Roman"/>
          <w:bCs/>
          <w:sz w:val="30"/>
          <w:szCs w:val="30"/>
        </w:rPr>
        <w:t xml:space="preserve">Tỉnh tiếp tục phát triển giáo dục đào tạo theo hướng chuyển mạnh quá trình giáo dục từ chủ yếu trang bị kiến thức sang phát triển toàn diện năng lực, phẩm chất, đạo đức, lối sống, kỹ năng sống, kỹ năng thực hành và định hướng nghề nghiệp của học sinh. </w:t>
      </w:r>
      <w:r w:rsidR="00594B48" w:rsidRPr="002F02B0">
        <w:rPr>
          <w:rFonts w:ascii="Times New Roman" w:hAnsi="Times New Roman" w:cs="Times New Roman"/>
          <w:bCs/>
          <w:sz w:val="30"/>
          <w:szCs w:val="30"/>
        </w:rPr>
        <w:t>Mạng lưới phòng học cơ bản đáp ứng yêu cầu</w:t>
      </w:r>
      <w:r w:rsidR="00594B48" w:rsidRPr="002F02B0">
        <w:rPr>
          <w:rStyle w:val="FootnoteReference"/>
          <w:rFonts w:ascii="Times New Roman" w:hAnsi="Times New Roman" w:cs="Times New Roman"/>
          <w:bCs/>
          <w:sz w:val="30"/>
          <w:szCs w:val="30"/>
        </w:rPr>
        <w:footnoteReference w:id="13"/>
      </w:r>
      <w:r w:rsidR="00594B48" w:rsidRPr="002F02B0">
        <w:rPr>
          <w:rFonts w:ascii="Times New Roman" w:hAnsi="Times New Roman" w:cs="Times New Roman"/>
          <w:bCs/>
          <w:sz w:val="30"/>
          <w:szCs w:val="30"/>
        </w:rPr>
        <w:t>.</w:t>
      </w:r>
      <w:r w:rsidR="00105653" w:rsidRPr="002F02B0">
        <w:rPr>
          <w:rFonts w:ascii="Times New Roman" w:hAnsi="Times New Roman" w:cs="Times New Roman"/>
          <w:bCs/>
          <w:sz w:val="30"/>
          <w:szCs w:val="30"/>
        </w:rPr>
        <w:t>T</w:t>
      </w:r>
      <w:r w:rsidR="00D82F35" w:rsidRPr="002F02B0">
        <w:rPr>
          <w:rFonts w:ascii="Times New Roman" w:hAnsi="Times New Roman" w:cs="Times New Roman"/>
          <w:sz w:val="30"/>
          <w:szCs w:val="30"/>
        </w:rPr>
        <w:t>ỷ lệ học sinh khá, giỏi, đạt hạnh kiểm tốt tăng hơn so với trước; tỷ lệ học sinh trúng tuyển vào các trường đại học, cao đẳng hằng năm tăng đáng kể</w:t>
      </w:r>
      <w:r w:rsidR="007C2454" w:rsidRPr="002F02B0">
        <w:rPr>
          <w:rFonts w:ascii="Times New Roman" w:hAnsi="Times New Roman" w:cs="Times New Roman"/>
          <w:sz w:val="30"/>
          <w:szCs w:val="30"/>
        </w:rPr>
        <w:t>;</w:t>
      </w:r>
      <w:r w:rsidR="00093F00" w:rsidRPr="002F02B0">
        <w:rPr>
          <w:rFonts w:ascii="Times New Roman" w:hAnsi="Times New Roman" w:cs="Times New Roman"/>
          <w:sz w:val="30"/>
          <w:szCs w:val="30"/>
        </w:rPr>
        <w:t xml:space="preserve"> việc xây dựng trường đạt chuẩn quốc gia được tập trung chỉ đạo thực hiện</w:t>
      </w:r>
      <w:r w:rsidR="004E6C42" w:rsidRPr="002F02B0">
        <w:rPr>
          <w:rStyle w:val="FootnoteReference"/>
          <w:rFonts w:ascii="Times New Roman" w:hAnsi="Times New Roman" w:cs="Times New Roman"/>
          <w:sz w:val="30"/>
          <w:szCs w:val="30"/>
        </w:rPr>
        <w:footnoteReference w:id="14"/>
      </w:r>
      <w:r w:rsidR="004E6C42" w:rsidRPr="002F02B0">
        <w:rPr>
          <w:rFonts w:ascii="Times New Roman" w:hAnsi="Times New Roman" w:cs="Times New Roman"/>
          <w:sz w:val="30"/>
          <w:szCs w:val="30"/>
        </w:rPr>
        <w:t>.</w:t>
      </w:r>
      <w:r w:rsidR="00D82F35" w:rsidRPr="002F02B0">
        <w:rPr>
          <w:rFonts w:ascii="Times New Roman" w:hAnsi="Times New Roman" w:cs="Times New Roman"/>
          <w:sz w:val="30"/>
          <w:szCs w:val="30"/>
        </w:rPr>
        <w:t xml:space="preserve"> </w:t>
      </w:r>
    </w:p>
    <w:p w14:paraId="0BACED8E" w14:textId="3F8A1D0F" w:rsidR="00816DBD" w:rsidRPr="002F02B0" w:rsidRDefault="00E14F93" w:rsidP="00480A5F">
      <w:pPr>
        <w:spacing w:before="80" w:after="80" w:line="240" w:lineRule="auto"/>
        <w:ind w:firstLine="720"/>
        <w:jc w:val="both"/>
        <w:rPr>
          <w:rFonts w:ascii="Times New Roman" w:hAnsi="Times New Roman" w:cs="Times New Roman"/>
          <w:sz w:val="30"/>
          <w:szCs w:val="30"/>
          <w:lang w:val="it-IT"/>
        </w:rPr>
      </w:pPr>
      <w:r w:rsidRPr="002F02B0">
        <w:rPr>
          <w:rFonts w:ascii="Times New Roman" w:hAnsi="Times New Roman" w:cs="Times New Roman"/>
          <w:i/>
          <w:iCs/>
          <w:sz w:val="30"/>
          <w:szCs w:val="30"/>
        </w:rPr>
        <w:t xml:space="preserve">+ </w:t>
      </w:r>
      <w:r w:rsidR="00816DBD" w:rsidRPr="002F02B0">
        <w:rPr>
          <w:rFonts w:ascii="Times New Roman" w:hAnsi="Times New Roman" w:cs="Times New Roman"/>
          <w:i/>
          <w:iCs/>
          <w:sz w:val="30"/>
          <w:szCs w:val="30"/>
        </w:rPr>
        <w:t>Về phát triển khoa học và công nghệ</w:t>
      </w:r>
      <w:r w:rsidR="004E6C42" w:rsidRPr="002F02B0">
        <w:rPr>
          <w:rFonts w:ascii="Times New Roman" w:hAnsi="Times New Roman" w:cs="Times New Roman"/>
          <w:iCs/>
          <w:sz w:val="30"/>
          <w:szCs w:val="30"/>
        </w:rPr>
        <w:t xml:space="preserve"> </w:t>
      </w:r>
      <w:r w:rsidR="00594B48" w:rsidRPr="002F02B0">
        <w:rPr>
          <w:rFonts w:ascii="Times New Roman" w:hAnsi="Times New Roman" w:cs="Times New Roman"/>
          <w:iCs/>
          <w:sz w:val="30"/>
          <w:szCs w:val="30"/>
        </w:rPr>
        <w:t>được quan tâm đầu tư và hỗ trợ</w:t>
      </w:r>
      <w:r w:rsidR="00594B48" w:rsidRPr="002F02B0">
        <w:rPr>
          <w:rStyle w:val="FootnoteReference"/>
          <w:rFonts w:ascii="Times New Roman" w:hAnsi="Times New Roman" w:cs="Times New Roman"/>
          <w:iCs/>
          <w:sz w:val="30"/>
          <w:szCs w:val="30"/>
        </w:rPr>
        <w:footnoteReference w:id="15"/>
      </w:r>
      <w:r w:rsidR="004E6C42" w:rsidRPr="002F02B0">
        <w:rPr>
          <w:rFonts w:ascii="Times New Roman" w:hAnsi="Times New Roman" w:cs="Times New Roman"/>
          <w:iCs/>
          <w:sz w:val="30"/>
          <w:szCs w:val="30"/>
        </w:rPr>
        <w:t>.</w:t>
      </w:r>
      <w:r w:rsidR="00F6171D" w:rsidRPr="002F02B0">
        <w:rPr>
          <w:rFonts w:ascii="Times New Roman" w:hAnsi="Times New Roman" w:cs="Times New Roman"/>
          <w:iCs/>
          <w:sz w:val="30"/>
          <w:szCs w:val="30"/>
        </w:rPr>
        <w:t xml:space="preserve"> </w:t>
      </w:r>
      <w:r w:rsidR="00816DBD" w:rsidRPr="002F02B0">
        <w:rPr>
          <w:rFonts w:ascii="Times New Roman" w:hAnsi="Times New Roman" w:cs="Times New Roman"/>
          <w:sz w:val="30"/>
          <w:szCs w:val="30"/>
          <w:lang w:val="it-IT"/>
        </w:rPr>
        <w:t xml:space="preserve">Hiện nay trên địa bàn tỉnh có 15 đơn vị sự nghiệp và tổ chức </w:t>
      </w:r>
      <w:r w:rsidR="00816DBD" w:rsidRPr="002F02B0">
        <w:rPr>
          <w:rFonts w:ascii="Times New Roman" w:hAnsi="Times New Roman" w:cs="Times New Roman"/>
          <w:sz w:val="30"/>
          <w:szCs w:val="30"/>
          <w:lang w:val="tr-TR"/>
        </w:rPr>
        <w:t xml:space="preserve">khoa học và công </w:t>
      </w:r>
      <w:r w:rsidR="00816DBD" w:rsidRPr="002F02B0">
        <w:rPr>
          <w:rFonts w:ascii="Times New Roman" w:hAnsi="Times New Roman" w:cs="Times New Roman"/>
          <w:sz w:val="30"/>
          <w:szCs w:val="30"/>
          <w:lang w:val="tr-TR"/>
        </w:rPr>
        <w:lastRenderedPageBreak/>
        <w:t xml:space="preserve">nghệ, </w:t>
      </w:r>
      <w:r w:rsidR="00816DBD" w:rsidRPr="002F02B0">
        <w:rPr>
          <w:rFonts w:ascii="Times New Roman" w:hAnsi="Times New Roman" w:cs="Times New Roman"/>
          <w:sz w:val="30"/>
          <w:szCs w:val="30"/>
          <w:lang w:val="it-IT"/>
        </w:rPr>
        <w:t xml:space="preserve">06 doanh nghiệp </w:t>
      </w:r>
      <w:r w:rsidR="00816DBD" w:rsidRPr="002F02B0">
        <w:rPr>
          <w:rFonts w:ascii="Times New Roman" w:hAnsi="Times New Roman" w:cs="Times New Roman"/>
          <w:sz w:val="30"/>
          <w:szCs w:val="30"/>
          <w:lang w:val="tr-TR"/>
        </w:rPr>
        <w:t>khoa học và công nghệ</w:t>
      </w:r>
      <w:r w:rsidR="001C51AB" w:rsidRPr="002F02B0">
        <w:rPr>
          <w:rFonts w:ascii="Times New Roman" w:hAnsi="Times New Roman" w:cs="Times New Roman"/>
          <w:sz w:val="30"/>
          <w:szCs w:val="30"/>
          <w:lang w:val="it-IT"/>
        </w:rPr>
        <w:t>.</w:t>
      </w:r>
      <w:r w:rsidR="00715960" w:rsidRPr="002F02B0">
        <w:rPr>
          <w:rFonts w:ascii="Times New Roman" w:hAnsi="Times New Roman" w:cs="Times New Roman"/>
          <w:sz w:val="30"/>
          <w:szCs w:val="30"/>
          <w:lang w:val="it-IT"/>
        </w:rPr>
        <w:t xml:space="preserve"> </w:t>
      </w:r>
      <w:r w:rsidR="00816DBD" w:rsidRPr="002F02B0">
        <w:rPr>
          <w:rFonts w:ascii="Times New Roman" w:hAnsi="Times New Roman" w:cs="Times New Roman"/>
          <w:sz w:val="30"/>
          <w:szCs w:val="30"/>
        </w:rPr>
        <w:t>Giai đoạn 2004</w:t>
      </w:r>
      <w:r w:rsidR="00AB4830" w:rsidRPr="002F02B0">
        <w:rPr>
          <w:rFonts w:ascii="Times New Roman" w:hAnsi="Times New Roman" w:cs="Times New Roman"/>
          <w:sz w:val="30"/>
          <w:szCs w:val="30"/>
        </w:rPr>
        <w:t xml:space="preserve"> </w:t>
      </w:r>
      <w:r w:rsidR="00816DBD" w:rsidRPr="002F02B0">
        <w:rPr>
          <w:rFonts w:ascii="Times New Roman" w:hAnsi="Times New Roman" w:cs="Times New Roman"/>
          <w:sz w:val="30"/>
          <w:szCs w:val="30"/>
        </w:rPr>
        <w:t>-</w:t>
      </w:r>
      <w:r w:rsidR="00AB4830" w:rsidRPr="002F02B0">
        <w:rPr>
          <w:rFonts w:ascii="Times New Roman" w:hAnsi="Times New Roman" w:cs="Times New Roman"/>
          <w:sz w:val="30"/>
          <w:szCs w:val="30"/>
        </w:rPr>
        <w:t xml:space="preserve"> </w:t>
      </w:r>
      <w:r w:rsidR="00816DBD" w:rsidRPr="002F02B0">
        <w:rPr>
          <w:rFonts w:ascii="Times New Roman" w:hAnsi="Times New Roman" w:cs="Times New Roman"/>
          <w:sz w:val="30"/>
          <w:szCs w:val="30"/>
        </w:rPr>
        <w:t>2021, đã triể</w:t>
      </w:r>
      <w:r w:rsidR="00715960" w:rsidRPr="002F02B0">
        <w:rPr>
          <w:rFonts w:ascii="Times New Roman" w:hAnsi="Times New Roman" w:cs="Times New Roman"/>
          <w:sz w:val="30"/>
          <w:szCs w:val="30"/>
        </w:rPr>
        <w:t xml:space="preserve">n khai </w:t>
      </w:r>
      <w:r w:rsidR="00816DBD" w:rsidRPr="002F02B0">
        <w:rPr>
          <w:rFonts w:ascii="Times New Roman" w:hAnsi="Times New Roman" w:cs="Times New Roman"/>
          <w:sz w:val="30"/>
          <w:szCs w:val="30"/>
        </w:rPr>
        <w:t>11 nhiệm vụ thuộc l</w:t>
      </w:r>
      <w:r w:rsidR="00816DBD" w:rsidRPr="002F02B0">
        <w:rPr>
          <w:rFonts w:ascii="Times New Roman" w:hAnsi="Times New Roman" w:cs="Times New Roman"/>
          <w:bCs/>
          <w:sz w:val="30"/>
          <w:szCs w:val="30"/>
        </w:rPr>
        <w:t>ĩnh vực công nghiệp,</w:t>
      </w:r>
      <w:r w:rsidR="00816DBD" w:rsidRPr="002F02B0">
        <w:rPr>
          <w:rFonts w:ascii="Times New Roman" w:hAnsi="Times New Roman" w:cs="Times New Roman"/>
          <w:sz w:val="30"/>
          <w:szCs w:val="30"/>
        </w:rPr>
        <w:t xml:space="preserve"> trong đó đã thiết kế, chế tạo được Robot hàn tự động 6 bậ</w:t>
      </w:r>
      <w:r w:rsidR="00715960" w:rsidRPr="002F02B0">
        <w:rPr>
          <w:rFonts w:ascii="Times New Roman" w:hAnsi="Times New Roman" w:cs="Times New Roman"/>
          <w:sz w:val="30"/>
          <w:szCs w:val="30"/>
        </w:rPr>
        <w:t xml:space="preserve">c; </w:t>
      </w:r>
      <w:r w:rsidR="00816DBD" w:rsidRPr="002F02B0">
        <w:rPr>
          <w:rFonts w:ascii="Times New Roman" w:hAnsi="Times New Roman" w:cs="Times New Roman"/>
          <w:sz w:val="30"/>
          <w:szCs w:val="30"/>
        </w:rPr>
        <w:t>105 nhiệm vụ</w:t>
      </w:r>
      <w:r w:rsidR="00816DBD" w:rsidRPr="002F02B0">
        <w:rPr>
          <w:rFonts w:ascii="Times New Roman" w:hAnsi="Times New Roman" w:cs="Times New Roman"/>
          <w:bCs/>
          <w:sz w:val="30"/>
          <w:szCs w:val="30"/>
        </w:rPr>
        <w:t xml:space="preserve"> thuộc lĩnh vực nông nghiệ</w:t>
      </w:r>
      <w:r w:rsidR="00715960" w:rsidRPr="002F02B0">
        <w:rPr>
          <w:rFonts w:ascii="Times New Roman" w:hAnsi="Times New Roman" w:cs="Times New Roman"/>
          <w:bCs/>
          <w:sz w:val="30"/>
          <w:szCs w:val="30"/>
        </w:rPr>
        <w:t xml:space="preserve">p; </w:t>
      </w:r>
      <w:r w:rsidR="00816DBD" w:rsidRPr="002F02B0">
        <w:rPr>
          <w:rFonts w:ascii="Times New Roman" w:hAnsi="Times New Roman" w:cs="Times New Roman"/>
          <w:sz w:val="30"/>
          <w:szCs w:val="30"/>
        </w:rPr>
        <w:t>12 nhiệm vụ thuộc lĩnh vực bảo vệ môi trườ</w:t>
      </w:r>
      <w:r w:rsidR="00715960" w:rsidRPr="002F02B0">
        <w:rPr>
          <w:rFonts w:ascii="Times New Roman" w:hAnsi="Times New Roman" w:cs="Times New Roman"/>
          <w:sz w:val="30"/>
          <w:szCs w:val="30"/>
        </w:rPr>
        <w:t xml:space="preserve">ng; </w:t>
      </w:r>
      <w:r w:rsidR="00816DBD" w:rsidRPr="002F02B0">
        <w:rPr>
          <w:rFonts w:ascii="Times New Roman" w:hAnsi="Times New Roman" w:cs="Times New Roman"/>
          <w:sz w:val="30"/>
          <w:szCs w:val="30"/>
        </w:rPr>
        <w:t>45 nhiệm vụ thuộc lĩnh vực khoa học xã hộ</w:t>
      </w:r>
      <w:r w:rsidR="00715960" w:rsidRPr="002F02B0">
        <w:rPr>
          <w:rFonts w:ascii="Times New Roman" w:hAnsi="Times New Roman" w:cs="Times New Roman"/>
          <w:sz w:val="30"/>
          <w:szCs w:val="30"/>
        </w:rPr>
        <w:t xml:space="preserve">i và nhân văn; </w:t>
      </w:r>
      <w:r w:rsidR="00816DBD" w:rsidRPr="002F02B0">
        <w:rPr>
          <w:rFonts w:ascii="Times New Roman" w:hAnsi="Times New Roman" w:cs="Times New Roman"/>
          <w:sz w:val="30"/>
          <w:szCs w:val="30"/>
        </w:rPr>
        <w:t>18 nhiệm vụ thuộc l</w:t>
      </w:r>
      <w:r w:rsidR="00816DBD" w:rsidRPr="002F02B0">
        <w:rPr>
          <w:rFonts w:ascii="Times New Roman" w:hAnsi="Times New Roman" w:cs="Times New Roman"/>
          <w:bCs/>
          <w:sz w:val="30"/>
          <w:szCs w:val="30"/>
        </w:rPr>
        <w:t>ĩnh vực khoa học kỹ thuật, công nghệ</w:t>
      </w:r>
      <w:r w:rsidR="00816DBD" w:rsidRPr="002F02B0">
        <w:rPr>
          <w:rFonts w:ascii="Times New Roman" w:hAnsi="Times New Roman" w:cs="Times New Roman"/>
          <w:sz w:val="30"/>
          <w:szCs w:val="30"/>
        </w:rPr>
        <w:t>.</w:t>
      </w:r>
    </w:p>
    <w:p w14:paraId="69E4F3AA" w14:textId="3089ACB4" w:rsidR="00341305" w:rsidRPr="002F02B0" w:rsidRDefault="00E14F93" w:rsidP="00480A5F">
      <w:pPr>
        <w:spacing w:before="80" w:after="80" w:line="240" w:lineRule="auto"/>
        <w:ind w:firstLine="567"/>
        <w:jc w:val="both"/>
        <w:rPr>
          <w:rFonts w:ascii="Times New Roman" w:eastAsia="Times New Roman" w:hAnsi="Times New Roman" w:cs="Times New Roman"/>
          <w:sz w:val="30"/>
          <w:szCs w:val="30"/>
          <w:lang w:val="de-AT"/>
        </w:rPr>
      </w:pPr>
      <w:r w:rsidRPr="002F02B0">
        <w:rPr>
          <w:rFonts w:ascii="Times New Roman" w:eastAsia="Times New Roman" w:hAnsi="Times New Roman" w:cs="Times New Roman"/>
          <w:sz w:val="30"/>
          <w:szCs w:val="30"/>
          <w:lang w:val="de-AT"/>
        </w:rPr>
        <w:tab/>
      </w:r>
      <w:r w:rsidR="00816DBD" w:rsidRPr="002F02B0">
        <w:rPr>
          <w:rFonts w:ascii="Times New Roman" w:eastAsia="Times New Roman" w:hAnsi="Times New Roman" w:cs="Times New Roman"/>
          <w:sz w:val="30"/>
          <w:szCs w:val="30"/>
          <w:lang w:val="de-AT"/>
        </w:rPr>
        <w:t xml:space="preserve">- </w:t>
      </w:r>
      <w:r w:rsidR="00816DBD" w:rsidRPr="002F02B0">
        <w:rPr>
          <w:rFonts w:ascii="Times New Roman" w:eastAsia="Times New Roman" w:hAnsi="Times New Roman" w:cs="Times New Roman"/>
          <w:i/>
          <w:sz w:val="30"/>
          <w:szCs w:val="30"/>
          <w:lang w:val="de-AT"/>
        </w:rPr>
        <w:t>Phát huy dân chủ, giữ gìn kỷ cương; đấu tranh chống quan liêu, tham nhũng, lãng phí; thực hiện phương châm</w:t>
      </w:r>
      <w:r w:rsidR="00816DBD" w:rsidRPr="002F02B0">
        <w:rPr>
          <w:rFonts w:ascii="Times New Roman" w:eastAsia="Times New Roman" w:hAnsi="Times New Roman" w:cs="Times New Roman"/>
          <w:sz w:val="30"/>
          <w:szCs w:val="30"/>
          <w:lang w:val="de-AT"/>
        </w:rPr>
        <w:t xml:space="preserve"> “</w:t>
      </w:r>
      <w:r w:rsidR="00816DBD" w:rsidRPr="002F02B0">
        <w:rPr>
          <w:rFonts w:ascii="Times New Roman" w:eastAsia="Times New Roman" w:hAnsi="Times New Roman" w:cs="Times New Roman"/>
          <w:i/>
          <w:sz w:val="30"/>
          <w:szCs w:val="30"/>
          <w:lang w:val="de-AT"/>
        </w:rPr>
        <w:t xml:space="preserve">Dân </w:t>
      </w:r>
      <w:r w:rsidR="00AB4830" w:rsidRPr="002F02B0">
        <w:rPr>
          <w:rFonts w:ascii="Times New Roman" w:eastAsia="Times New Roman" w:hAnsi="Times New Roman" w:cs="Times New Roman"/>
          <w:i/>
          <w:sz w:val="30"/>
          <w:szCs w:val="30"/>
          <w:lang w:val="de-AT"/>
        </w:rPr>
        <w:t>biết</w:t>
      </w:r>
      <w:r w:rsidR="00816DBD" w:rsidRPr="002F02B0">
        <w:rPr>
          <w:rFonts w:ascii="Times New Roman" w:eastAsia="Times New Roman" w:hAnsi="Times New Roman" w:cs="Times New Roman"/>
          <w:i/>
          <w:sz w:val="30"/>
          <w:szCs w:val="30"/>
          <w:lang w:val="de-AT"/>
        </w:rPr>
        <w:t>, dân bàn, dân làm, dân kiểm tra"</w:t>
      </w:r>
      <w:r w:rsidR="00816DBD" w:rsidRPr="002F02B0">
        <w:rPr>
          <w:rFonts w:ascii="Times New Roman" w:eastAsia="Times New Roman" w:hAnsi="Times New Roman" w:cs="Times New Roman"/>
          <w:sz w:val="30"/>
          <w:szCs w:val="30"/>
          <w:lang w:val="de-AT"/>
        </w:rPr>
        <w:t xml:space="preserve">. </w:t>
      </w:r>
    </w:p>
    <w:p w14:paraId="70C5C019" w14:textId="15779C6D" w:rsidR="00D64151" w:rsidRPr="002F02B0" w:rsidRDefault="00E14F93" w:rsidP="00480A5F">
      <w:pPr>
        <w:spacing w:before="80" w:after="80" w:line="240" w:lineRule="auto"/>
        <w:ind w:firstLine="567"/>
        <w:jc w:val="both"/>
        <w:rPr>
          <w:rFonts w:ascii="Times New Roman" w:hAnsi="Times New Roman" w:cs="Times New Roman"/>
          <w:sz w:val="30"/>
          <w:szCs w:val="30"/>
          <w:lang w:val="nb-NO"/>
        </w:rPr>
      </w:pPr>
      <w:r w:rsidRPr="002F02B0">
        <w:rPr>
          <w:rFonts w:ascii="Times New Roman" w:eastAsia="Times New Roman" w:hAnsi="Times New Roman" w:cs="Times New Roman"/>
          <w:sz w:val="30"/>
          <w:szCs w:val="30"/>
          <w:lang w:val="de-AT"/>
        </w:rPr>
        <w:tab/>
      </w:r>
      <w:r w:rsidR="004C12EA" w:rsidRPr="002F02B0">
        <w:rPr>
          <w:rFonts w:ascii="Times New Roman" w:eastAsia="Times New Roman" w:hAnsi="Times New Roman" w:cs="Times New Roman"/>
          <w:sz w:val="30"/>
          <w:szCs w:val="30"/>
          <w:lang w:val="de-AT"/>
        </w:rPr>
        <w:t>Ban Thường vụ Tỉnh ủy</w:t>
      </w:r>
      <w:r w:rsidR="00314FDB" w:rsidRPr="002F02B0">
        <w:rPr>
          <w:rFonts w:ascii="Times New Roman" w:eastAsia="Times New Roman" w:hAnsi="Times New Roman" w:cs="Times New Roman"/>
          <w:sz w:val="30"/>
          <w:szCs w:val="30"/>
          <w:lang w:val="de-AT"/>
        </w:rPr>
        <w:t xml:space="preserve"> </w:t>
      </w:r>
      <w:r w:rsidR="004C12EA" w:rsidRPr="002F02B0">
        <w:rPr>
          <w:rFonts w:ascii="Times New Roman" w:eastAsia="Times New Roman" w:hAnsi="Times New Roman" w:cs="Times New Roman"/>
          <w:sz w:val="30"/>
          <w:szCs w:val="30"/>
          <w:lang w:val="de-AT"/>
        </w:rPr>
        <w:t>ban hành</w:t>
      </w:r>
      <w:r w:rsidR="006F0017" w:rsidRPr="002F02B0">
        <w:rPr>
          <w:rFonts w:ascii="Times New Roman" w:eastAsia="Times New Roman" w:hAnsi="Times New Roman" w:cs="Times New Roman"/>
          <w:sz w:val="30"/>
          <w:szCs w:val="30"/>
          <w:lang w:val="de-AT"/>
        </w:rPr>
        <w:t xml:space="preserve"> nhiều văn bản cụ thể hóa việc phát huy dân chủ, giữ gìn kỷ cương</w:t>
      </w:r>
      <w:r w:rsidR="00E52095" w:rsidRPr="002F02B0">
        <w:rPr>
          <w:rStyle w:val="FootnoteReference"/>
          <w:rFonts w:ascii="Times New Roman" w:eastAsia="Times New Roman" w:hAnsi="Times New Roman" w:cs="Times New Roman"/>
          <w:sz w:val="30"/>
          <w:szCs w:val="30"/>
          <w:lang w:val="de-AT"/>
        </w:rPr>
        <w:footnoteReference w:id="16"/>
      </w:r>
      <w:r w:rsidR="00E52095" w:rsidRPr="002F02B0">
        <w:rPr>
          <w:rFonts w:ascii="Times New Roman" w:eastAsia="Times New Roman" w:hAnsi="Times New Roman" w:cs="Times New Roman"/>
          <w:sz w:val="30"/>
          <w:szCs w:val="30"/>
          <w:lang w:val="de-AT"/>
        </w:rPr>
        <w:t xml:space="preserve">; </w:t>
      </w:r>
      <w:r w:rsidR="00314FDB" w:rsidRPr="002F02B0">
        <w:rPr>
          <w:rFonts w:ascii="Times New Roman" w:eastAsia="Times New Roman" w:hAnsi="Times New Roman" w:cs="Times New Roman"/>
          <w:sz w:val="30"/>
          <w:szCs w:val="30"/>
          <w:lang w:val="de-AT"/>
        </w:rPr>
        <w:t>đấu tranh chống quan liêu, tham nhũng</w:t>
      </w:r>
      <w:r w:rsidR="0089618E" w:rsidRPr="002F02B0">
        <w:rPr>
          <w:rStyle w:val="FootnoteReference"/>
          <w:rFonts w:ascii="Times New Roman" w:eastAsia="Times New Roman" w:hAnsi="Times New Roman" w:cs="Times New Roman"/>
          <w:sz w:val="30"/>
          <w:szCs w:val="30"/>
          <w:lang w:val="de-AT"/>
        </w:rPr>
        <w:footnoteReference w:id="17"/>
      </w:r>
      <w:r w:rsidR="00314FDB" w:rsidRPr="002F02B0">
        <w:rPr>
          <w:rFonts w:ascii="Times New Roman" w:eastAsia="Times New Roman" w:hAnsi="Times New Roman" w:cs="Times New Roman"/>
          <w:sz w:val="30"/>
          <w:szCs w:val="30"/>
          <w:lang w:val="de-AT"/>
        </w:rPr>
        <w:t xml:space="preserve">; thực hiện phương châm </w:t>
      </w:r>
      <w:r w:rsidR="0089618E" w:rsidRPr="002F02B0">
        <w:rPr>
          <w:rFonts w:ascii="Times New Roman" w:eastAsia="Times New Roman" w:hAnsi="Times New Roman" w:cs="Times New Roman"/>
          <w:i/>
          <w:sz w:val="30"/>
          <w:szCs w:val="30"/>
          <w:lang w:val="de-AT"/>
        </w:rPr>
        <w:t>“</w:t>
      </w:r>
      <w:r w:rsidR="00314FDB" w:rsidRPr="002F02B0">
        <w:rPr>
          <w:rFonts w:ascii="Times New Roman" w:eastAsia="Times New Roman" w:hAnsi="Times New Roman" w:cs="Times New Roman"/>
          <w:i/>
          <w:sz w:val="30"/>
          <w:szCs w:val="30"/>
          <w:lang w:val="de-AT"/>
        </w:rPr>
        <w:t>Dân biết, dân bàn, dân làm, dân kiểm tra</w:t>
      </w:r>
      <w:r w:rsidR="0089618E" w:rsidRPr="002F02B0">
        <w:rPr>
          <w:rFonts w:ascii="Times New Roman" w:eastAsia="Times New Roman" w:hAnsi="Times New Roman" w:cs="Times New Roman"/>
          <w:i/>
          <w:sz w:val="30"/>
          <w:szCs w:val="30"/>
          <w:lang w:val="de-AT"/>
        </w:rPr>
        <w:t>"</w:t>
      </w:r>
      <w:r w:rsidR="00776AA8" w:rsidRPr="002F02B0">
        <w:rPr>
          <w:rStyle w:val="FootnoteReference"/>
          <w:rFonts w:ascii="Times New Roman" w:eastAsia="Times New Roman" w:hAnsi="Times New Roman" w:cs="Times New Roman"/>
          <w:sz w:val="30"/>
          <w:szCs w:val="30"/>
          <w:lang w:val="de-AT"/>
        </w:rPr>
        <w:footnoteReference w:id="18"/>
      </w:r>
      <w:r w:rsidR="004B0710" w:rsidRPr="002F02B0">
        <w:rPr>
          <w:rFonts w:ascii="Times New Roman" w:eastAsia="Times New Roman" w:hAnsi="Times New Roman" w:cs="Times New Roman"/>
          <w:i/>
          <w:sz w:val="30"/>
          <w:szCs w:val="30"/>
          <w:lang w:val="de-AT"/>
        </w:rPr>
        <w:t xml:space="preserve">; </w:t>
      </w:r>
      <w:r w:rsidR="00C00E43" w:rsidRPr="002F02B0">
        <w:rPr>
          <w:rFonts w:ascii="Times New Roman" w:hAnsi="Times New Roman" w:cs="Times New Roman"/>
          <w:sz w:val="30"/>
          <w:szCs w:val="30"/>
        </w:rPr>
        <w:t>Người đứng đầu cấp ủy, chính quyền tiếp xúc, đối thoại trực tiếp vớ</w:t>
      </w:r>
      <w:r w:rsidR="0089618E" w:rsidRPr="002F02B0">
        <w:rPr>
          <w:rFonts w:ascii="Times New Roman" w:hAnsi="Times New Roman" w:cs="Times New Roman"/>
          <w:sz w:val="30"/>
          <w:szCs w:val="30"/>
        </w:rPr>
        <w:t>i dân</w:t>
      </w:r>
      <w:r w:rsidR="006F0017" w:rsidRPr="002F02B0">
        <w:rPr>
          <w:rStyle w:val="FootnoteReference"/>
          <w:rFonts w:ascii="Times New Roman" w:eastAsia="Times New Roman" w:hAnsi="Times New Roman" w:cs="Times New Roman"/>
          <w:sz w:val="30"/>
          <w:szCs w:val="30"/>
          <w:lang w:val="de-AT"/>
        </w:rPr>
        <w:footnoteReference w:id="19"/>
      </w:r>
      <w:r w:rsidR="0089618E" w:rsidRPr="002F02B0">
        <w:rPr>
          <w:rFonts w:ascii="Times New Roman" w:hAnsi="Times New Roman" w:cs="Times New Roman"/>
          <w:sz w:val="30"/>
          <w:szCs w:val="30"/>
        </w:rPr>
        <w:t>.</w:t>
      </w:r>
      <w:r w:rsidR="00C00E43" w:rsidRPr="002F02B0">
        <w:rPr>
          <w:rFonts w:ascii="Times New Roman" w:hAnsi="Times New Roman" w:cs="Times New Roman"/>
          <w:sz w:val="30"/>
          <w:szCs w:val="30"/>
        </w:rPr>
        <w:t xml:space="preserve"> </w:t>
      </w:r>
      <w:r w:rsidR="004B0710" w:rsidRPr="002F02B0">
        <w:rPr>
          <w:rFonts w:ascii="Times New Roman" w:hAnsi="Times New Roman" w:cs="Times New Roman"/>
          <w:sz w:val="30"/>
          <w:szCs w:val="30"/>
          <w:lang w:val="de-DE"/>
        </w:rPr>
        <w:t>Từ</w:t>
      </w:r>
      <w:r w:rsidR="00950A86" w:rsidRPr="002F02B0">
        <w:rPr>
          <w:rFonts w:ascii="Times New Roman" w:hAnsi="Times New Roman" w:cs="Times New Roman"/>
          <w:sz w:val="30"/>
          <w:szCs w:val="30"/>
          <w:lang w:val="de-DE"/>
        </w:rPr>
        <w:t xml:space="preserve"> năm </w:t>
      </w:r>
      <w:r w:rsidR="00950A86" w:rsidRPr="002F02B0">
        <w:rPr>
          <w:rFonts w:ascii="Times New Roman" w:hAnsi="Times New Roman" w:cs="Times New Roman"/>
          <w:sz w:val="30"/>
          <w:szCs w:val="30"/>
          <w:lang w:val="de-DE"/>
        </w:rPr>
        <w:lastRenderedPageBreak/>
        <w:t>2017</w:t>
      </w:r>
      <w:r w:rsidR="004B0710" w:rsidRPr="002F02B0">
        <w:rPr>
          <w:rFonts w:ascii="Times New Roman" w:hAnsi="Times New Roman" w:cs="Times New Roman"/>
          <w:sz w:val="30"/>
          <w:szCs w:val="30"/>
          <w:lang w:val="de-DE"/>
        </w:rPr>
        <w:t xml:space="preserve"> đến </w:t>
      </w:r>
      <w:r w:rsidR="00950A86" w:rsidRPr="002F02B0">
        <w:rPr>
          <w:rFonts w:ascii="Times New Roman" w:hAnsi="Times New Roman" w:cs="Times New Roman"/>
          <w:sz w:val="30"/>
          <w:szCs w:val="30"/>
          <w:lang w:val="de-DE"/>
        </w:rPr>
        <w:t>nay</w:t>
      </w:r>
      <w:r w:rsidR="004B0710" w:rsidRPr="002F02B0">
        <w:rPr>
          <w:rFonts w:ascii="Times New Roman" w:hAnsi="Times New Roman" w:cs="Times New Roman"/>
          <w:sz w:val="30"/>
          <w:szCs w:val="30"/>
          <w:lang w:val="de-DE"/>
        </w:rPr>
        <w:t xml:space="preserve">, </w:t>
      </w:r>
      <w:r w:rsidR="00950A86" w:rsidRPr="002F02B0">
        <w:rPr>
          <w:rFonts w:ascii="Times New Roman" w:hAnsi="Times New Roman" w:cs="Times New Roman"/>
          <w:sz w:val="30"/>
          <w:szCs w:val="30"/>
        </w:rPr>
        <w:t>Bí thư Tỉnh ủy tổ chức 06 cuộc đối thoại trực tiếp với dân</w:t>
      </w:r>
      <w:r w:rsidR="00950A86" w:rsidRPr="002F02B0">
        <w:rPr>
          <w:rStyle w:val="FootnoteReference"/>
          <w:rFonts w:ascii="Times New Roman" w:hAnsi="Times New Roman" w:cs="Times New Roman"/>
          <w:sz w:val="30"/>
          <w:szCs w:val="30"/>
          <w:lang w:val="de-DE"/>
        </w:rPr>
        <w:footnoteReference w:id="20"/>
      </w:r>
      <w:r w:rsidR="004B0710" w:rsidRPr="002F02B0">
        <w:rPr>
          <w:rFonts w:ascii="Times New Roman" w:hAnsi="Times New Roman" w:cs="Times New Roman"/>
          <w:sz w:val="30"/>
          <w:szCs w:val="30"/>
          <w:lang w:val="de-DE"/>
        </w:rPr>
        <w:t>;</w:t>
      </w:r>
      <w:r w:rsidR="00950A86" w:rsidRPr="002F02B0">
        <w:rPr>
          <w:rFonts w:ascii="Times New Roman" w:hAnsi="Times New Roman" w:cs="Times New Roman"/>
          <w:sz w:val="30"/>
          <w:szCs w:val="30"/>
          <w:lang w:val="de-DE"/>
        </w:rPr>
        <w:t xml:space="preserve"> </w:t>
      </w:r>
      <w:r w:rsidR="00950A86" w:rsidRPr="002F02B0">
        <w:rPr>
          <w:rFonts w:ascii="Times New Roman" w:hAnsi="Times New Roman" w:cs="Times New Roman"/>
          <w:sz w:val="30"/>
          <w:szCs w:val="30"/>
        </w:rPr>
        <w:t>tổ chức 05 cuộc tiếp dân định kỳ, đột xuất</w:t>
      </w:r>
      <w:r w:rsidR="00950A86" w:rsidRPr="002F02B0">
        <w:rPr>
          <w:rStyle w:val="fontstyle01"/>
          <w:rFonts w:ascii="Times New Roman" w:hAnsi="Times New Roman" w:cs="Times New Roman"/>
          <w:color w:val="auto"/>
          <w:sz w:val="30"/>
          <w:szCs w:val="30"/>
        </w:rPr>
        <w:t>;</w:t>
      </w:r>
      <w:r w:rsidR="00950A86" w:rsidRPr="002F02B0">
        <w:rPr>
          <w:rFonts w:ascii="Times New Roman" w:hAnsi="Times New Roman" w:cs="Times New Roman"/>
          <w:sz w:val="30"/>
          <w:szCs w:val="30"/>
        </w:rPr>
        <w:t xml:space="preserve"> Bí thư của 13/13 huyện, thị, thành ủy tổ chức được 250 cuộc đối thoại trực tiếp với dân</w:t>
      </w:r>
      <w:r w:rsidR="00950A86" w:rsidRPr="002F02B0">
        <w:rPr>
          <w:rStyle w:val="FootnoteReference"/>
          <w:rFonts w:ascii="Times New Roman" w:hAnsi="Times New Roman" w:cs="Times New Roman"/>
          <w:sz w:val="30"/>
          <w:szCs w:val="30"/>
        </w:rPr>
        <w:footnoteReference w:id="21"/>
      </w:r>
      <w:r w:rsidR="00950A86" w:rsidRPr="002F02B0">
        <w:rPr>
          <w:rFonts w:ascii="Times New Roman" w:hAnsi="Times New Roman" w:cs="Times New Roman"/>
          <w:sz w:val="30"/>
          <w:szCs w:val="30"/>
        </w:rPr>
        <w:t>, tổ chức 136 cuộc tiếp dân định kỳ, đột xuất; Bí thư của 173/173 xã, phường, thị trấn tổ chức được 2.258 cuộc đối thoại trực tiếp với dân</w:t>
      </w:r>
      <w:r w:rsidR="00950A86" w:rsidRPr="002F02B0">
        <w:rPr>
          <w:rStyle w:val="FootnoteReference"/>
          <w:rFonts w:ascii="Times New Roman" w:hAnsi="Times New Roman" w:cs="Times New Roman"/>
          <w:sz w:val="30"/>
          <w:szCs w:val="30"/>
        </w:rPr>
        <w:footnoteReference w:id="22"/>
      </w:r>
      <w:r w:rsidR="00950A86" w:rsidRPr="002F02B0">
        <w:rPr>
          <w:rFonts w:ascii="Times New Roman" w:hAnsi="Times New Roman" w:cs="Times New Roman"/>
          <w:sz w:val="30"/>
          <w:szCs w:val="30"/>
        </w:rPr>
        <w:t xml:space="preserve">, tổ chức 1.693 cuộc tiếp dân định kỳ, đột xuất. </w:t>
      </w:r>
      <w:r w:rsidR="00950A86" w:rsidRPr="002F02B0">
        <w:rPr>
          <w:rFonts w:ascii="Times New Roman" w:hAnsi="Times New Roman" w:cs="Times New Roman"/>
          <w:sz w:val="30"/>
          <w:szCs w:val="30"/>
          <w:lang w:val="nb-NO"/>
        </w:rPr>
        <w:t xml:space="preserve">Trên cơ sở những kiến nghị, phản ánh của cán bộ, công chức, đoàn viên, hội viên và </w:t>
      </w:r>
      <w:r w:rsidR="00AA5617" w:rsidRPr="002F02B0">
        <w:rPr>
          <w:rFonts w:ascii="Times New Roman" w:hAnsi="Times New Roman" w:cs="Times New Roman"/>
          <w:sz w:val="30"/>
          <w:szCs w:val="30"/>
          <w:lang w:val="nb-NO"/>
        </w:rPr>
        <w:t xml:space="preserve">Nhân </w:t>
      </w:r>
      <w:r w:rsidR="00950A86" w:rsidRPr="002F02B0">
        <w:rPr>
          <w:rFonts w:ascii="Times New Roman" w:hAnsi="Times New Roman" w:cs="Times New Roman"/>
          <w:sz w:val="30"/>
          <w:szCs w:val="30"/>
          <w:lang w:val="nb-NO"/>
        </w:rPr>
        <w:t>dân, bí thư các cấp ủy đảng đã tập trung giải quyết và chỉ đạo giải quyết kịp thời (</w:t>
      </w:r>
      <w:r w:rsidR="00950A86" w:rsidRPr="002F02B0">
        <w:rPr>
          <w:rFonts w:ascii="Times New Roman" w:hAnsi="Times New Roman" w:cs="Times New Roman"/>
          <w:i/>
          <w:sz w:val="30"/>
          <w:szCs w:val="30"/>
          <w:lang w:val="nb-NO"/>
        </w:rPr>
        <w:t>Cấp tỉnh: tỷ lệ giải quyết: hơn 85 % vụ việc: cấp huyện và cấp xã: tỷ lệ giải quyết gần 90% vụ việc)</w:t>
      </w:r>
      <w:r w:rsidR="00950A86" w:rsidRPr="002F02B0">
        <w:rPr>
          <w:rFonts w:ascii="Times New Roman" w:hAnsi="Times New Roman" w:cs="Times New Roman"/>
          <w:sz w:val="30"/>
          <w:szCs w:val="30"/>
          <w:lang w:val="nb-NO"/>
        </w:rPr>
        <w:t>. Qua đó,</w:t>
      </w:r>
      <w:r w:rsidR="00950A86" w:rsidRPr="002F02B0">
        <w:rPr>
          <w:rFonts w:ascii="Times New Roman" w:hAnsi="Times New Roman" w:cs="Times New Roman"/>
          <w:sz w:val="30"/>
          <w:szCs w:val="30"/>
        </w:rPr>
        <w:t xml:space="preserve"> đã tạo tinh thần dân chủ, gần gũi giữa cấp ủy với </w:t>
      </w:r>
      <w:r w:rsidR="00AA5617" w:rsidRPr="002F02B0">
        <w:rPr>
          <w:rFonts w:ascii="Times New Roman" w:hAnsi="Times New Roman" w:cs="Times New Roman"/>
          <w:sz w:val="30"/>
          <w:szCs w:val="30"/>
        </w:rPr>
        <w:t xml:space="preserve">Nhân </w:t>
      </w:r>
      <w:r w:rsidR="00950A86" w:rsidRPr="002F02B0">
        <w:rPr>
          <w:rFonts w:ascii="Times New Roman" w:hAnsi="Times New Roman" w:cs="Times New Roman"/>
          <w:sz w:val="30"/>
          <w:szCs w:val="30"/>
        </w:rPr>
        <w:t>dân, góp phần mở rộng hình thức dân chủ trực tiếp, tạo được sự đồng thuận của dư luận xã hội,</w:t>
      </w:r>
      <w:r w:rsidR="00950A86" w:rsidRPr="002F02B0">
        <w:rPr>
          <w:rFonts w:ascii="Times New Roman" w:hAnsi="Times New Roman" w:cs="Times New Roman"/>
          <w:sz w:val="30"/>
          <w:szCs w:val="30"/>
          <w:lang w:val="nb-NO"/>
        </w:rPr>
        <w:t xml:space="preserve"> củng cố niềm tin của </w:t>
      </w:r>
      <w:r w:rsidR="00AA5617" w:rsidRPr="002F02B0">
        <w:rPr>
          <w:rFonts w:ascii="Times New Roman" w:hAnsi="Times New Roman" w:cs="Times New Roman"/>
          <w:sz w:val="30"/>
          <w:szCs w:val="30"/>
          <w:lang w:val="nb-NO"/>
        </w:rPr>
        <w:t xml:space="preserve">Nhân </w:t>
      </w:r>
      <w:r w:rsidR="00950A86" w:rsidRPr="002F02B0">
        <w:rPr>
          <w:rFonts w:ascii="Times New Roman" w:hAnsi="Times New Roman" w:cs="Times New Roman"/>
          <w:sz w:val="30"/>
          <w:szCs w:val="30"/>
          <w:lang w:val="nb-NO"/>
        </w:rPr>
        <w:t>dân đối với cấp ủy đảng, chính quyền.</w:t>
      </w:r>
      <w:r w:rsidR="00D64151" w:rsidRPr="002F02B0">
        <w:rPr>
          <w:rFonts w:ascii="Times New Roman" w:hAnsi="Times New Roman" w:cs="Times New Roman"/>
          <w:sz w:val="30"/>
          <w:szCs w:val="30"/>
          <w:lang w:val="nb-NO"/>
        </w:rPr>
        <w:t xml:space="preserve"> </w:t>
      </w:r>
    </w:p>
    <w:p w14:paraId="22439621" w14:textId="3F3368D0" w:rsidR="005A72B2" w:rsidRPr="002F02B0" w:rsidRDefault="00774149" w:rsidP="00480A5F">
      <w:pPr>
        <w:spacing w:before="80" w:after="80" w:line="240" w:lineRule="auto"/>
        <w:ind w:firstLine="567"/>
        <w:jc w:val="both"/>
        <w:rPr>
          <w:rFonts w:ascii="Times New Roman" w:eastAsia="Times New Roman" w:hAnsi="Times New Roman" w:cs="Times New Roman"/>
          <w:sz w:val="30"/>
          <w:szCs w:val="30"/>
          <w:lang w:val="de-AT"/>
        </w:rPr>
      </w:pPr>
      <w:r w:rsidRPr="002F02B0">
        <w:rPr>
          <w:rFonts w:ascii="Times New Roman" w:eastAsia="Times New Roman" w:hAnsi="Times New Roman" w:cs="Times New Roman"/>
          <w:b/>
          <w:i/>
          <w:sz w:val="30"/>
          <w:szCs w:val="30"/>
          <w:lang w:val="de-AT"/>
        </w:rPr>
        <w:tab/>
      </w:r>
      <w:r w:rsidR="00AF60F9" w:rsidRPr="002F02B0">
        <w:rPr>
          <w:rFonts w:ascii="Times New Roman" w:eastAsia="Times New Roman" w:hAnsi="Times New Roman" w:cs="Times New Roman"/>
          <w:b/>
          <w:i/>
          <w:sz w:val="30"/>
          <w:szCs w:val="30"/>
          <w:lang w:val="de-AT"/>
        </w:rPr>
        <w:t>3.2.</w:t>
      </w:r>
      <w:r w:rsidR="00AF60F9" w:rsidRPr="002F02B0">
        <w:rPr>
          <w:rFonts w:ascii="Times New Roman" w:eastAsia="Times New Roman" w:hAnsi="Times New Roman" w:cs="Times New Roman"/>
          <w:i/>
          <w:sz w:val="30"/>
          <w:szCs w:val="30"/>
          <w:lang w:val="de-AT"/>
        </w:rPr>
        <w:t xml:space="preserve"> </w:t>
      </w:r>
      <w:r w:rsidR="00AF60F9" w:rsidRPr="002F02B0">
        <w:rPr>
          <w:rFonts w:ascii="Times New Roman" w:eastAsia="Times New Roman" w:hAnsi="Times New Roman" w:cs="Times New Roman"/>
          <w:b/>
          <w:i/>
          <w:sz w:val="30"/>
          <w:szCs w:val="30"/>
          <w:lang w:val="de-AT"/>
        </w:rPr>
        <w:t>Xây dựng</w:t>
      </w:r>
      <w:r w:rsidR="0016769A" w:rsidRPr="002F02B0">
        <w:rPr>
          <w:rFonts w:ascii="Times New Roman" w:eastAsia="Times New Roman" w:hAnsi="Times New Roman" w:cs="Times New Roman"/>
          <w:b/>
          <w:i/>
          <w:sz w:val="30"/>
          <w:szCs w:val="30"/>
          <w:lang w:val="de-AT"/>
        </w:rPr>
        <w:t xml:space="preserve"> những định hướng</w:t>
      </w:r>
      <w:r w:rsidR="00AF60F9" w:rsidRPr="002F02B0">
        <w:rPr>
          <w:rFonts w:ascii="Times New Roman" w:eastAsia="Times New Roman" w:hAnsi="Times New Roman" w:cs="Times New Roman"/>
          <w:b/>
          <w:i/>
          <w:sz w:val="30"/>
          <w:szCs w:val="30"/>
          <w:lang w:val="de-AT"/>
        </w:rPr>
        <w:t xml:space="preserve"> </w:t>
      </w:r>
      <w:r w:rsidR="0016769A" w:rsidRPr="002F02B0">
        <w:rPr>
          <w:rFonts w:ascii="Times New Roman" w:eastAsia="Times New Roman" w:hAnsi="Times New Roman" w:cs="Times New Roman"/>
          <w:b/>
          <w:i/>
          <w:sz w:val="30"/>
          <w:szCs w:val="30"/>
          <w:lang w:val="de-AT"/>
        </w:rPr>
        <w:t>chính sách</w:t>
      </w:r>
      <w:r w:rsidR="00AF60F9" w:rsidRPr="002F02B0">
        <w:rPr>
          <w:rFonts w:ascii="Times New Roman" w:eastAsia="Times New Roman" w:hAnsi="Times New Roman" w:cs="Times New Roman"/>
          <w:b/>
          <w:i/>
          <w:sz w:val="30"/>
          <w:szCs w:val="30"/>
          <w:lang w:val="de-AT"/>
        </w:rPr>
        <w:t xml:space="preserve">, giải pháp đối với </w:t>
      </w:r>
      <w:r w:rsidR="00E14F93" w:rsidRPr="002F02B0">
        <w:rPr>
          <w:rFonts w:ascii="Times New Roman" w:eastAsia="Times New Roman" w:hAnsi="Times New Roman" w:cs="Times New Roman"/>
          <w:b/>
          <w:i/>
          <w:sz w:val="30"/>
          <w:szCs w:val="30"/>
          <w:lang w:val="de-AT"/>
        </w:rPr>
        <w:t>các giai cấp, tầng lớp nhân dân</w:t>
      </w:r>
    </w:p>
    <w:p w14:paraId="155684C2" w14:textId="3248C23D" w:rsidR="00DB2D14" w:rsidRPr="002F02B0" w:rsidRDefault="00774149" w:rsidP="00480A5F">
      <w:pPr>
        <w:spacing w:before="80" w:after="80" w:line="240" w:lineRule="auto"/>
        <w:ind w:firstLine="567"/>
        <w:jc w:val="both"/>
        <w:rPr>
          <w:rFonts w:ascii="Times New Roman" w:hAnsi="Times New Roman" w:cs="Times New Roman"/>
          <w:sz w:val="30"/>
          <w:szCs w:val="30"/>
        </w:rPr>
      </w:pPr>
      <w:r w:rsidRPr="002F02B0">
        <w:rPr>
          <w:rFonts w:ascii="Times New Roman" w:hAnsi="Times New Roman" w:cs="Times New Roman"/>
          <w:bCs/>
          <w:i/>
          <w:sz w:val="30"/>
          <w:szCs w:val="30"/>
        </w:rPr>
        <w:tab/>
      </w:r>
      <w:r w:rsidR="00E14F93" w:rsidRPr="002F02B0">
        <w:rPr>
          <w:rFonts w:ascii="Times New Roman" w:hAnsi="Times New Roman" w:cs="Times New Roman"/>
          <w:bCs/>
          <w:i/>
          <w:sz w:val="30"/>
          <w:szCs w:val="30"/>
        </w:rPr>
        <w:t xml:space="preserve">- </w:t>
      </w:r>
      <w:r w:rsidR="00DB2D14" w:rsidRPr="002F02B0">
        <w:rPr>
          <w:rFonts w:ascii="Times New Roman" w:hAnsi="Times New Roman" w:cs="Times New Roman"/>
          <w:bCs/>
          <w:i/>
          <w:sz w:val="30"/>
          <w:szCs w:val="30"/>
        </w:rPr>
        <w:t>Giai cấp</w:t>
      </w:r>
      <w:r w:rsidR="00DB2D14" w:rsidRPr="002F02B0">
        <w:rPr>
          <w:rFonts w:ascii="Times New Roman" w:hAnsi="Times New Roman" w:cs="Times New Roman"/>
          <w:bCs/>
          <w:sz w:val="30"/>
          <w:szCs w:val="30"/>
        </w:rPr>
        <w:t xml:space="preserve"> </w:t>
      </w:r>
      <w:r w:rsidR="00DB2D14" w:rsidRPr="002F02B0">
        <w:rPr>
          <w:rFonts w:ascii="Times New Roman" w:hAnsi="Times New Roman" w:cs="Times New Roman"/>
          <w:i/>
          <w:sz w:val="30"/>
          <w:szCs w:val="30"/>
        </w:rPr>
        <w:t>công nhân</w:t>
      </w:r>
      <w:r w:rsidR="001C7D05" w:rsidRPr="002F02B0">
        <w:rPr>
          <w:rFonts w:ascii="Times New Roman" w:hAnsi="Times New Roman" w:cs="Times New Roman"/>
          <w:i/>
          <w:sz w:val="30"/>
          <w:szCs w:val="30"/>
        </w:rPr>
        <w:t>:</w:t>
      </w:r>
      <w:r w:rsidR="00663F60" w:rsidRPr="002F02B0">
        <w:rPr>
          <w:rFonts w:ascii="Times New Roman" w:hAnsi="Times New Roman" w:cs="Times New Roman"/>
          <w:sz w:val="30"/>
          <w:szCs w:val="30"/>
        </w:rPr>
        <w:t xml:space="preserve"> </w:t>
      </w:r>
      <w:r w:rsidR="00AA237A" w:rsidRPr="002F02B0">
        <w:rPr>
          <w:rFonts w:ascii="Times New Roman" w:hAnsi="Times New Roman" w:cs="Times New Roman"/>
          <w:sz w:val="30"/>
          <w:szCs w:val="30"/>
        </w:rPr>
        <w:t xml:space="preserve">Quán triệt sâu sắc các quan điểm của Đảng về giai cấp công nhân và xây dựng giai cấp công nhân, </w:t>
      </w:r>
      <w:r w:rsidR="00E14F93" w:rsidRPr="002F02B0">
        <w:rPr>
          <w:rFonts w:ascii="Times New Roman" w:hAnsi="Times New Roman" w:cs="Times New Roman"/>
          <w:sz w:val="30"/>
          <w:szCs w:val="30"/>
        </w:rPr>
        <w:t>t</w:t>
      </w:r>
      <w:r w:rsidR="001C51AB" w:rsidRPr="002F02B0">
        <w:rPr>
          <w:rFonts w:ascii="Times New Roman" w:hAnsi="Times New Roman" w:cs="Times New Roman"/>
          <w:sz w:val="30"/>
          <w:szCs w:val="30"/>
        </w:rPr>
        <w:t>ỉnh đã ban hành nhiều văn bản</w:t>
      </w:r>
      <w:r w:rsidR="001C51AB" w:rsidRPr="002F02B0">
        <w:rPr>
          <w:rStyle w:val="FootnoteReference"/>
          <w:rFonts w:ascii="Times New Roman" w:hAnsi="Times New Roman" w:cs="Times New Roman"/>
          <w:sz w:val="30"/>
          <w:szCs w:val="30"/>
        </w:rPr>
        <w:footnoteReference w:id="23"/>
      </w:r>
      <w:r w:rsidR="001C51AB" w:rsidRPr="002F02B0">
        <w:rPr>
          <w:rFonts w:ascii="Times New Roman" w:hAnsi="Times New Roman" w:cs="Times New Roman"/>
          <w:sz w:val="30"/>
          <w:szCs w:val="30"/>
        </w:rPr>
        <w:t xml:space="preserve"> nhằm </w:t>
      </w:r>
      <w:r w:rsidR="00AA237A" w:rsidRPr="002F02B0">
        <w:rPr>
          <w:rFonts w:ascii="Times New Roman" w:hAnsi="Times New Roman" w:cs="Times New Roman"/>
          <w:sz w:val="30"/>
          <w:szCs w:val="30"/>
        </w:rPr>
        <w:t>đổi mới phương thức lãnh đạo của Đảng đối với công tác vận động giai cấp công nhân trong điều kiện phát triển kinh tế thị trường, định hướ</w:t>
      </w:r>
      <w:r w:rsidR="00E14F93" w:rsidRPr="002F02B0">
        <w:rPr>
          <w:rFonts w:ascii="Times New Roman" w:hAnsi="Times New Roman" w:cs="Times New Roman"/>
          <w:sz w:val="30"/>
          <w:szCs w:val="30"/>
        </w:rPr>
        <w:t>ng</w:t>
      </w:r>
      <w:r w:rsidR="00AA237A" w:rsidRPr="002F02B0">
        <w:rPr>
          <w:rFonts w:ascii="Times New Roman" w:hAnsi="Times New Roman" w:cs="Times New Roman"/>
          <w:sz w:val="30"/>
          <w:szCs w:val="30"/>
        </w:rPr>
        <w:t xml:space="preserve"> xã hội chủ nghĩa và hội nhập quốc tế</w:t>
      </w:r>
      <w:r w:rsidR="00E14F93" w:rsidRPr="002F02B0">
        <w:rPr>
          <w:rFonts w:ascii="Times New Roman" w:hAnsi="Times New Roman" w:cs="Times New Roman"/>
          <w:sz w:val="30"/>
          <w:szCs w:val="30"/>
        </w:rPr>
        <w:t xml:space="preserve">; </w:t>
      </w:r>
      <w:r w:rsidR="001C51AB" w:rsidRPr="002F02B0">
        <w:rPr>
          <w:rFonts w:ascii="Times New Roman" w:hAnsi="Times New Roman" w:cs="Times New Roman"/>
          <w:sz w:val="30"/>
          <w:szCs w:val="30"/>
        </w:rPr>
        <w:t xml:space="preserve">xác định xây dựng giai cấp công nhân </w:t>
      </w:r>
      <w:r w:rsidR="00AA237A" w:rsidRPr="002F02B0">
        <w:rPr>
          <w:rFonts w:ascii="Times New Roman" w:hAnsi="Times New Roman" w:cs="Times New Roman"/>
          <w:sz w:val="30"/>
          <w:szCs w:val="30"/>
        </w:rPr>
        <w:t>là một điều kiện tiên quyết để đẩy nhanh quá trình công nghiệp hóa, hiện đại hóa tỉ</w:t>
      </w:r>
      <w:r w:rsidR="001C51AB" w:rsidRPr="002F02B0">
        <w:rPr>
          <w:rFonts w:ascii="Times New Roman" w:hAnsi="Times New Roman" w:cs="Times New Roman"/>
          <w:sz w:val="30"/>
          <w:szCs w:val="30"/>
        </w:rPr>
        <w:t>nh nhà. G</w:t>
      </w:r>
      <w:r w:rsidR="00663F60" w:rsidRPr="002F02B0">
        <w:rPr>
          <w:rFonts w:ascii="Times New Roman" w:hAnsi="Times New Roman" w:cs="Times New Roman"/>
          <w:sz w:val="30"/>
          <w:szCs w:val="30"/>
        </w:rPr>
        <w:t xml:space="preserve">iai đoạn 2003 - 2008 </w:t>
      </w:r>
      <w:r w:rsidR="00A66B72" w:rsidRPr="002F02B0">
        <w:rPr>
          <w:rFonts w:ascii="Times New Roman" w:hAnsi="Times New Roman" w:cs="Times New Roman"/>
          <w:sz w:val="30"/>
          <w:szCs w:val="30"/>
        </w:rPr>
        <w:t xml:space="preserve">trên địa bàn tỉnh có </w:t>
      </w:r>
      <w:r w:rsidR="00663F60" w:rsidRPr="002F02B0">
        <w:rPr>
          <w:rFonts w:ascii="Times New Roman" w:hAnsi="Times New Roman" w:cs="Times New Roman"/>
          <w:sz w:val="30"/>
          <w:szCs w:val="30"/>
        </w:rPr>
        <w:t>trên</w:t>
      </w:r>
      <w:r w:rsidR="00A66B72" w:rsidRPr="002F02B0">
        <w:rPr>
          <w:rFonts w:ascii="Times New Roman" w:hAnsi="Times New Roman" w:cs="Times New Roman"/>
          <w:sz w:val="30"/>
          <w:szCs w:val="30"/>
        </w:rPr>
        <w:t xml:space="preserve"> 50.000 công nhân, lao độ</w:t>
      </w:r>
      <w:r w:rsidR="00EE7600" w:rsidRPr="002F02B0">
        <w:rPr>
          <w:rFonts w:ascii="Times New Roman" w:hAnsi="Times New Roman" w:cs="Times New Roman"/>
          <w:sz w:val="30"/>
          <w:szCs w:val="30"/>
        </w:rPr>
        <w:t xml:space="preserve">ng (CNLĐ); hầu hết CNLĐ xuất thân từ nông dân, đa số chưa được đào tạo cơ bản và có hệ thống, số công nhân được đào tạo nghề cơ bản chỉ chiếm 30%. </w:t>
      </w:r>
      <w:r w:rsidR="00EE7600" w:rsidRPr="002F02B0">
        <w:rPr>
          <w:rFonts w:ascii="Times New Roman" w:hAnsi="Times New Roman" w:cs="Times New Roman"/>
          <w:sz w:val="30"/>
          <w:szCs w:val="30"/>
        </w:rPr>
        <w:lastRenderedPageBreak/>
        <w:t>Đến nay, trên địa bàn tỉ</w:t>
      </w:r>
      <w:r w:rsidR="00FA20B6" w:rsidRPr="002F02B0">
        <w:rPr>
          <w:rFonts w:ascii="Times New Roman" w:hAnsi="Times New Roman" w:cs="Times New Roman"/>
          <w:sz w:val="30"/>
          <w:szCs w:val="30"/>
        </w:rPr>
        <w:t xml:space="preserve">nh </w:t>
      </w:r>
      <w:r w:rsidR="00DB2D14" w:rsidRPr="002F02B0">
        <w:rPr>
          <w:rFonts w:ascii="Times New Roman" w:hAnsi="Times New Roman" w:cs="Times New Roman"/>
          <w:sz w:val="30"/>
          <w:szCs w:val="30"/>
        </w:rPr>
        <w:t>có khoả</w:t>
      </w:r>
      <w:r w:rsidR="00EE7600" w:rsidRPr="002F02B0">
        <w:rPr>
          <w:rFonts w:ascii="Times New Roman" w:hAnsi="Times New Roman" w:cs="Times New Roman"/>
          <w:sz w:val="30"/>
          <w:szCs w:val="30"/>
        </w:rPr>
        <w:t>ng 78.000 CNLĐ</w:t>
      </w:r>
      <w:r w:rsidR="00DB2D14" w:rsidRPr="002F02B0">
        <w:rPr>
          <w:rFonts w:ascii="Times New Roman" w:hAnsi="Times New Roman" w:cs="Times New Roman"/>
          <w:sz w:val="30"/>
          <w:szCs w:val="30"/>
        </w:rPr>
        <w:t>, chiếm 6,13% dân số của tỉnh</w:t>
      </w:r>
      <w:r w:rsidR="004015A7" w:rsidRPr="002F02B0">
        <w:rPr>
          <w:rFonts w:ascii="Times New Roman" w:hAnsi="Times New Roman" w:cs="Times New Roman"/>
          <w:sz w:val="30"/>
          <w:szCs w:val="30"/>
        </w:rPr>
        <w:t xml:space="preserve">, lao động qua đào tạo </w:t>
      </w:r>
      <w:r w:rsidR="006C3699" w:rsidRPr="002F02B0">
        <w:rPr>
          <w:rFonts w:ascii="Times New Roman" w:hAnsi="Times New Roman" w:cs="Times New Roman"/>
          <w:sz w:val="30"/>
          <w:szCs w:val="30"/>
        </w:rPr>
        <w:t xml:space="preserve">đạt </w:t>
      </w:r>
      <w:r w:rsidR="004015A7" w:rsidRPr="002F02B0">
        <w:rPr>
          <w:rFonts w:ascii="Times New Roman" w:hAnsi="Times New Roman" w:cs="Times New Roman"/>
          <w:sz w:val="30"/>
          <w:szCs w:val="30"/>
        </w:rPr>
        <w:t>59,9%.</w:t>
      </w:r>
      <w:r w:rsidR="00DB2D14" w:rsidRPr="002F02B0">
        <w:rPr>
          <w:rFonts w:ascii="Times New Roman" w:hAnsi="Times New Roman" w:cs="Times New Roman"/>
          <w:sz w:val="30"/>
          <w:szCs w:val="30"/>
        </w:rPr>
        <w:t xml:space="preserve"> Tình hình việc làm, đời sống của đội ngũ </w:t>
      </w:r>
      <w:r w:rsidR="00FA20B6" w:rsidRPr="002F02B0">
        <w:rPr>
          <w:rFonts w:ascii="Times New Roman" w:hAnsi="Times New Roman" w:cs="Times New Roman"/>
          <w:sz w:val="30"/>
          <w:szCs w:val="30"/>
        </w:rPr>
        <w:t>CNLĐ</w:t>
      </w:r>
      <w:r w:rsidR="00DB2D14" w:rsidRPr="002F02B0">
        <w:rPr>
          <w:rFonts w:ascii="Times New Roman" w:hAnsi="Times New Roman" w:cs="Times New Roman"/>
          <w:sz w:val="30"/>
          <w:szCs w:val="30"/>
        </w:rPr>
        <w:t xml:space="preserve"> trong tỉnh từng bước được cải thiện. </w:t>
      </w:r>
    </w:p>
    <w:p w14:paraId="1578F3CA" w14:textId="4778C4B9" w:rsidR="006445D7" w:rsidRPr="002F02B0" w:rsidRDefault="00E14F93" w:rsidP="00480A5F">
      <w:pPr>
        <w:spacing w:before="80" w:after="80" w:line="240" w:lineRule="auto"/>
        <w:ind w:firstLine="709"/>
        <w:jc w:val="both"/>
        <w:rPr>
          <w:rFonts w:ascii="Times New Roman" w:hAnsi="Times New Roman" w:cs="Times New Roman"/>
          <w:sz w:val="30"/>
          <w:szCs w:val="30"/>
        </w:rPr>
      </w:pPr>
      <w:r w:rsidRPr="002F02B0">
        <w:rPr>
          <w:rFonts w:ascii="Times New Roman" w:hAnsi="Times New Roman" w:cs="Times New Roman"/>
          <w:i/>
          <w:sz w:val="30"/>
          <w:szCs w:val="30"/>
        </w:rPr>
        <w:tab/>
        <w:t xml:space="preserve">- </w:t>
      </w:r>
      <w:r w:rsidR="00DB2D14" w:rsidRPr="002F02B0">
        <w:rPr>
          <w:rFonts w:ascii="Times New Roman" w:hAnsi="Times New Roman" w:cs="Times New Roman"/>
          <w:i/>
          <w:sz w:val="30"/>
          <w:szCs w:val="30"/>
        </w:rPr>
        <w:t>Giai cấp nông dân</w:t>
      </w:r>
      <w:r w:rsidR="001C7D05" w:rsidRPr="002F02B0">
        <w:rPr>
          <w:rFonts w:ascii="Times New Roman" w:hAnsi="Times New Roman" w:cs="Times New Roman"/>
          <w:sz w:val="30"/>
          <w:szCs w:val="30"/>
        </w:rPr>
        <w:t>:</w:t>
      </w:r>
      <w:r w:rsidR="008205CB" w:rsidRPr="002F02B0">
        <w:rPr>
          <w:rFonts w:ascii="Times New Roman" w:hAnsi="Times New Roman" w:cs="Times New Roman"/>
          <w:sz w:val="30"/>
          <w:szCs w:val="30"/>
        </w:rPr>
        <w:t xml:space="preserve"> </w:t>
      </w:r>
      <w:r w:rsidR="00F70187" w:rsidRPr="002F02B0">
        <w:rPr>
          <w:rFonts w:ascii="Times New Roman" w:hAnsi="Times New Roman" w:cs="Times New Roman"/>
          <w:sz w:val="30"/>
          <w:szCs w:val="30"/>
        </w:rPr>
        <w:t>Ban Thường vụ Tỉnh ủy</w:t>
      </w:r>
      <w:r w:rsidR="00ED6B28" w:rsidRPr="002F02B0">
        <w:rPr>
          <w:rFonts w:ascii="Times New Roman" w:hAnsi="Times New Roman" w:cs="Times New Roman"/>
          <w:sz w:val="30"/>
          <w:szCs w:val="30"/>
        </w:rPr>
        <w:t xml:space="preserve"> đã ban hành nhiều văn bản lãnh đạo, chỉ đạo</w:t>
      </w:r>
      <w:r w:rsidR="00ED6B28" w:rsidRPr="002F02B0">
        <w:rPr>
          <w:rStyle w:val="FootnoteReference"/>
          <w:rFonts w:ascii="Times New Roman" w:hAnsi="Times New Roman" w:cs="Times New Roman"/>
          <w:sz w:val="30"/>
          <w:szCs w:val="30"/>
        </w:rPr>
        <w:footnoteReference w:id="24"/>
      </w:r>
      <w:r w:rsidR="00ED6B28" w:rsidRPr="002F02B0">
        <w:rPr>
          <w:rFonts w:ascii="Times New Roman" w:hAnsi="Times New Roman" w:cs="Times New Roman"/>
          <w:sz w:val="30"/>
          <w:szCs w:val="30"/>
        </w:rPr>
        <w:t xml:space="preserve"> </w:t>
      </w:r>
      <w:r w:rsidRPr="002F02B0">
        <w:rPr>
          <w:rFonts w:ascii="Times New Roman" w:hAnsi="Times New Roman" w:cs="Times New Roman"/>
          <w:sz w:val="30"/>
          <w:szCs w:val="30"/>
        </w:rPr>
        <w:t>hoạt động của hội nông dân và phát huy vai trò</w:t>
      </w:r>
      <w:r w:rsidR="00ED6B28" w:rsidRPr="002F02B0">
        <w:rPr>
          <w:rFonts w:ascii="Times New Roman" w:hAnsi="Times New Roman" w:cs="Times New Roman"/>
          <w:sz w:val="30"/>
          <w:szCs w:val="30"/>
        </w:rPr>
        <w:t xml:space="preserve"> củ</w:t>
      </w:r>
      <w:r w:rsidRPr="002F02B0">
        <w:rPr>
          <w:rFonts w:ascii="Times New Roman" w:hAnsi="Times New Roman" w:cs="Times New Roman"/>
          <w:sz w:val="30"/>
          <w:szCs w:val="30"/>
        </w:rPr>
        <w:t xml:space="preserve">a </w:t>
      </w:r>
      <w:r w:rsidR="00ED6B28" w:rsidRPr="002F02B0">
        <w:rPr>
          <w:rFonts w:ascii="Times New Roman" w:hAnsi="Times New Roman" w:cs="Times New Roman"/>
          <w:sz w:val="30"/>
          <w:szCs w:val="30"/>
        </w:rPr>
        <w:t>giai cấp nông dân trong phát triển nông nghiệp, xây dựng nông thôn mới; tạo điều kiện để nông dân tham gia đóng góp và hưởng lợi nhiều hơn trong quá trình công nghiệp hoá, hiện đại hoá đất nước.</w:t>
      </w:r>
      <w:r w:rsidR="00ED6B28" w:rsidRPr="002F02B0">
        <w:rPr>
          <w:rFonts w:ascii="Times New Roman" w:hAnsi="Times New Roman" w:cs="Times New Roman"/>
          <w:b/>
          <w:i/>
          <w:sz w:val="30"/>
          <w:szCs w:val="30"/>
        </w:rPr>
        <w:t xml:space="preserve"> </w:t>
      </w:r>
      <w:r w:rsidR="00F70187" w:rsidRPr="002F02B0">
        <w:rPr>
          <w:rFonts w:ascii="Times New Roman" w:hAnsi="Times New Roman" w:cs="Times New Roman"/>
          <w:sz w:val="30"/>
          <w:szCs w:val="30"/>
        </w:rPr>
        <w:t xml:space="preserve">Năm 2003, </w:t>
      </w:r>
      <w:r w:rsidR="00ED6B28" w:rsidRPr="002F02B0">
        <w:rPr>
          <w:rFonts w:ascii="Times New Roman" w:hAnsi="Times New Roman" w:cs="Times New Roman"/>
          <w:sz w:val="30"/>
          <w:szCs w:val="30"/>
        </w:rPr>
        <w:t xml:space="preserve">lực lượng nông dân chiếm 80% dân số toàn tỉnh; </w:t>
      </w:r>
      <w:r w:rsidR="00CC00E8" w:rsidRPr="002F02B0">
        <w:rPr>
          <w:rFonts w:ascii="Times New Roman" w:hAnsi="Times New Roman" w:cs="Times New Roman"/>
          <w:sz w:val="30"/>
          <w:szCs w:val="30"/>
        </w:rPr>
        <w:t>quá trình công nghiệp hóa và chuyển dịch lao động, hiệ</w:t>
      </w:r>
      <w:r w:rsidR="00ED6B28" w:rsidRPr="002F02B0">
        <w:rPr>
          <w:rFonts w:ascii="Times New Roman" w:hAnsi="Times New Roman" w:cs="Times New Roman"/>
          <w:sz w:val="30"/>
          <w:szCs w:val="30"/>
        </w:rPr>
        <w:t>n nay n</w:t>
      </w:r>
      <w:r w:rsidR="00995F8C" w:rsidRPr="002F02B0">
        <w:rPr>
          <w:rFonts w:ascii="Times New Roman" w:hAnsi="Times New Roman" w:cs="Times New Roman"/>
          <w:sz w:val="30"/>
          <w:szCs w:val="30"/>
        </w:rPr>
        <w:t xml:space="preserve">ông dân trên địa bàn tỉnh </w:t>
      </w:r>
      <w:r w:rsidR="00DB2D14" w:rsidRPr="002F02B0">
        <w:rPr>
          <w:rFonts w:ascii="Times New Roman" w:hAnsi="Times New Roman" w:cs="Times New Roman"/>
          <w:sz w:val="30"/>
          <w:szCs w:val="30"/>
        </w:rPr>
        <w:t xml:space="preserve">hiện có </w:t>
      </w:r>
      <w:r w:rsidR="007624F9" w:rsidRPr="002F02B0">
        <w:rPr>
          <w:rFonts w:ascii="Times New Roman" w:hAnsi="Times New Roman" w:cs="Times New Roman"/>
          <w:sz w:val="30"/>
          <w:szCs w:val="30"/>
        </w:rPr>
        <w:t>khoảng</w:t>
      </w:r>
      <w:r w:rsidR="00DB2D14" w:rsidRPr="002F02B0">
        <w:rPr>
          <w:rFonts w:ascii="Times New Roman" w:hAnsi="Times New Roman" w:cs="Times New Roman"/>
          <w:sz w:val="30"/>
          <w:szCs w:val="30"/>
        </w:rPr>
        <w:t xml:space="preserve"> 763,5 ngàn người chiếm gần 60% dân số của tỉnh</w:t>
      </w:r>
      <w:r w:rsidR="000424DB" w:rsidRPr="002F02B0">
        <w:rPr>
          <w:rFonts w:ascii="Times New Roman" w:hAnsi="Times New Roman" w:cs="Times New Roman"/>
          <w:sz w:val="30"/>
          <w:szCs w:val="30"/>
        </w:rPr>
        <w:t xml:space="preserve"> </w:t>
      </w:r>
      <w:r w:rsidR="00DB2D14" w:rsidRPr="002F02B0">
        <w:rPr>
          <w:rFonts w:ascii="Times New Roman" w:hAnsi="Times New Roman" w:cs="Times New Roman"/>
          <w:sz w:val="30"/>
          <w:szCs w:val="30"/>
        </w:rPr>
        <w:t xml:space="preserve">và chiếm đa số lực lượng lao động xã hội, </w:t>
      </w:r>
      <w:r w:rsidR="00F70187" w:rsidRPr="002F02B0">
        <w:rPr>
          <w:rFonts w:ascii="Times New Roman" w:hAnsi="Times New Roman" w:cs="Times New Roman"/>
          <w:sz w:val="30"/>
          <w:szCs w:val="30"/>
        </w:rPr>
        <w:t>đã</w:t>
      </w:r>
      <w:r w:rsidR="00DB2D14" w:rsidRPr="002F02B0">
        <w:rPr>
          <w:rFonts w:ascii="Times New Roman" w:hAnsi="Times New Roman" w:cs="Times New Roman"/>
          <w:sz w:val="30"/>
          <w:szCs w:val="30"/>
        </w:rPr>
        <w:t xml:space="preserve"> góp phần quan trọng vào sự nghiệp phát triển kinh tế - xã hội, giảm nghèo bền vững</w:t>
      </w:r>
      <w:r w:rsidR="00F70187" w:rsidRPr="002F02B0">
        <w:rPr>
          <w:rFonts w:ascii="Times New Roman" w:hAnsi="Times New Roman" w:cs="Times New Roman"/>
          <w:sz w:val="30"/>
          <w:szCs w:val="30"/>
        </w:rPr>
        <w:t xml:space="preserve"> trên địa bàn tỉnh</w:t>
      </w:r>
      <w:r w:rsidR="00DB2D14" w:rsidRPr="002F02B0">
        <w:rPr>
          <w:rFonts w:ascii="Times New Roman" w:hAnsi="Times New Roman" w:cs="Times New Roman"/>
          <w:sz w:val="30"/>
          <w:szCs w:val="30"/>
        </w:rPr>
        <w:t xml:space="preserve">. </w:t>
      </w:r>
    </w:p>
    <w:p w14:paraId="6A9B5ABC" w14:textId="34985230" w:rsidR="006445D7" w:rsidRPr="002F02B0" w:rsidRDefault="00A311D2" w:rsidP="00480A5F">
      <w:pPr>
        <w:spacing w:before="80" w:after="80" w:line="240" w:lineRule="auto"/>
        <w:ind w:firstLine="709"/>
        <w:jc w:val="both"/>
        <w:rPr>
          <w:rFonts w:ascii="Times New Roman" w:hAnsi="Times New Roman" w:cs="Times New Roman"/>
          <w:sz w:val="30"/>
          <w:szCs w:val="30"/>
        </w:rPr>
      </w:pPr>
      <w:r w:rsidRPr="002F02B0">
        <w:rPr>
          <w:rFonts w:ascii="Times New Roman" w:hAnsi="Times New Roman" w:cs="Times New Roman"/>
          <w:i/>
          <w:sz w:val="30"/>
          <w:szCs w:val="30"/>
        </w:rPr>
        <w:tab/>
      </w:r>
      <w:r w:rsidRPr="002F02B0">
        <w:rPr>
          <w:rFonts w:ascii="Times New Roman" w:hAnsi="Times New Roman" w:cs="Times New Roman"/>
          <w:sz w:val="30"/>
          <w:szCs w:val="30"/>
        </w:rPr>
        <w:t xml:space="preserve">- </w:t>
      </w:r>
      <w:r w:rsidR="00DB2D14" w:rsidRPr="002F02B0">
        <w:rPr>
          <w:rFonts w:ascii="Times New Roman" w:hAnsi="Times New Roman" w:cs="Times New Roman"/>
          <w:i/>
          <w:sz w:val="30"/>
          <w:szCs w:val="30"/>
        </w:rPr>
        <w:t>Đội ngũ trí thức</w:t>
      </w:r>
      <w:r w:rsidR="00DA5278" w:rsidRPr="002F02B0">
        <w:rPr>
          <w:rFonts w:ascii="Times New Roman" w:hAnsi="Times New Roman" w:cs="Times New Roman"/>
          <w:sz w:val="30"/>
          <w:szCs w:val="30"/>
        </w:rPr>
        <w:t xml:space="preserve">: </w:t>
      </w:r>
      <w:r w:rsidR="006A767E" w:rsidRPr="002F02B0">
        <w:rPr>
          <w:rFonts w:ascii="Times New Roman" w:hAnsi="Times New Roman" w:cs="Times New Roman"/>
          <w:sz w:val="30"/>
          <w:szCs w:val="30"/>
        </w:rPr>
        <w:t>Nghị quyết Đại hội đại biểu Đảng bộ tỉnh lần thứ XVII</w:t>
      </w:r>
      <w:r w:rsidR="00C01517" w:rsidRPr="002F02B0">
        <w:rPr>
          <w:rFonts w:ascii="Times New Roman" w:hAnsi="Times New Roman" w:cs="Times New Roman"/>
          <w:sz w:val="30"/>
          <w:szCs w:val="30"/>
        </w:rPr>
        <w:t xml:space="preserve"> - XX </w:t>
      </w:r>
      <w:r w:rsidR="006A767E" w:rsidRPr="002F02B0">
        <w:rPr>
          <w:rFonts w:ascii="Times New Roman" w:hAnsi="Times New Roman" w:cs="Times New Roman"/>
          <w:sz w:val="30"/>
          <w:szCs w:val="30"/>
        </w:rPr>
        <w:t xml:space="preserve">và một số nghị quyết chuyên đề của tỉnh luôn xác định việc chăm lo, phát triển nguồn nhân lực là một trong những nhiệm vụ đột phá. </w:t>
      </w:r>
      <w:r w:rsidR="00522EB3" w:rsidRPr="002F02B0">
        <w:rPr>
          <w:rFonts w:ascii="Times New Roman" w:hAnsi="Times New Roman" w:cs="Times New Roman"/>
          <w:sz w:val="30"/>
          <w:szCs w:val="30"/>
        </w:rPr>
        <w:t xml:space="preserve">Tỉnh ủy, </w:t>
      </w:r>
      <w:r w:rsidR="00C01517" w:rsidRPr="002F02B0">
        <w:rPr>
          <w:rFonts w:ascii="Times New Roman" w:hAnsi="Times New Roman" w:cs="Times New Roman"/>
          <w:sz w:val="30"/>
          <w:szCs w:val="30"/>
        </w:rPr>
        <w:t xml:space="preserve">Ban Thường vụ Tỉnh ủy </w:t>
      </w:r>
      <w:r w:rsidR="00522EB3" w:rsidRPr="002F02B0">
        <w:rPr>
          <w:rFonts w:ascii="Times New Roman" w:hAnsi="Times New Roman" w:cs="Times New Roman"/>
          <w:sz w:val="30"/>
          <w:szCs w:val="30"/>
        </w:rPr>
        <w:t>đã ban hành nhiều văn bản lãnh đạo, chỉ đạo thực hiện</w:t>
      </w:r>
      <w:r w:rsidR="00522EB3" w:rsidRPr="002F02B0">
        <w:rPr>
          <w:rStyle w:val="FootnoteReference"/>
          <w:rFonts w:ascii="Times New Roman" w:hAnsi="Times New Roman" w:cs="Times New Roman"/>
          <w:sz w:val="30"/>
          <w:szCs w:val="30"/>
        </w:rPr>
        <w:footnoteReference w:id="25"/>
      </w:r>
      <w:r w:rsidR="00522EB3" w:rsidRPr="002F02B0">
        <w:rPr>
          <w:rFonts w:ascii="Times New Roman" w:hAnsi="Times New Roman" w:cs="Times New Roman"/>
          <w:sz w:val="30"/>
          <w:szCs w:val="30"/>
        </w:rPr>
        <w:t xml:space="preserve">. </w:t>
      </w:r>
      <w:r w:rsidR="00DA5278" w:rsidRPr="002F02B0">
        <w:rPr>
          <w:rFonts w:ascii="Times New Roman" w:hAnsi="Times New Roman" w:cs="Times New Roman"/>
          <w:sz w:val="30"/>
          <w:szCs w:val="30"/>
        </w:rPr>
        <w:lastRenderedPageBreak/>
        <w:t xml:space="preserve">Đội ngũ trí thức </w:t>
      </w:r>
      <w:r w:rsidR="00DB2D14" w:rsidRPr="002F02B0">
        <w:rPr>
          <w:rFonts w:ascii="Times New Roman" w:hAnsi="Times New Roman" w:cs="Times New Roman"/>
          <w:sz w:val="30"/>
          <w:szCs w:val="30"/>
        </w:rPr>
        <w:t>không ngừng được tăng cường về số lượ</w:t>
      </w:r>
      <w:r w:rsidR="00E2143C" w:rsidRPr="002F02B0">
        <w:rPr>
          <w:rFonts w:ascii="Times New Roman" w:hAnsi="Times New Roman" w:cs="Times New Roman"/>
          <w:sz w:val="30"/>
          <w:szCs w:val="30"/>
        </w:rPr>
        <w:t>ng,</w:t>
      </w:r>
      <w:r w:rsidR="00DB2D14" w:rsidRPr="002F02B0">
        <w:rPr>
          <w:rFonts w:ascii="Times New Roman" w:hAnsi="Times New Roman" w:cs="Times New Roman"/>
          <w:sz w:val="30"/>
          <w:szCs w:val="30"/>
        </w:rPr>
        <w:t xml:space="preserve"> chất lượng</w:t>
      </w:r>
      <w:r w:rsidR="00E2143C" w:rsidRPr="002F02B0">
        <w:rPr>
          <w:rFonts w:ascii="Times New Roman" w:hAnsi="Times New Roman" w:cs="Times New Roman"/>
          <w:sz w:val="30"/>
          <w:szCs w:val="30"/>
        </w:rPr>
        <w:t xml:space="preserve"> được nâng cao</w:t>
      </w:r>
      <w:r w:rsidR="00DB2D14" w:rsidRPr="002F02B0">
        <w:rPr>
          <w:rFonts w:ascii="Times New Roman" w:hAnsi="Times New Roman" w:cs="Times New Roman"/>
          <w:sz w:val="30"/>
          <w:szCs w:val="30"/>
        </w:rPr>
        <w:t>. Toàn tỉnh hiện có trên 40</w:t>
      </w:r>
      <w:r w:rsidR="003D54E3" w:rsidRPr="002F02B0">
        <w:rPr>
          <w:rFonts w:ascii="Times New Roman" w:hAnsi="Times New Roman" w:cs="Times New Roman"/>
          <w:sz w:val="30"/>
          <w:szCs w:val="30"/>
        </w:rPr>
        <w:t>.000</w:t>
      </w:r>
      <w:r w:rsidR="00DB2D14" w:rsidRPr="002F02B0">
        <w:rPr>
          <w:rFonts w:ascii="Times New Roman" w:hAnsi="Times New Roman" w:cs="Times New Roman"/>
          <w:sz w:val="30"/>
          <w:szCs w:val="30"/>
        </w:rPr>
        <w:t xml:space="preserve"> người, chiếm khoảng 3,14</w:t>
      </w:r>
      <w:r w:rsidR="00E2143C" w:rsidRPr="002F02B0">
        <w:rPr>
          <w:rFonts w:ascii="Times New Roman" w:hAnsi="Times New Roman" w:cs="Times New Roman"/>
          <w:sz w:val="30"/>
          <w:szCs w:val="30"/>
        </w:rPr>
        <w:t>%</w:t>
      </w:r>
      <w:r w:rsidR="00DB2D14" w:rsidRPr="002F02B0">
        <w:rPr>
          <w:rFonts w:ascii="Times New Roman" w:hAnsi="Times New Roman" w:cs="Times New Roman"/>
          <w:sz w:val="30"/>
          <w:szCs w:val="30"/>
        </w:rPr>
        <w:t xml:space="preserve"> dân số toàn tỉnh, có trình độ cao đẳng và đại học trở lên. Hoạt động của đội ngũ trí thức đã góp phần vào việc nâng cao dân trí, tiếp thu công nghệ mới và thúc đẩy việc ứng dụng các thành tựu tiến bộ khoa họ</w:t>
      </w:r>
      <w:r w:rsidR="005A72B2" w:rsidRPr="002F02B0">
        <w:rPr>
          <w:rFonts w:ascii="Times New Roman" w:hAnsi="Times New Roman" w:cs="Times New Roman"/>
          <w:sz w:val="30"/>
          <w:szCs w:val="30"/>
        </w:rPr>
        <w:t>c -</w:t>
      </w:r>
      <w:r w:rsidR="00DB2D14" w:rsidRPr="002F02B0">
        <w:rPr>
          <w:rFonts w:ascii="Times New Roman" w:hAnsi="Times New Roman" w:cs="Times New Roman"/>
          <w:sz w:val="30"/>
          <w:szCs w:val="30"/>
        </w:rPr>
        <w:t xml:space="preserve"> công nghệ vào sản xuất và đời sống. </w:t>
      </w:r>
    </w:p>
    <w:p w14:paraId="3DB0B492" w14:textId="6FA3BCEC" w:rsidR="00D74CC1" w:rsidRPr="002F02B0" w:rsidRDefault="004A2CB2" w:rsidP="00480A5F">
      <w:pPr>
        <w:shd w:val="clear" w:color="auto" w:fill="FFFFFF"/>
        <w:spacing w:before="80" w:after="80" w:line="240" w:lineRule="auto"/>
        <w:ind w:firstLine="709"/>
        <w:jc w:val="both"/>
        <w:rPr>
          <w:rFonts w:ascii="Times New Roman" w:hAnsi="Times New Roman" w:cs="Times New Roman"/>
          <w:sz w:val="30"/>
          <w:szCs w:val="30"/>
          <w:lang w:val="sv-SE"/>
        </w:rPr>
      </w:pPr>
      <w:r w:rsidRPr="002F02B0">
        <w:rPr>
          <w:rFonts w:ascii="Times New Roman" w:hAnsi="Times New Roman" w:cs="Times New Roman"/>
          <w:i/>
          <w:sz w:val="30"/>
          <w:szCs w:val="30"/>
        </w:rPr>
        <w:t xml:space="preserve">- </w:t>
      </w:r>
      <w:r w:rsidR="00727476" w:rsidRPr="002F02B0">
        <w:rPr>
          <w:rFonts w:ascii="Times New Roman" w:hAnsi="Times New Roman" w:cs="Times New Roman"/>
          <w:i/>
          <w:sz w:val="30"/>
          <w:szCs w:val="30"/>
        </w:rPr>
        <w:t>Thanh niên</w:t>
      </w:r>
      <w:r w:rsidR="00E8166C" w:rsidRPr="002F02B0">
        <w:rPr>
          <w:rFonts w:ascii="Times New Roman" w:hAnsi="Times New Roman" w:cs="Times New Roman"/>
          <w:sz w:val="30"/>
          <w:szCs w:val="30"/>
        </w:rPr>
        <w:t xml:space="preserve">: </w:t>
      </w:r>
      <w:r w:rsidR="00424BB5" w:rsidRPr="002F02B0">
        <w:rPr>
          <w:rFonts w:ascii="Times New Roman" w:hAnsi="Times New Roman" w:cs="Times New Roman"/>
          <w:sz w:val="30"/>
          <w:szCs w:val="30"/>
        </w:rPr>
        <w:t>Phát</w:t>
      </w:r>
      <w:r w:rsidR="00E8166C" w:rsidRPr="002F02B0">
        <w:rPr>
          <w:rFonts w:ascii="Times New Roman" w:hAnsi="Times New Roman" w:cs="Times New Roman"/>
          <w:sz w:val="30"/>
          <w:szCs w:val="30"/>
        </w:rPr>
        <w:t xml:space="preserve"> huy vai trò to lớn của t</w:t>
      </w:r>
      <w:r w:rsidR="000923CA" w:rsidRPr="002F02B0">
        <w:rPr>
          <w:rFonts w:ascii="Times New Roman" w:hAnsi="Times New Roman" w:cs="Times New Roman"/>
          <w:sz w:val="30"/>
          <w:szCs w:val="30"/>
        </w:rPr>
        <w:t>hanh niên trong xây d</w:t>
      </w:r>
      <w:r w:rsidR="00E8166C" w:rsidRPr="002F02B0">
        <w:rPr>
          <w:rFonts w:ascii="Times New Roman" w:hAnsi="Times New Roman" w:cs="Times New Roman"/>
          <w:sz w:val="30"/>
          <w:szCs w:val="30"/>
        </w:rPr>
        <w:t>ự</w:t>
      </w:r>
      <w:r w:rsidR="000923CA" w:rsidRPr="002F02B0">
        <w:rPr>
          <w:rFonts w:ascii="Times New Roman" w:hAnsi="Times New Roman" w:cs="Times New Roman"/>
          <w:sz w:val="30"/>
          <w:szCs w:val="30"/>
        </w:rPr>
        <w:t>ng và bảo vệ Tổ quốc</w:t>
      </w:r>
      <w:r w:rsidR="00E8166C" w:rsidRPr="002F02B0">
        <w:rPr>
          <w:rFonts w:ascii="Times New Roman" w:hAnsi="Times New Roman" w:cs="Times New Roman"/>
          <w:sz w:val="30"/>
          <w:szCs w:val="30"/>
        </w:rPr>
        <w:t>;</w:t>
      </w:r>
      <w:r w:rsidR="000923CA" w:rsidRPr="002F02B0">
        <w:rPr>
          <w:rFonts w:ascii="Times New Roman" w:hAnsi="Times New Roman" w:cs="Times New Roman"/>
          <w:sz w:val="30"/>
          <w:szCs w:val="30"/>
        </w:rPr>
        <w:t xml:space="preserve"> </w:t>
      </w:r>
      <w:r w:rsidR="008A7F2B" w:rsidRPr="002F02B0">
        <w:rPr>
          <w:rFonts w:ascii="Times New Roman" w:hAnsi="Times New Roman" w:cs="Times New Roman"/>
          <w:sz w:val="30"/>
          <w:szCs w:val="30"/>
        </w:rPr>
        <w:t>Tỉnh ủy</w:t>
      </w:r>
      <w:r w:rsidR="000923CA" w:rsidRPr="002F02B0">
        <w:rPr>
          <w:rFonts w:ascii="Times New Roman" w:hAnsi="Times New Roman" w:cs="Times New Roman"/>
          <w:sz w:val="30"/>
          <w:szCs w:val="30"/>
        </w:rPr>
        <w:t>, Ban Thường vụ Tỉnh ủy đã</w:t>
      </w:r>
      <w:r w:rsidR="008A7F2B" w:rsidRPr="002F02B0">
        <w:rPr>
          <w:rFonts w:ascii="Times New Roman" w:hAnsi="Times New Roman" w:cs="Times New Roman"/>
          <w:sz w:val="30"/>
          <w:szCs w:val="30"/>
        </w:rPr>
        <w:t xml:space="preserve"> ban hành </w:t>
      </w:r>
      <w:r w:rsidR="000923CA" w:rsidRPr="002F02B0">
        <w:rPr>
          <w:rFonts w:ascii="Times New Roman" w:hAnsi="Times New Roman" w:cs="Times New Roman"/>
          <w:sz w:val="30"/>
          <w:szCs w:val="30"/>
        </w:rPr>
        <w:t>nhiều văn bản lãnh đạ</w:t>
      </w:r>
      <w:r w:rsidR="00424BB5" w:rsidRPr="002F02B0">
        <w:rPr>
          <w:rFonts w:ascii="Times New Roman" w:hAnsi="Times New Roman" w:cs="Times New Roman"/>
          <w:sz w:val="30"/>
          <w:szCs w:val="30"/>
        </w:rPr>
        <w:t>o, chỉ đạo</w:t>
      </w:r>
      <w:r w:rsidR="00E05404" w:rsidRPr="002F02B0">
        <w:rPr>
          <w:rFonts w:ascii="Times New Roman" w:hAnsi="Times New Roman" w:cs="Times New Roman"/>
          <w:sz w:val="30"/>
          <w:szCs w:val="30"/>
        </w:rPr>
        <w:t xml:space="preserve"> công tác đoàn và phong trào thanh niên</w:t>
      </w:r>
      <w:r w:rsidR="000923CA" w:rsidRPr="002F02B0">
        <w:rPr>
          <w:rStyle w:val="FootnoteReference"/>
          <w:rFonts w:ascii="Times New Roman" w:hAnsi="Times New Roman" w:cs="Times New Roman"/>
          <w:sz w:val="30"/>
          <w:szCs w:val="30"/>
        </w:rPr>
        <w:footnoteReference w:id="26"/>
      </w:r>
      <w:r w:rsidR="00835630" w:rsidRPr="002F02B0">
        <w:rPr>
          <w:rFonts w:ascii="Times New Roman" w:hAnsi="Times New Roman" w:cs="Times New Roman"/>
          <w:sz w:val="30"/>
          <w:szCs w:val="30"/>
        </w:rPr>
        <w:t xml:space="preserve">. </w:t>
      </w:r>
      <w:r w:rsidR="007A088B" w:rsidRPr="002F02B0">
        <w:rPr>
          <w:rFonts w:ascii="Times New Roman" w:hAnsi="Times New Roman" w:cs="Times New Roman"/>
          <w:sz w:val="30"/>
          <w:szCs w:val="30"/>
        </w:rPr>
        <w:t xml:space="preserve">Thanh niên </w:t>
      </w:r>
      <w:r w:rsidR="00DB2D14" w:rsidRPr="002F02B0">
        <w:rPr>
          <w:rFonts w:ascii="Times New Roman" w:hAnsi="Times New Roman" w:cs="Times New Roman"/>
          <w:sz w:val="30"/>
          <w:szCs w:val="30"/>
        </w:rPr>
        <w:t>trong tỉnh hiện có trên 348</w:t>
      </w:r>
      <w:r w:rsidR="00C82A80" w:rsidRPr="002F02B0">
        <w:rPr>
          <w:rFonts w:ascii="Times New Roman" w:hAnsi="Times New Roman" w:cs="Times New Roman"/>
          <w:sz w:val="30"/>
          <w:szCs w:val="30"/>
        </w:rPr>
        <w:t>.000</w:t>
      </w:r>
      <w:r w:rsidR="00DB2D14" w:rsidRPr="002F02B0">
        <w:rPr>
          <w:rFonts w:ascii="Times New Roman" w:hAnsi="Times New Roman" w:cs="Times New Roman"/>
          <w:sz w:val="30"/>
          <w:szCs w:val="30"/>
        </w:rPr>
        <w:t xml:space="preserve"> người, chiếm 27,3% dân số của tỉnh, là lực lượng luôn phát huy vai trò xung kích, tình nguyện vì cuộc sống cộng đồng với nhiều hoạt động sôi nổi, thiết thực</w:t>
      </w:r>
      <w:r w:rsidR="00442DE8" w:rsidRPr="002F02B0">
        <w:rPr>
          <w:rFonts w:ascii="Times New Roman" w:hAnsi="Times New Roman" w:cs="Times New Roman"/>
          <w:sz w:val="30"/>
          <w:szCs w:val="30"/>
        </w:rPr>
        <w:t>;</w:t>
      </w:r>
      <w:r w:rsidR="00D74CC1" w:rsidRPr="002F02B0">
        <w:rPr>
          <w:rFonts w:ascii="Times New Roman" w:hAnsi="Times New Roman" w:cs="Times New Roman"/>
          <w:sz w:val="30"/>
          <w:szCs w:val="30"/>
        </w:rPr>
        <w:t xml:space="preserve"> tổ chức Đoàn ngày càng được củng cố và phát triển, đội ngũ cán bộ Đoàn từng bước được trưởng thành; mặt trận đoàn kết, tập hợp thanh niên được mở rộng</w:t>
      </w:r>
      <w:r w:rsidR="00DB2D14" w:rsidRPr="002F02B0">
        <w:rPr>
          <w:rFonts w:ascii="Times New Roman" w:hAnsi="Times New Roman" w:cs="Times New Roman"/>
          <w:sz w:val="30"/>
          <w:szCs w:val="30"/>
        </w:rPr>
        <w:t xml:space="preserve"> đã góp phần tích cực vào việc </w:t>
      </w:r>
      <w:r w:rsidR="00442DE8" w:rsidRPr="002F02B0">
        <w:rPr>
          <w:rFonts w:ascii="Times New Roman" w:hAnsi="Times New Roman" w:cs="Times New Roman"/>
          <w:sz w:val="30"/>
          <w:szCs w:val="30"/>
        </w:rPr>
        <w:t>xây dựng khối đại đoàn kết toàn dân tộc</w:t>
      </w:r>
      <w:r w:rsidR="00DB2D14" w:rsidRPr="002F02B0">
        <w:rPr>
          <w:rFonts w:ascii="Times New Roman" w:hAnsi="Times New Roman" w:cs="Times New Roman"/>
          <w:sz w:val="30"/>
          <w:szCs w:val="30"/>
        </w:rPr>
        <w:t>.</w:t>
      </w:r>
      <w:r w:rsidR="00835630" w:rsidRPr="002F02B0">
        <w:rPr>
          <w:rFonts w:ascii="Times New Roman" w:hAnsi="Times New Roman" w:cs="Times New Roman"/>
          <w:sz w:val="30"/>
          <w:szCs w:val="30"/>
        </w:rPr>
        <w:t xml:space="preserve"> </w:t>
      </w:r>
    </w:p>
    <w:p w14:paraId="1C6A4F06" w14:textId="3F0C1237" w:rsidR="00E8166C" w:rsidRPr="002F02B0" w:rsidRDefault="00424BB5" w:rsidP="00480A5F">
      <w:pPr>
        <w:shd w:val="clear" w:color="auto" w:fill="FFFFFF"/>
        <w:spacing w:before="80" w:after="80" w:line="240" w:lineRule="auto"/>
        <w:ind w:firstLine="709"/>
        <w:jc w:val="both"/>
        <w:rPr>
          <w:rFonts w:ascii="Times New Roman" w:hAnsi="Times New Roman" w:cs="Times New Roman"/>
          <w:sz w:val="30"/>
          <w:szCs w:val="30"/>
        </w:rPr>
      </w:pPr>
      <w:r w:rsidRPr="002F02B0">
        <w:rPr>
          <w:rFonts w:ascii="Times New Roman" w:hAnsi="Times New Roman" w:cs="Times New Roman"/>
          <w:i/>
          <w:sz w:val="30"/>
          <w:szCs w:val="30"/>
        </w:rPr>
        <w:t xml:space="preserve">- </w:t>
      </w:r>
      <w:r w:rsidR="00DB2D14" w:rsidRPr="002F02B0">
        <w:rPr>
          <w:rFonts w:ascii="Times New Roman" w:hAnsi="Times New Roman" w:cs="Times New Roman"/>
          <w:i/>
          <w:sz w:val="30"/>
          <w:szCs w:val="30"/>
        </w:rPr>
        <w:t>Phụ nữ</w:t>
      </w:r>
      <w:r w:rsidR="00FE1BB2" w:rsidRPr="002F02B0">
        <w:rPr>
          <w:rFonts w:ascii="Times New Roman" w:hAnsi="Times New Roman" w:cs="Times New Roman"/>
          <w:i/>
          <w:sz w:val="30"/>
          <w:szCs w:val="30"/>
        </w:rPr>
        <w:t>:</w:t>
      </w:r>
      <w:r w:rsidR="00DB2D14" w:rsidRPr="002F02B0">
        <w:rPr>
          <w:rFonts w:ascii="Times New Roman" w:hAnsi="Times New Roman" w:cs="Times New Roman"/>
          <w:sz w:val="30"/>
          <w:szCs w:val="30"/>
        </w:rPr>
        <w:t xml:space="preserve"> </w:t>
      </w:r>
      <w:r w:rsidR="00D5363B" w:rsidRPr="002F02B0">
        <w:rPr>
          <w:rFonts w:ascii="Times New Roman" w:hAnsi="Times New Roman" w:cs="Times New Roman"/>
          <w:sz w:val="30"/>
          <w:szCs w:val="30"/>
        </w:rPr>
        <w:t>Nhằm tăng cường sự lãnh đạo của Đảng đối với phụ nữ và công tác phụ nữ, Ban Thường vụ đã ban hành nhiều văn bản lãnh đạo, chỉ đạo, triển khai thực hiện</w:t>
      </w:r>
      <w:r w:rsidR="00D5363B" w:rsidRPr="002F02B0">
        <w:rPr>
          <w:rStyle w:val="FootnoteReference"/>
          <w:rFonts w:ascii="Times New Roman" w:hAnsi="Times New Roman" w:cs="Times New Roman"/>
          <w:sz w:val="30"/>
          <w:szCs w:val="30"/>
        </w:rPr>
        <w:footnoteReference w:id="27"/>
      </w:r>
      <w:r w:rsidR="00D5363B" w:rsidRPr="002F02B0">
        <w:rPr>
          <w:rFonts w:ascii="Times New Roman" w:hAnsi="Times New Roman" w:cs="Times New Roman"/>
          <w:sz w:val="30"/>
          <w:szCs w:val="30"/>
        </w:rPr>
        <w:t xml:space="preserve">. </w:t>
      </w:r>
      <w:r w:rsidR="00396F99" w:rsidRPr="002F02B0">
        <w:rPr>
          <w:rFonts w:ascii="Times New Roman" w:hAnsi="Times New Roman" w:cs="Times New Roman"/>
          <w:sz w:val="30"/>
          <w:szCs w:val="30"/>
        </w:rPr>
        <w:t>C</w:t>
      </w:r>
      <w:r w:rsidR="00554978" w:rsidRPr="002F02B0">
        <w:rPr>
          <w:rFonts w:ascii="Times New Roman" w:hAnsi="Times New Roman" w:cs="Times New Roman"/>
          <w:sz w:val="30"/>
          <w:szCs w:val="30"/>
        </w:rPr>
        <w:t>hỉ đạo các cấp ủy đảng, chính quyền ban hành các chủ trương, chính sách về bình đẳng giới, về hỗ trợ phụ nữ học nghề, giải quyết việc làm, đào tạo, bồi dưỡng và một số chính sách khác liên quan nhằm tạo điều kiện để phụ nữ phát triển toàn diện</w:t>
      </w:r>
      <w:r w:rsidR="00396F99" w:rsidRPr="002F02B0">
        <w:rPr>
          <w:rStyle w:val="FootnoteReference"/>
          <w:rFonts w:ascii="Times New Roman" w:hAnsi="Times New Roman" w:cs="Times New Roman"/>
          <w:sz w:val="30"/>
          <w:szCs w:val="30"/>
        </w:rPr>
        <w:footnoteReference w:id="28"/>
      </w:r>
      <w:r w:rsidR="00554978" w:rsidRPr="002F02B0">
        <w:rPr>
          <w:rFonts w:ascii="Times New Roman" w:hAnsi="Times New Roman" w:cs="Times New Roman"/>
          <w:sz w:val="30"/>
          <w:szCs w:val="30"/>
        </w:rPr>
        <w:t xml:space="preserve">. </w:t>
      </w:r>
      <w:r w:rsidR="00396F99" w:rsidRPr="002F02B0">
        <w:rPr>
          <w:rFonts w:ascii="Times New Roman" w:hAnsi="Times New Roman" w:cs="Times New Roman"/>
          <w:sz w:val="30"/>
          <w:szCs w:val="30"/>
        </w:rPr>
        <w:t xml:space="preserve">Phụ nữ trong tỉnh hiện có trên </w:t>
      </w:r>
      <w:r w:rsidR="00396F99" w:rsidRPr="002F02B0">
        <w:rPr>
          <w:rFonts w:ascii="Times New Roman" w:hAnsi="Times New Roman" w:cs="Times New Roman"/>
          <w:sz w:val="30"/>
          <w:szCs w:val="30"/>
        </w:rPr>
        <w:lastRenderedPageBreak/>
        <w:t>639</w:t>
      </w:r>
      <w:r w:rsidR="00C06981" w:rsidRPr="002F02B0">
        <w:rPr>
          <w:rFonts w:ascii="Times New Roman" w:hAnsi="Times New Roman" w:cs="Times New Roman"/>
          <w:sz w:val="30"/>
          <w:szCs w:val="30"/>
        </w:rPr>
        <w:t>.000</w:t>
      </w:r>
      <w:r w:rsidR="00396F99" w:rsidRPr="002F02B0">
        <w:rPr>
          <w:rFonts w:ascii="Times New Roman" w:hAnsi="Times New Roman" w:cs="Times New Roman"/>
          <w:sz w:val="30"/>
          <w:szCs w:val="30"/>
        </w:rPr>
        <w:t xml:space="preserve"> người, chiếm 50,3% dân số của tỉnh, luôn phấn khởi, tin tưởng vào sự lãnh đạo của Đảng và quản lý, điều hành của Nhà nước. Phong trào phụ nữ ngày càng thu hút được đông đảo phụ nữ trong tỉnh tham gia, tạo điều kiện để phụ nữ được vươn lên vì sự bình đẳng và phát triển. </w:t>
      </w:r>
      <w:r w:rsidR="00396F99" w:rsidRPr="002F02B0">
        <w:rPr>
          <w:rFonts w:ascii="Times New Roman" w:hAnsi="Times New Roman" w:cs="Times New Roman"/>
          <w:i/>
          <w:sz w:val="30"/>
          <w:szCs w:val="30"/>
        </w:rPr>
        <w:tab/>
      </w:r>
    </w:p>
    <w:p w14:paraId="44C8433D" w14:textId="648BA229" w:rsidR="0040356E" w:rsidRPr="002F02B0" w:rsidRDefault="00DA332A" w:rsidP="00480A5F">
      <w:pPr>
        <w:pBdr>
          <w:top w:val="dotted" w:sz="4" w:space="0" w:color="FFFFFF"/>
          <w:left w:val="dotted" w:sz="4" w:space="0" w:color="FFFFFF"/>
          <w:bottom w:val="dotted" w:sz="4" w:space="16" w:color="FFFFFF"/>
          <w:right w:val="dotted" w:sz="4" w:space="0" w:color="FFFFFF"/>
        </w:pBdr>
        <w:shd w:val="clear" w:color="auto" w:fill="FFFFFF"/>
        <w:spacing w:before="80" w:after="80" w:line="240" w:lineRule="auto"/>
        <w:ind w:firstLine="720"/>
        <w:jc w:val="both"/>
        <w:rPr>
          <w:rFonts w:ascii="Times New Roman" w:hAnsi="Times New Roman" w:cs="Times New Roman"/>
          <w:sz w:val="30"/>
          <w:szCs w:val="30"/>
        </w:rPr>
      </w:pPr>
      <w:r w:rsidRPr="002F02B0">
        <w:rPr>
          <w:rFonts w:ascii="Times New Roman" w:hAnsi="Times New Roman" w:cs="Times New Roman"/>
          <w:i/>
          <w:sz w:val="30"/>
          <w:szCs w:val="30"/>
        </w:rPr>
        <w:t xml:space="preserve">- </w:t>
      </w:r>
      <w:r w:rsidR="00DB2D14" w:rsidRPr="002F02B0">
        <w:rPr>
          <w:rFonts w:ascii="Times New Roman" w:hAnsi="Times New Roman" w:cs="Times New Roman"/>
          <w:i/>
          <w:sz w:val="30"/>
          <w:szCs w:val="30"/>
        </w:rPr>
        <w:t>Cựu chiến binh</w:t>
      </w:r>
      <w:r w:rsidR="007A088B" w:rsidRPr="002F02B0">
        <w:rPr>
          <w:rFonts w:ascii="Times New Roman" w:hAnsi="Times New Roman" w:cs="Times New Roman"/>
          <w:sz w:val="30"/>
          <w:szCs w:val="30"/>
        </w:rPr>
        <w:t xml:space="preserve">: </w:t>
      </w:r>
      <w:r w:rsidR="006257CC" w:rsidRPr="002F02B0">
        <w:rPr>
          <w:rFonts w:ascii="Times New Roman" w:hAnsi="Times New Roman" w:cs="Times New Roman"/>
          <w:sz w:val="30"/>
          <w:szCs w:val="30"/>
        </w:rPr>
        <w:t>Ban Thường vụ Tỉnh ủy luôn quan tâm lãnh đạo, chỉ đạo và triển khai thực hiện chủ trương của Đảng về cựu chiến binh và công tác cựu chiến binh</w:t>
      </w:r>
      <w:r w:rsidR="006257CC" w:rsidRPr="002F02B0">
        <w:rPr>
          <w:rStyle w:val="FootnoteReference"/>
          <w:rFonts w:ascii="Times New Roman" w:hAnsi="Times New Roman" w:cs="Times New Roman"/>
          <w:sz w:val="30"/>
          <w:szCs w:val="30"/>
        </w:rPr>
        <w:footnoteReference w:id="29"/>
      </w:r>
      <w:r w:rsidR="006257CC" w:rsidRPr="002F02B0">
        <w:rPr>
          <w:rFonts w:ascii="Times New Roman" w:hAnsi="Times New Roman" w:cs="Times New Roman"/>
          <w:sz w:val="30"/>
          <w:szCs w:val="30"/>
        </w:rPr>
        <w:t xml:space="preserve">. </w:t>
      </w:r>
      <w:r w:rsidR="0003471A" w:rsidRPr="002F02B0">
        <w:rPr>
          <w:rFonts w:ascii="Times New Roman" w:hAnsi="Times New Roman" w:cs="Times New Roman"/>
          <w:sz w:val="30"/>
          <w:szCs w:val="30"/>
        </w:rPr>
        <w:t>Cựu chiến binh trên địa bàn tỉnh hiện có trên 30</w:t>
      </w:r>
      <w:r w:rsidRPr="002F02B0">
        <w:rPr>
          <w:rFonts w:ascii="Times New Roman" w:hAnsi="Times New Roman" w:cs="Times New Roman"/>
          <w:sz w:val="30"/>
          <w:szCs w:val="30"/>
        </w:rPr>
        <w:t>.000</w:t>
      </w:r>
      <w:r w:rsidR="0003471A" w:rsidRPr="002F02B0">
        <w:rPr>
          <w:rFonts w:ascii="Times New Roman" w:hAnsi="Times New Roman" w:cs="Times New Roman"/>
          <w:sz w:val="30"/>
          <w:szCs w:val="30"/>
        </w:rPr>
        <w:t xml:space="preserve"> hội viên, chiếm khoảng 2,36% dân số toàn tỉ</w:t>
      </w:r>
      <w:r w:rsidR="00EA43A9" w:rsidRPr="002F02B0">
        <w:rPr>
          <w:rFonts w:ascii="Times New Roman" w:hAnsi="Times New Roman" w:cs="Times New Roman"/>
          <w:sz w:val="30"/>
          <w:szCs w:val="30"/>
        </w:rPr>
        <w:t>nh. Hầu hết cán bộ, hội viên cựu chiến binh luôn giữ v</w:t>
      </w:r>
      <w:r w:rsidRPr="002F02B0">
        <w:rPr>
          <w:rFonts w:ascii="Times New Roman" w:hAnsi="Times New Roman" w:cs="Times New Roman"/>
          <w:sz w:val="30"/>
          <w:szCs w:val="30"/>
        </w:rPr>
        <w:t>ững</w:t>
      </w:r>
      <w:r w:rsidR="00EA43A9" w:rsidRPr="002F02B0">
        <w:rPr>
          <w:rFonts w:ascii="Times New Roman" w:hAnsi="Times New Roman" w:cs="Times New Roman"/>
          <w:sz w:val="30"/>
          <w:szCs w:val="30"/>
        </w:rPr>
        <w:t xml:space="preserve"> và phát huy bản chất truyền thống “</w:t>
      </w:r>
      <w:r w:rsidR="00EA43A9" w:rsidRPr="002F02B0">
        <w:rPr>
          <w:rFonts w:ascii="Times New Roman" w:hAnsi="Times New Roman" w:cs="Times New Roman"/>
          <w:i/>
          <w:sz w:val="30"/>
          <w:szCs w:val="30"/>
        </w:rPr>
        <w:t>Bộ đội Cụ Hồ</w:t>
      </w:r>
      <w:r w:rsidR="00EA43A9" w:rsidRPr="002F02B0">
        <w:rPr>
          <w:rFonts w:ascii="Times New Roman" w:hAnsi="Times New Roman" w:cs="Times New Roman"/>
          <w:sz w:val="30"/>
          <w:szCs w:val="30"/>
        </w:rPr>
        <w:t xml:space="preserve">”, </w:t>
      </w:r>
      <w:r w:rsidR="0003471A" w:rsidRPr="002F02B0">
        <w:rPr>
          <w:rFonts w:ascii="Times New Roman" w:hAnsi="Times New Roman" w:cs="Times New Roman"/>
          <w:sz w:val="30"/>
          <w:szCs w:val="30"/>
        </w:rPr>
        <w:t xml:space="preserve"> tích cực tham gia xây dựng, bảo vệ Đảng, chính quyền, chế độ xã hội chủ nghĩa và bảo vệ Nhân dân, góp phần giữ vững ổn định chính trị ở cơ sở; giáo dục truyền thống yêu nước, chủ nghĩa anh hùng cách mạng cho thế hệ trẻ; tham gia có hiệu quả các chương trình phát triển kinh tế - xã hội, quốc phòng, an ninh ở địa phương.</w:t>
      </w:r>
    </w:p>
    <w:p w14:paraId="2A84334B" w14:textId="078B87E4" w:rsidR="007A088B" w:rsidRPr="002F02B0" w:rsidRDefault="00DD6656" w:rsidP="00480A5F">
      <w:pPr>
        <w:pBdr>
          <w:top w:val="dotted" w:sz="4" w:space="0" w:color="FFFFFF"/>
          <w:left w:val="dotted" w:sz="4" w:space="0" w:color="FFFFFF"/>
          <w:bottom w:val="dotted" w:sz="4" w:space="16" w:color="FFFFFF"/>
          <w:right w:val="dotted" w:sz="4" w:space="0" w:color="FFFFFF"/>
        </w:pBdr>
        <w:shd w:val="clear" w:color="auto" w:fill="FFFFFF"/>
        <w:spacing w:before="80" w:after="80" w:line="240" w:lineRule="auto"/>
        <w:ind w:firstLine="720"/>
        <w:jc w:val="both"/>
        <w:rPr>
          <w:rFonts w:ascii="Times New Roman" w:hAnsi="Times New Roman" w:cs="Times New Roman"/>
          <w:sz w:val="30"/>
          <w:szCs w:val="30"/>
        </w:rPr>
      </w:pPr>
      <w:r w:rsidRPr="002F02B0">
        <w:rPr>
          <w:rFonts w:ascii="Times New Roman" w:hAnsi="Times New Roman" w:cs="Times New Roman"/>
          <w:i/>
          <w:sz w:val="30"/>
          <w:szCs w:val="30"/>
        </w:rPr>
        <w:t xml:space="preserve">- </w:t>
      </w:r>
      <w:r w:rsidR="00DB2D14" w:rsidRPr="002F02B0">
        <w:rPr>
          <w:rFonts w:ascii="Times New Roman" w:hAnsi="Times New Roman" w:cs="Times New Roman"/>
          <w:i/>
          <w:sz w:val="30"/>
          <w:szCs w:val="30"/>
        </w:rPr>
        <w:t>Người cao tuổi</w:t>
      </w:r>
      <w:r w:rsidR="00DB2D14" w:rsidRPr="002F02B0">
        <w:rPr>
          <w:rFonts w:ascii="Times New Roman" w:hAnsi="Times New Roman" w:cs="Times New Roman"/>
          <w:sz w:val="30"/>
          <w:szCs w:val="30"/>
        </w:rPr>
        <w:t xml:space="preserve"> trong tỉnh ngày càng tăng vớ</w:t>
      </w:r>
      <w:r w:rsidR="00E8166C" w:rsidRPr="002F02B0">
        <w:rPr>
          <w:rFonts w:ascii="Times New Roman" w:hAnsi="Times New Roman" w:cs="Times New Roman"/>
          <w:sz w:val="30"/>
          <w:szCs w:val="30"/>
        </w:rPr>
        <w:t>i trên 164</w:t>
      </w:r>
      <w:r w:rsidRPr="002F02B0">
        <w:rPr>
          <w:rFonts w:ascii="Times New Roman" w:hAnsi="Times New Roman" w:cs="Times New Roman"/>
          <w:sz w:val="30"/>
          <w:szCs w:val="30"/>
        </w:rPr>
        <w:t>.000</w:t>
      </w:r>
      <w:r w:rsidR="00DB2D14" w:rsidRPr="002F02B0">
        <w:rPr>
          <w:rFonts w:ascii="Times New Roman" w:hAnsi="Times New Roman" w:cs="Times New Roman"/>
          <w:sz w:val="30"/>
          <w:szCs w:val="30"/>
        </w:rPr>
        <w:t xml:space="preserve"> người, chiế</w:t>
      </w:r>
      <w:r w:rsidR="00E8166C" w:rsidRPr="002F02B0">
        <w:rPr>
          <w:rFonts w:ascii="Times New Roman" w:hAnsi="Times New Roman" w:cs="Times New Roman"/>
          <w:sz w:val="30"/>
          <w:szCs w:val="30"/>
        </w:rPr>
        <w:t>m trên 13</w:t>
      </w:r>
      <w:r w:rsidR="00DB2D14" w:rsidRPr="002F02B0">
        <w:rPr>
          <w:rFonts w:ascii="Times New Roman" w:hAnsi="Times New Roman" w:cs="Times New Roman"/>
          <w:sz w:val="30"/>
          <w:szCs w:val="30"/>
        </w:rPr>
        <w:t>% dân số của tỉ</w:t>
      </w:r>
      <w:r w:rsidR="0040356E" w:rsidRPr="002F02B0">
        <w:rPr>
          <w:rFonts w:ascii="Times New Roman" w:hAnsi="Times New Roman" w:cs="Times New Roman"/>
          <w:sz w:val="30"/>
          <w:szCs w:val="30"/>
        </w:rPr>
        <w:t>nh. Các cấp ủy đảng, chính quyền luôn quan tâm, tạo điều kiện thuận lợi cho hoạt động của Người cao tuổi</w:t>
      </w:r>
      <w:r w:rsidR="0040356E" w:rsidRPr="002F02B0">
        <w:rPr>
          <w:rStyle w:val="FootnoteReference"/>
          <w:rFonts w:ascii="Times New Roman" w:hAnsi="Times New Roman" w:cs="Times New Roman"/>
          <w:sz w:val="30"/>
          <w:szCs w:val="30"/>
        </w:rPr>
        <w:footnoteReference w:id="30"/>
      </w:r>
      <w:r w:rsidR="0040356E" w:rsidRPr="002F02B0">
        <w:rPr>
          <w:rFonts w:ascii="Times New Roman" w:hAnsi="Times New Roman" w:cs="Times New Roman"/>
          <w:sz w:val="30"/>
          <w:szCs w:val="30"/>
        </w:rPr>
        <w:t>. Người cao tuổi</w:t>
      </w:r>
      <w:r w:rsidR="00DB2D14" w:rsidRPr="002F02B0">
        <w:rPr>
          <w:rFonts w:ascii="Times New Roman" w:hAnsi="Times New Roman" w:cs="Times New Roman"/>
          <w:sz w:val="30"/>
          <w:szCs w:val="30"/>
        </w:rPr>
        <w:t xml:space="preserve"> luôn nêu cao vai trò </w:t>
      </w:r>
      <w:r w:rsidR="00DB2D14" w:rsidRPr="002F02B0">
        <w:rPr>
          <w:rFonts w:ascii="Times New Roman" w:hAnsi="Times New Roman" w:cs="Times New Roman"/>
          <w:i/>
          <w:sz w:val="30"/>
          <w:szCs w:val="30"/>
        </w:rPr>
        <w:t>“Tuổi cao, gương sáng”</w:t>
      </w:r>
      <w:r w:rsidR="00DB2D14" w:rsidRPr="002F02B0">
        <w:rPr>
          <w:rFonts w:ascii="Times New Roman" w:hAnsi="Times New Roman" w:cs="Times New Roman"/>
          <w:sz w:val="30"/>
          <w:szCs w:val="30"/>
        </w:rPr>
        <w:t xml:space="preserve"> trên nhiều lĩnh vực, đặc biệt trong việc giáo dục thế hệ trẻ về phẩm chất nhân cách, đạo đức, lòng yêu nước. Nguyện vọng của người cao tuổi là Đảng và Nhà nước tiếp tục quan tâm chăm sóc người cao tuổi, phát huy vai trò, uy tín và kinh nghiệm người cao tuổi.</w:t>
      </w:r>
    </w:p>
    <w:p w14:paraId="33AD855D" w14:textId="3798476D" w:rsidR="00704AE8" w:rsidRPr="002F02B0" w:rsidRDefault="00E348BA" w:rsidP="00480A5F">
      <w:pPr>
        <w:pBdr>
          <w:top w:val="dotted" w:sz="4" w:space="0" w:color="FFFFFF"/>
          <w:left w:val="dotted" w:sz="4" w:space="0" w:color="FFFFFF"/>
          <w:bottom w:val="dotted" w:sz="4" w:space="16" w:color="FFFFFF"/>
          <w:right w:val="dotted" w:sz="4" w:space="0" w:color="FFFFFF"/>
        </w:pBdr>
        <w:shd w:val="clear" w:color="auto" w:fill="FFFFFF"/>
        <w:spacing w:before="80" w:after="80" w:line="240" w:lineRule="auto"/>
        <w:ind w:firstLine="720"/>
        <w:jc w:val="both"/>
        <w:rPr>
          <w:rFonts w:ascii="Times New Roman" w:hAnsi="Times New Roman" w:cs="Times New Roman"/>
          <w:sz w:val="30"/>
          <w:szCs w:val="30"/>
        </w:rPr>
      </w:pPr>
      <w:r w:rsidRPr="002F02B0">
        <w:rPr>
          <w:rFonts w:ascii="Times New Roman" w:hAnsi="Times New Roman" w:cs="Times New Roman"/>
          <w:i/>
          <w:sz w:val="30"/>
          <w:szCs w:val="30"/>
        </w:rPr>
        <w:t xml:space="preserve">- </w:t>
      </w:r>
      <w:r w:rsidR="000424DB" w:rsidRPr="002F02B0">
        <w:rPr>
          <w:rFonts w:ascii="Times New Roman" w:hAnsi="Times New Roman" w:cs="Times New Roman"/>
          <w:i/>
          <w:sz w:val="30"/>
          <w:szCs w:val="30"/>
        </w:rPr>
        <w:t xml:space="preserve">Các </w:t>
      </w:r>
      <w:r w:rsidR="00E2143C" w:rsidRPr="002F02B0">
        <w:rPr>
          <w:rFonts w:ascii="Times New Roman" w:hAnsi="Times New Roman" w:cs="Times New Roman"/>
          <w:i/>
          <w:sz w:val="30"/>
          <w:szCs w:val="30"/>
        </w:rPr>
        <w:t>doanh nhân</w:t>
      </w:r>
      <w:r w:rsidR="009F34F3" w:rsidRPr="002F02B0">
        <w:rPr>
          <w:rFonts w:ascii="Times New Roman" w:hAnsi="Times New Roman" w:cs="Times New Roman"/>
          <w:i/>
          <w:sz w:val="30"/>
          <w:szCs w:val="30"/>
        </w:rPr>
        <w:t>:</w:t>
      </w:r>
      <w:r w:rsidR="000424DB" w:rsidRPr="002F02B0">
        <w:rPr>
          <w:rFonts w:ascii="Times New Roman" w:hAnsi="Times New Roman" w:cs="Times New Roman"/>
          <w:sz w:val="30"/>
          <w:szCs w:val="30"/>
        </w:rPr>
        <w:t xml:space="preserve"> </w:t>
      </w:r>
      <w:r w:rsidR="009F34F3" w:rsidRPr="002F02B0">
        <w:rPr>
          <w:rFonts w:ascii="Times New Roman" w:hAnsi="Times New Roman" w:cs="Times New Roman"/>
          <w:sz w:val="30"/>
          <w:szCs w:val="30"/>
        </w:rPr>
        <w:t>Tỉnh ủy, Ban Thường vụ Tỉnh ủy luôn quan tâm xây dựng đội ngũ doanh nhân của tỉnh thời kỳ đẩy mạnh công nghiệp hóa, hiện đại hóa và hội nhập quốc tế</w:t>
      </w:r>
      <w:r w:rsidR="009F34F3" w:rsidRPr="002F02B0">
        <w:rPr>
          <w:rStyle w:val="FootnoteReference"/>
          <w:rFonts w:ascii="Times New Roman" w:hAnsi="Times New Roman" w:cs="Times New Roman"/>
          <w:sz w:val="30"/>
          <w:szCs w:val="30"/>
        </w:rPr>
        <w:footnoteReference w:id="31"/>
      </w:r>
      <w:r w:rsidR="009F34F3" w:rsidRPr="002F02B0">
        <w:rPr>
          <w:rFonts w:ascii="Times New Roman" w:hAnsi="Times New Roman" w:cs="Times New Roman"/>
          <w:sz w:val="30"/>
          <w:szCs w:val="30"/>
        </w:rPr>
        <w:t xml:space="preserve">. </w:t>
      </w:r>
      <w:r w:rsidR="00297CA6" w:rsidRPr="002F02B0">
        <w:rPr>
          <w:rFonts w:ascii="Times New Roman" w:hAnsi="Times New Roman" w:cs="Times New Roman"/>
          <w:bCs/>
          <w:sz w:val="30"/>
          <w:szCs w:val="30"/>
        </w:rPr>
        <w:t>Các cấp ủy</w:t>
      </w:r>
      <w:r w:rsidRPr="002F02B0">
        <w:rPr>
          <w:rFonts w:ascii="Times New Roman" w:hAnsi="Times New Roman" w:cs="Times New Roman"/>
          <w:bCs/>
          <w:sz w:val="30"/>
          <w:szCs w:val="30"/>
        </w:rPr>
        <w:t>, chính quyền</w:t>
      </w:r>
      <w:r w:rsidR="00297CA6" w:rsidRPr="002F02B0">
        <w:rPr>
          <w:rFonts w:ascii="Times New Roman" w:hAnsi="Times New Roman" w:cs="Times New Roman"/>
          <w:bCs/>
          <w:sz w:val="30"/>
          <w:szCs w:val="30"/>
        </w:rPr>
        <w:t xml:space="preserve"> thường xuyên</w:t>
      </w:r>
      <w:r w:rsidR="00BA1EB8" w:rsidRPr="002F02B0">
        <w:rPr>
          <w:rFonts w:ascii="Times New Roman" w:hAnsi="Times New Roman" w:cs="Times New Roman"/>
          <w:bCs/>
          <w:sz w:val="30"/>
          <w:szCs w:val="30"/>
        </w:rPr>
        <w:t xml:space="preserve"> </w:t>
      </w:r>
      <w:r w:rsidR="00297CA6" w:rsidRPr="002F02B0">
        <w:rPr>
          <w:rFonts w:ascii="Times New Roman" w:hAnsi="Times New Roman" w:cs="Times New Roman"/>
          <w:bCs/>
          <w:sz w:val="30"/>
          <w:szCs w:val="30"/>
        </w:rPr>
        <w:t xml:space="preserve">đối thoại, </w:t>
      </w:r>
      <w:r w:rsidR="00E57926" w:rsidRPr="002F02B0">
        <w:rPr>
          <w:rFonts w:ascii="Times New Roman" w:hAnsi="Times New Roman" w:cs="Times New Roman"/>
          <w:bCs/>
          <w:sz w:val="30"/>
          <w:szCs w:val="30"/>
        </w:rPr>
        <w:t xml:space="preserve">gặp mặt, </w:t>
      </w:r>
      <w:r w:rsidR="00297CA6" w:rsidRPr="002F02B0">
        <w:rPr>
          <w:rFonts w:ascii="Times New Roman" w:hAnsi="Times New Roman" w:cs="Times New Roman"/>
          <w:bCs/>
          <w:sz w:val="30"/>
          <w:szCs w:val="30"/>
        </w:rPr>
        <w:t>phổ biế</w:t>
      </w:r>
      <w:r w:rsidR="003F718A" w:rsidRPr="002F02B0">
        <w:rPr>
          <w:rFonts w:ascii="Times New Roman" w:hAnsi="Times New Roman" w:cs="Times New Roman"/>
          <w:bCs/>
          <w:sz w:val="30"/>
          <w:szCs w:val="30"/>
        </w:rPr>
        <w:t>n, thông tin,</w:t>
      </w:r>
      <w:r w:rsidR="00297CA6" w:rsidRPr="002F02B0">
        <w:rPr>
          <w:rFonts w:ascii="Times New Roman" w:hAnsi="Times New Roman" w:cs="Times New Roman"/>
          <w:bCs/>
          <w:sz w:val="30"/>
          <w:szCs w:val="30"/>
        </w:rPr>
        <w:t xml:space="preserve"> truyền tải kịp thời các cơ chế, chính sách mới của tỉnh về khuyến khích đầu tư, thu hút, tạo điều kiện thuận lợi để doanh nghiệp </w:t>
      </w:r>
      <w:r w:rsidR="00297CA6" w:rsidRPr="002F02B0">
        <w:rPr>
          <w:rFonts w:ascii="Times New Roman" w:hAnsi="Times New Roman" w:cs="Times New Roman"/>
          <w:bCs/>
          <w:sz w:val="30"/>
          <w:szCs w:val="30"/>
        </w:rPr>
        <w:lastRenderedPageBreak/>
        <w:t>hoạt động, phát triể</w:t>
      </w:r>
      <w:r w:rsidR="00BA1EB8" w:rsidRPr="002F02B0">
        <w:rPr>
          <w:rFonts w:ascii="Times New Roman" w:hAnsi="Times New Roman" w:cs="Times New Roman"/>
          <w:bCs/>
          <w:sz w:val="30"/>
          <w:szCs w:val="30"/>
        </w:rPr>
        <w:t>n</w:t>
      </w:r>
      <w:r w:rsidR="00297CA6" w:rsidRPr="002F02B0">
        <w:rPr>
          <w:rStyle w:val="FootnoteReference"/>
          <w:rFonts w:ascii="Times New Roman" w:hAnsi="Times New Roman" w:cs="Times New Roman"/>
          <w:sz w:val="30"/>
          <w:szCs w:val="30"/>
        </w:rPr>
        <w:footnoteReference w:id="32"/>
      </w:r>
      <w:r w:rsidR="00297CA6" w:rsidRPr="002F02B0">
        <w:rPr>
          <w:rFonts w:ascii="Times New Roman" w:hAnsi="Times New Roman" w:cs="Times New Roman"/>
          <w:sz w:val="30"/>
          <w:szCs w:val="30"/>
        </w:rPr>
        <w:t xml:space="preserve">. </w:t>
      </w:r>
      <w:r w:rsidR="003F718A" w:rsidRPr="002F02B0">
        <w:rPr>
          <w:rFonts w:ascii="Times New Roman" w:hAnsi="Times New Roman" w:cs="Times New Roman"/>
          <w:sz w:val="30"/>
          <w:szCs w:val="30"/>
        </w:rPr>
        <w:t>UBND</w:t>
      </w:r>
      <w:r w:rsidR="00297CA6" w:rsidRPr="002F02B0">
        <w:rPr>
          <w:rFonts w:ascii="Times New Roman" w:hAnsi="Times New Roman" w:cs="Times New Roman"/>
          <w:sz w:val="30"/>
          <w:szCs w:val="30"/>
        </w:rPr>
        <w:t xml:space="preserve"> tỉnh </w:t>
      </w:r>
      <w:r w:rsidR="00A842C3" w:rsidRPr="002F02B0">
        <w:rPr>
          <w:rFonts w:ascii="Times New Roman" w:hAnsi="Times New Roman" w:cs="Times New Roman"/>
          <w:sz w:val="30"/>
          <w:szCs w:val="30"/>
        </w:rPr>
        <w:t>b</w:t>
      </w:r>
      <w:r w:rsidR="00297CA6" w:rsidRPr="002F02B0">
        <w:rPr>
          <w:rFonts w:ascii="Times New Roman" w:hAnsi="Times New Roman" w:cs="Times New Roman"/>
          <w:sz w:val="30"/>
          <w:szCs w:val="30"/>
        </w:rPr>
        <w:t>an hành các quyết định, kế hoạch về hỗ trợ doanh nghiệ</w:t>
      </w:r>
      <w:r w:rsidR="00704AE8" w:rsidRPr="002F02B0">
        <w:rPr>
          <w:rFonts w:ascii="Times New Roman" w:hAnsi="Times New Roman" w:cs="Times New Roman"/>
          <w:sz w:val="30"/>
          <w:szCs w:val="30"/>
        </w:rPr>
        <w:t>p</w:t>
      </w:r>
      <w:r w:rsidR="00297CA6" w:rsidRPr="002F02B0">
        <w:rPr>
          <w:rStyle w:val="FootnoteReference"/>
          <w:rFonts w:ascii="Times New Roman" w:hAnsi="Times New Roman" w:cs="Times New Roman"/>
          <w:sz w:val="30"/>
          <w:szCs w:val="30"/>
        </w:rPr>
        <w:footnoteReference w:id="33"/>
      </w:r>
      <w:r w:rsidR="00297CA6" w:rsidRPr="002F02B0">
        <w:rPr>
          <w:rFonts w:ascii="Times New Roman" w:hAnsi="Times New Roman" w:cs="Times New Roman"/>
          <w:sz w:val="30"/>
          <w:szCs w:val="30"/>
        </w:rPr>
        <w:t xml:space="preserve">. </w:t>
      </w:r>
      <w:r w:rsidR="00A842C3" w:rsidRPr="002F02B0">
        <w:rPr>
          <w:rFonts w:ascii="Times New Roman" w:hAnsi="Times New Roman" w:cs="Times New Roman"/>
          <w:sz w:val="30"/>
          <w:szCs w:val="30"/>
        </w:rPr>
        <w:t xml:space="preserve">Đội ngũ doanh nhân </w:t>
      </w:r>
      <w:r w:rsidR="000424DB" w:rsidRPr="002F02B0">
        <w:rPr>
          <w:rFonts w:ascii="Times New Roman" w:hAnsi="Times New Roman" w:cs="Times New Roman"/>
          <w:sz w:val="30"/>
          <w:szCs w:val="30"/>
        </w:rPr>
        <w:t xml:space="preserve">ở tỉnh có trên 7,5 ngàn người, chiếm khoảng 0,6% dân số của tỉnh, </w:t>
      </w:r>
      <w:r w:rsidR="00704AE8" w:rsidRPr="002F02B0">
        <w:rPr>
          <w:rFonts w:ascii="Times New Roman" w:hAnsi="Times New Roman" w:cs="Times New Roman"/>
          <w:sz w:val="30"/>
          <w:szCs w:val="30"/>
        </w:rPr>
        <w:t xml:space="preserve">tỷ lệ doanh nhân (người đứng đầu doanh nghiệp) có trình độ đại học, cao đẳng chiếm 41,5%; trên đại học chiếm 1,4%; </w:t>
      </w:r>
      <w:r w:rsidR="000424DB" w:rsidRPr="002F02B0">
        <w:rPr>
          <w:rFonts w:ascii="Times New Roman" w:hAnsi="Times New Roman" w:cs="Times New Roman"/>
          <w:sz w:val="30"/>
          <w:szCs w:val="30"/>
        </w:rPr>
        <w:t xml:space="preserve">là lực lượng năng động, giữ vai trò nòng cốt đóng góp quan trọng vào sự tăng trưởng kinh tế </w:t>
      </w:r>
      <w:r w:rsidR="00E57926" w:rsidRPr="002F02B0">
        <w:rPr>
          <w:rFonts w:ascii="Times New Roman" w:hAnsi="Times New Roman" w:cs="Times New Roman"/>
          <w:sz w:val="30"/>
          <w:szCs w:val="30"/>
        </w:rPr>
        <w:t xml:space="preserve">- xã hội </w:t>
      </w:r>
      <w:r w:rsidR="000424DB" w:rsidRPr="002F02B0">
        <w:rPr>
          <w:rFonts w:ascii="Times New Roman" w:hAnsi="Times New Roman" w:cs="Times New Roman"/>
          <w:sz w:val="30"/>
          <w:szCs w:val="30"/>
        </w:rPr>
        <w:t>của đị</w:t>
      </w:r>
      <w:r w:rsidR="00E57926" w:rsidRPr="002F02B0">
        <w:rPr>
          <w:rFonts w:ascii="Times New Roman" w:hAnsi="Times New Roman" w:cs="Times New Roman"/>
          <w:sz w:val="30"/>
          <w:szCs w:val="30"/>
        </w:rPr>
        <w:t>a phương</w:t>
      </w:r>
      <w:r w:rsidR="000424DB" w:rsidRPr="002F02B0">
        <w:rPr>
          <w:rFonts w:ascii="Times New Roman" w:hAnsi="Times New Roman" w:cs="Times New Roman"/>
          <w:sz w:val="30"/>
          <w:szCs w:val="30"/>
        </w:rPr>
        <w:t xml:space="preserve">. </w:t>
      </w:r>
    </w:p>
    <w:p w14:paraId="084A3010" w14:textId="55C64B32" w:rsidR="002875BE" w:rsidRPr="002F02B0" w:rsidRDefault="006C1D9C" w:rsidP="00480A5F">
      <w:pPr>
        <w:pBdr>
          <w:top w:val="dotted" w:sz="4" w:space="0" w:color="FFFFFF"/>
          <w:left w:val="dotted" w:sz="4" w:space="0" w:color="FFFFFF"/>
          <w:bottom w:val="dotted" w:sz="4" w:space="16" w:color="FFFFFF"/>
          <w:right w:val="dotted" w:sz="4" w:space="0" w:color="FFFFFF"/>
        </w:pBdr>
        <w:shd w:val="clear" w:color="auto" w:fill="FFFFFF"/>
        <w:spacing w:before="80" w:after="80" w:line="240" w:lineRule="auto"/>
        <w:ind w:firstLine="720"/>
        <w:jc w:val="both"/>
        <w:rPr>
          <w:rFonts w:ascii="Times New Roman" w:hAnsi="Times New Roman" w:cs="Times New Roman"/>
          <w:sz w:val="30"/>
          <w:szCs w:val="30"/>
        </w:rPr>
      </w:pPr>
      <w:r w:rsidRPr="002F02B0">
        <w:rPr>
          <w:rFonts w:ascii="Times New Roman" w:hAnsi="Times New Roman" w:cs="Times New Roman"/>
          <w:i/>
          <w:sz w:val="30"/>
          <w:szCs w:val="30"/>
        </w:rPr>
        <w:t xml:space="preserve">- </w:t>
      </w:r>
      <w:r w:rsidR="00DB2D14" w:rsidRPr="002F02B0">
        <w:rPr>
          <w:rFonts w:ascii="Times New Roman" w:hAnsi="Times New Roman" w:cs="Times New Roman"/>
          <w:i/>
          <w:sz w:val="30"/>
          <w:szCs w:val="30"/>
        </w:rPr>
        <w:t>Các dân tộc thiểu số</w:t>
      </w:r>
      <w:r w:rsidRPr="002F02B0">
        <w:rPr>
          <w:rFonts w:ascii="Times New Roman" w:hAnsi="Times New Roman" w:cs="Times New Roman"/>
          <w:sz w:val="30"/>
          <w:szCs w:val="30"/>
        </w:rPr>
        <w:t xml:space="preserve">: </w:t>
      </w:r>
      <w:r w:rsidR="001F15D9" w:rsidRPr="002F02B0">
        <w:rPr>
          <w:rFonts w:ascii="Times New Roman" w:hAnsi="Times New Roman" w:cs="Times New Roman"/>
          <w:spacing w:val="-2"/>
          <w:sz w:val="30"/>
          <w:szCs w:val="30"/>
        </w:rPr>
        <w:t xml:space="preserve">Đồng bào </w:t>
      </w:r>
      <w:r w:rsidR="00E2143C" w:rsidRPr="002F02B0">
        <w:rPr>
          <w:rFonts w:ascii="Times New Roman" w:hAnsi="Times New Roman" w:cs="Times New Roman"/>
          <w:spacing w:val="-2"/>
          <w:sz w:val="30"/>
          <w:szCs w:val="30"/>
        </w:rPr>
        <w:t>dân tộc thiểu số</w:t>
      </w:r>
      <w:r w:rsidR="001F15D9" w:rsidRPr="002F02B0">
        <w:rPr>
          <w:rFonts w:ascii="Times New Roman" w:hAnsi="Times New Roman" w:cs="Times New Roman"/>
          <w:spacing w:val="-2"/>
          <w:sz w:val="30"/>
          <w:szCs w:val="30"/>
        </w:rPr>
        <w:t xml:space="preserve"> của tỉnh sinh sống tập trung chủ yếu ở 05 huyện miền núi của </w:t>
      </w:r>
      <w:r w:rsidR="001F15D9" w:rsidRPr="002F02B0">
        <w:rPr>
          <w:rFonts w:ascii="Times New Roman" w:hAnsi="Times New Roman" w:cs="Times New Roman"/>
          <w:sz w:val="30"/>
          <w:szCs w:val="30"/>
        </w:rPr>
        <w:t>tỉnh</w:t>
      </w:r>
      <w:r w:rsidR="003F718A" w:rsidRPr="002F02B0">
        <w:rPr>
          <w:rStyle w:val="FootnoteReference"/>
          <w:rFonts w:ascii="Times New Roman" w:hAnsi="Times New Roman" w:cs="Times New Roman"/>
          <w:sz w:val="30"/>
          <w:szCs w:val="30"/>
        </w:rPr>
        <w:footnoteReference w:id="34"/>
      </w:r>
      <w:r w:rsidR="003F718A" w:rsidRPr="002F02B0">
        <w:rPr>
          <w:rFonts w:ascii="Times New Roman" w:hAnsi="Times New Roman" w:cs="Times New Roman"/>
          <w:sz w:val="30"/>
          <w:szCs w:val="30"/>
        </w:rPr>
        <w:t>.</w:t>
      </w:r>
      <w:r w:rsidR="001F15D9" w:rsidRPr="002F02B0">
        <w:rPr>
          <w:rFonts w:ascii="Times New Roman" w:hAnsi="Times New Roman" w:cs="Times New Roman"/>
          <w:sz w:val="30"/>
          <w:szCs w:val="30"/>
        </w:rPr>
        <w:t xml:space="preserve"> </w:t>
      </w:r>
      <w:r w:rsidR="002875BE" w:rsidRPr="002F02B0">
        <w:rPr>
          <w:rFonts w:ascii="Times New Roman" w:hAnsi="Times New Roman" w:cs="Times New Roman"/>
          <w:sz w:val="30"/>
          <w:szCs w:val="30"/>
        </w:rPr>
        <w:t>Về định hướng, chính sách đối với đồng bào dân tộc thiểu số được tỉnh quan tâm</w:t>
      </w:r>
      <w:r w:rsidR="002875BE" w:rsidRPr="002F02B0">
        <w:rPr>
          <w:rStyle w:val="FootnoteReference"/>
          <w:rFonts w:ascii="Times New Roman" w:hAnsi="Times New Roman" w:cs="Times New Roman"/>
          <w:sz w:val="30"/>
          <w:szCs w:val="30"/>
        </w:rPr>
        <w:footnoteReference w:id="35"/>
      </w:r>
      <w:r w:rsidR="002875BE" w:rsidRPr="002F02B0">
        <w:rPr>
          <w:rFonts w:ascii="Times New Roman" w:hAnsi="Times New Roman" w:cs="Times New Roman"/>
          <w:sz w:val="30"/>
          <w:szCs w:val="30"/>
        </w:rPr>
        <w:t>.</w:t>
      </w:r>
      <w:r w:rsidR="007506E2" w:rsidRPr="002F02B0">
        <w:rPr>
          <w:rFonts w:ascii="Times New Roman" w:hAnsi="Times New Roman" w:cs="Times New Roman"/>
          <w:sz w:val="30"/>
          <w:szCs w:val="30"/>
        </w:rPr>
        <w:t xml:space="preserve"> Các dân tộc thiểu số </w:t>
      </w:r>
      <w:r w:rsidR="00DB2D14" w:rsidRPr="002F02B0">
        <w:rPr>
          <w:rFonts w:ascii="Times New Roman" w:hAnsi="Times New Roman" w:cs="Times New Roman"/>
          <w:sz w:val="30"/>
          <w:szCs w:val="30"/>
        </w:rPr>
        <w:t>trên địa bàn tỉ</w:t>
      </w:r>
      <w:r w:rsidR="00B60D52" w:rsidRPr="002F02B0">
        <w:rPr>
          <w:rFonts w:ascii="Times New Roman" w:hAnsi="Times New Roman" w:cs="Times New Roman"/>
          <w:sz w:val="30"/>
          <w:szCs w:val="30"/>
        </w:rPr>
        <w:t>nh có trên 194.000</w:t>
      </w:r>
      <w:r w:rsidR="00DB2D14" w:rsidRPr="002F02B0">
        <w:rPr>
          <w:rFonts w:ascii="Times New Roman" w:hAnsi="Times New Roman" w:cs="Times New Roman"/>
          <w:sz w:val="30"/>
          <w:szCs w:val="30"/>
        </w:rPr>
        <w:t xml:space="preserve"> người, chiếm khoảng 15% dân số của tỉnh, thực hiện tốt đường lối, chủ trương của Đảng, chính sách, pháp luật của Nhà nước; Đảng và Nhà nước </w:t>
      </w:r>
      <w:r w:rsidR="00B60D52" w:rsidRPr="002F02B0">
        <w:rPr>
          <w:rFonts w:ascii="Times New Roman" w:hAnsi="Times New Roman" w:cs="Times New Roman"/>
          <w:sz w:val="30"/>
          <w:szCs w:val="30"/>
        </w:rPr>
        <w:t xml:space="preserve">đã </w:t>
      </w:r>
      <w:r w:rsidR="00DB2D14" w:rsidRPr="002F02B0">
        <w:rPr>
          <w:rFonts w:ascii="Times New Roman" w:hAnsi="Times New Roman" w:cs="Times New Roman"/>
          <w:sz w:val="30"/>
          <w:szCs w:val="30"/>
        </w:rPr>
        <w:t xml:space="preserve">đầu tư nhiều dự án, chương trình quan trọng để giảm nghèo và phát triển kinh tế - xã hội miền núi. Tuy nhiên, tỷ lệ hộ nghèo trong đồng bào các dân tộc thiểu số còn khá cao, khoảng cách phát triển giữa miền núi và đồng bằng chậm được thu hẹp, đời sống của đồng bào vùng sâu, vùng </w:t>
      </w:r>
      <w:r w:rsidR="00B60D52" w:rsidRPr="002F02B0">
        <w:rPr>
          <w:rFonts w:ascii="Times New Roman" w:hAnsi="Times New Roman" w:cs="Times New Roman"/>
          <w:sz w:val="30"/>
          <w:szCs w:val="30"/>
        </w:rPr>
        <w:t>xa</w:t>
      </w:r>
      <w:r w:rsidR="00DB2D14" w:rsidRPr="002F02B0">
        <w:rPr>
          <w:rFonts w:ascii="Times New Roman" w:hAnsi="Times New Roman" w:cs="Times New Roman"/>
          <w:sz w:val="30"/>
          <w:szCs w:val="30"/>
        </w:rPr>
        <w:t xml:space="preserve"> còn nhiều khó khăn; công tác giảm nghèo chưa thật sự bền vững.</w:t>
      </w:r>
    </w:p>
    <w:p w14:paraId="4EBCEF75" w14:textId="7A9DA19C" w:rsidR="00AF7B11" w:rsidRPr="002F02B0" w:rsidRDefault="006436E1" w:rsidP="00480A5F">
      <w:pPr>
        <w:pBdr>
          <w:top w:val="dotted" w:sz="4" w:space="0" w:color="FFFFFF"/>
          <w:left w:val="dotted" w:sz="4" w:space="0" w:color="FFFFFF"/>
          <w:bottom w:val="dotted" w:sz="4" w:space="16" w:color="FFFFFF"/>
          <w:right w:val="dotted" w:sz="4" w:space="0" w:color="FFFFFF"/>
        </w:pBdr>
        <w:shd w:val="clear" w:color="auto" w:fill="FFFFFF"/>
        <w:spacing w:before="80" w:after="80" w:line="240" w:lineRule="auto"/>
        <w:ind w:firstLine="720"/>
        <w:jc w:val="both"/>
        <w:rPr>
          <w:rFonts w:ascii="Times New Roman" w:hAnsi="Times New Roman" w:cs="Times New Roman"/>
          <w:sz w:val="30"/>
          <w:szCs w:val="30"/>
        </w:rPr>
      </w:pPr>
      <w:r w:rsidRPr="002F02B0">
        <w:rPr>
          <w:rFonts w:ascii="Times New Roman" w:hAnsi="Times New Roman" w:cs="Times New Roman"/>
          <w:bCs/>
          <w:i/>
          <w:sz w:val="30"/>
          <w:szCs w:val="30"/>
        </w:rPr>
        <w:t xml:space="preserve">- </w:t>
      </w:r>
      <w:r w:rsidR="000424DB" w:rsidRPr="002F02B0">
        <w:rPr>
          <w:rFonts w:ascii="Times New Roman" w:hAnsi="Times New Roman" w:cs="Times New Roman"/>
          <w:bCs/>
          <w:i/>
          <w:sz w:val="30"/>
          <w:szCs w:val="30"/>
        </w:rPr>
        <w:t>Về</w:t>
      </w:r>
      <w:r w:rsidR="007506E2" w:rsidRPr="002F02B0">
        <w:rPr>
          <w:rFonts w:ascii="Times New Roman" w:hAnsi="Times New Roman" w:cs="Times New Roman"/>
          <w:bCs/>
          <w:i/>
          <w:sz w:val="30"/>
          <w:szCs w:val="30"/>
        </w:rPr>
        <w:t xml:space="preserve"> công tác tôn giáo</w:t>
      </w:r>
      <w:r w:rsidR="007506E2" w:rsidRPr="002F02B0">
        <w:rPr>
          <w:rFonts w:ascii="Times New Roman" w:hAnsi="Times New Roman" w:cs="Times New Roman"/>
          <w:bCs/>
          <w:sz w:val="30"/>
          <w:szCs w:val="30"/>
        </w:rPr>
        <w:t>:</w:t>
      </w:r>
      <w:r w:rsidR="007506E2" w:rsidRPr="002F02B0">
        <w:rPr>
          <w:rFonts w:ascii="Times New Roman" w:hAnsi="Times New Roman" w:cs="Times New Roman"/>
          <w:sz w:val="30"/>
          <w:szCs w:val="30"/>
        </w:rPr>
        <w:t xml:space="preserve"> Năm 2003, t</w:t>
      </w:r>
      <w:r w:rsidR="000424DB" w:rsidRPr="002F02B0">
        <w:rPr>
          <w:rFonts w:ascii="Times New Roman" w:hAnsi="Times New Roman" w:cs="Times New Roman"/>
          <w:sz w:val="30"/>
          <w:szCs w:val="30"/>
        </w:rPr>
        <w:t xml:space="preserve">oàn tỉnh Quảng Ngãi có </w:t>
      </w:r>
      <w:r w:rsidRPr="002F02B0">
        <w:rPr>
          <w:rFonts w:ascii="Times New Roman" w:hAnsi="Times New Roman" w:cs="Times New Roman"/>
          <w:sz w:val="30"/>
          <w:szCs w:val="30"/>
        </w:rPr>
        <w:t xml:space="preserve">trên </w:t>
      </w:r>
      <w:r w:rsidR="000424DB" w:rsidRPr="002F02B0">
        <w:rPr>
          <w:rFonts w:ascii="Times New Roman" w:hAnsi="Times New Roman" w:cs="Times New Roman"/>
          <w:sz w:val="30"/>
          <w:szCs w:val="30"/>
        </w:rPr>
        <w:t>94.</w:t>
      </w:r>
      <w:r w:rsidRPr="002F02B0">
        <w:rPr>
          <w:rFonts w:ascii="Times New Roman" w:hAnsi="Times New Roman" w:cs="Times New Roman"/>
          <w:sz w:val="30"/>
          <w:szCs w:val="30"/>
        </w:rPr>
        <w:t>000</w:t>
      </w:r>
      <w:r w:rsidR="000424DB" w:rsidRPr="002F02B0">
        <w:rPr>
          <w:rFonts w:ascii="Times New Roman" w:hAnsi="Times New Roman" w:cs="Times New Roman"/>
          <w:sz w:val="30"/>
          <w:szCs w:val="30"/>
        </w:rPr>
        <w:t xml:space="preserve"> tín đồ thuộc 4 tôn giáo (Phật giáo, Công giáo, Tin lành, Cao đài), chiếm 7,5% dân số. Đến nay, số lượng tín đồ</w:t>
      </w:r>
      <w:r w:rsidR="003F718A" w:rsidRPr="002F02B0">
        <w:rPr>
          <w:rFonts w:ascii="Times New Roman" w:hAnsi="Times New Roman" w:cs="Times New Roman"/>
          <w:sz w:val="30"/>
          <w:szCs w:val="30"/>
        </w:rPr>
        <w:t xml:space="preserve"> các tôn giáo có</w:t>
      </w:r>
      <w:r w:rsidR="000424DB" w:rsidRPr="002F02B0">
        <w:rPr>
          <w:rFonts w:ascii="Times New Roman" w:hAnsi="Times New Roman" w:cs="Times New Roman"/>
          <w:sz w:val="30"/>
          <w:szCs w:val="30"/>
        </w:rPr>
        <w:t xml:space="preserve"> 256.509 tín đồ, chiếm 19,5% dân số của tỉnh</w:t>
      </w:r>
      <w:r w:rsidRPr="002F02B0">
        <w:rPr>
          <w:rFonts w:ascii="Times New Roman" w:hAnsi="Times New Roman" w:cs="Times New Roman"/>
          <w:sz w:val="30"/>
          <w:szCs w:val="30"/>
        </w:rPr>
        <w:t>. Để tăng cường lãnh đạo, chỉ đạo của Đảng đối với công tác tôn giáo trên địa bàn tỉnh,</w:t>
      </w:r>
      <w:r w:rsidR="000424DB" w:rsidRPr="002F02B0">
        <w:rPr>
          <w:rFonts w:ascii="Times New Roman" w:hAnsi="Times New Roman" w:cs="Times New Roman"/>
          <w:sz w:val="30"/>
          <w:szCs w:val="30"/>
        </w:rPr>
        <w:t xml:space="preserve"> </w:t>
      </w:r>
      <w:r w:rsidR="00A623AA" w:rsidRPr="002F02B0">
        <w:rPr>
          <w:rFonts w:ascii="Times New Roman" w:hAnsi="Times New Roman" w:cs="Times New Roman"/>
          <w:sz w:val="30"/>
          <w:szCs w:val="30"/>
        </w:rPr>
        <w:t xml:space="preserve">Ban Thường vụ Tỉnh ủy ban hành </w:t>
      </w:r>
      <w:r w:rsidRPr="002F02B0">
        <w:rPr>
          <w:rFonts w:ascii="Times New Roman" w:hAnsi="Times New Roman" w:cs="Times New Roman"/>
          <w:sz w:val="30"/>
          <w:szCs w:val="30"/>
        </w:rPr>
        <w:t>nhiều văn bản lãnh đạo, chỉ đạo.</w:t>
      </w:r>
      <w:r w:rsidR="00A623AA" w:rsidRPr="002F02B0">
        <w:rPr>
          <w:rFonts w:ascii="Times New Roman" w:hAnsi="Times New Roman" w:cs="Times New Roman"/>
          <w:sz w:val="30"/>
          <w:szCs w:val="30"/>
        </w:rPr>
        <w:t xml:space="preserve"> </w:t>
      </w:r>
      <w:r w:rsidR="000424DB" w:rsidRPr="002F02B0">
        <w:rPr>
          <w:rFonts w:ascii="Times New Roman" w:hAnsi="Times New Roman" w:cs="Times New Roman"/>
          <w:sz w:val="30"/>
          <w:szCs w:val="30"/>
        </w:rPr>
        <w:t xml:space="preserve">Nhìn chung, đồng bào theo các tôn giáo </w:t>
      </w:r>
      <w:r w:rsidRPr="002F02B0">
        <w:rPr>
          <w:rFonts w:ascii="Times New Roman" w:hAnsi="Times New Roman" w:cs="Times New Roman"/>
          <w:sz w:val="30"/>
          <w:szCs w:val="30"/>
        </w:rPr>
        <w:t xml:space="preserve">trong </w:t>
      </w:r>
      <w:r w:rsidR="000424DB" w:rsidRPr="002F02B0">
        <w:rPr>
          <w:rFonts w:ascii="Times New Roman" w:hAnsi="Times New Roman" w:cs="Times New Roman"/>
          <w:sz w:val="30"/>
          <w:szCs w:val="30"/>
        </w:rPr>
        <w:t>tỉnh chấp hành tốt chủ trương của Đảng, chính sách, pháp luật của Nhà nước, sống “</w:t>
      </w:r>
      <w:r w:rsidR="000424DB" w:rsidRPr="002F02B0">
        <w:rPr>
          <w:rFonts w:ascii="Times New Roman" w:hAnsi="Times New Roman" w:cs="Times New Roman"/>
          <w:i/>
          <w:sz w:val="30"/>
          <w:szCs w:val="30"/>
        </w:rPr>
        <w:t xml:space="preserve">tốt đời, </w:t>
      </w:r>
      <w:r w:rsidR="000424DB" w:rsidRPr="002F02B0">
        <w:rPr>
          <w:rFonts w:ascii="Times New Roman" w:hAnsi="Times New Roman" w:cs="Times New Roman"/>
          <w:i/>
          <w:sz w:val="30"/>
          <w:szCs w:val="30"/>
        </w:rPr>
        <w:lastRenderedPageBreak/>
        <w:t>đẹp đạo</w:t>
      </w:r>
      <w:r w:rsidR="000424DB" w:rsidRPr="002F02B0">
        <w:rPr>
          <w:rFonts w:ascii="Times New Roman" w:hAnsi="Times New Roman" w:cs="Times New Roman"/>
          <w:sz w:val="30"/>
          <w:szCs w:val="30"/>
        </w:rPr>
        <w:t>”, tiếp tục phát huy những giá trị văn hoá, đạo đức tốt đẹp và đóng góp các nguồn lực của tôn giáo vào sự phát triển chung của tỉ</w:t>
      </w:r>
      <w:r w:rsidR="00C9187A" w:rsidRPr="002F02B0">
        <w:rPr>
          <w:rFonts w:ascii="Times New Roman" w:hAnsi="Times New Roman" w:cs="Times New Roman"/>
          <w:sz w:val="30"/>
          <w:szCs w:val="30"/>
        </w:rPr>
        <w:t>nh</w:t>
      </w:r>
      <w:r w:rsidR="000424DB" w:rsidRPr="002F02B0">
        <w:rPr>
          <w:rFonts w:ascii="Times New Roman" w:hAnsi="Times New Roman" w:cs="Times New Roman"/>
          <w:sz w:val="30"/>
          <w:szCs w:val="30"/>
        </w:rPr>
        <w:t>.</w:t>
      </w:r>
    </w:p>
    <w:p w14:paraId="3684A8B1" w14:textId="70D311BE" w:rsidR="00AF7B11" w:rsidRPr="002F02B0" w:rsidRDefault="00C9187A" w:rsidP="00480A5F">
      <w:pPr>
        <w:pBdr>
          <w:top w:val="dotted" w:sz="4" w:space="0" w:color="FFFFFF"/>
          <w:left w:val="dotted" w:sz="4" w:space="0" w:color="FFFFFF"/>
          <w:bottom w:val="dotted" w:sz="4" w:space="16" w:color="FFFFFF"/>
          <w:right w:val="dotted" w:sz="4" w:space="0" w:color="FFFFFF"/>
        </w:pBdr>
        <w:shd w:val="clear" w:color="auto" w:fill="FFFFFF"/>
        <w:spacing w:before="80" w:after="80" w:line="240" w:lineRule="auto"/>
        <w:ind w:firstLine="720"/>
        <w:jc w:val="both"/>
        <w:rPr>
          <w:rStyle w:val="Bodytext2"/>
          <w:sz w:val="30"/>
          <w:szCs w:val="30"/>
        </w:rPr>
      </w:pPr>
      <w:r w:rsidRPr="002F02B0">
        <w:rPr>
          <w:rFonts w:ascii="Times New Roman" w:hAnsi="Times New Roman" w:cs="Times New Roman"/>
          <w:i/>
          <w:sz w:val="30"/>
          <w:szCs w:val="30"/>
        </w:rPr>
        <w:t xml:space="preserve">- </w:t>
      </w:r>
      <w:r w:rsidR="00DB2D14" w:rsidRPr="002F02B0">
        <w:rPr>
          <w:rFonts w:ascii="Times New Roman" w:hAnsi="Times New Roman" w:cs="Times New Roman"/>
          <w:i/>
          <w:sz w:val="30"/>
          <w:szCs w:val="30"/>
        </w:rPr>
        <w:t>Cộng đồng người Quảng Ngãi ở nước ngoài</w:t>
      </w:r>
      <w:r w:rsidR="00DB2D14" w:rsidRPr="002F02B0">
        <w:rPr>
          <w:rFonts w:ascii="Times New Roman" w:hAnsi="Times New Roman" w:cs="Times New Roman"/>
          <w:sz w:val="30"/>
          <w:szCs w:val="30"/>
        </w:rPr>
        <w:t xml:space="preserve"> </w:t>
      </w:r>
      <w:r w:rsidRPr="002F02B0">
        <w:rPr>
          <w:rFonts w:ascii="Times New Roman" w:hAnsi="Times New Roman" w:cs="Times New Roman"/>
          <w:sz w:val="30"/>
          <w:szCs w:val="30"/>
        </w:rPr>
        <w:t>c</w:t>
      </w:r>
      <w:r w:rsidR="008A293E" w:rsidRPr="002F02B0">
        <w:rPr>
          <w:rStyle w:val="Bodytext2"/>
          <w:sz w:val="30"/>
          <w:szCs w:val="30"/>
          <w:lang w:eastAsia="vi-VN"/>
        </w:rPr>
        <w:t>ó khoảng gần 10.000 người đang sinh sống, học tập và làm việc ở 33 quốc gia và vùng lãnh thổ, trong đó</w:t>
      </w:r>
      <w:r w:rsidRPr="002F02B0">
        <w:rPr>
          <w:rStyle w:val="Bodytext2"/>
          <w:sz w:val="30"/>
          <w:szCs w:val="30"/>
          <w:lang w:eastAsia="vi-VN"/>
        </w:rPr>
        <w:t>,</w:t>
      </w:r>
      <w:r w:rsidR="008A293E" w:rsidRPr="002F02B0">
        <w:rPr>
          <w:rStyle w:val="Bodytext2"/>
          <w:sz w:val="30"/>
          <w:szCs w:val="30"/>
          <w:lang w:eastAsia="vi-VN"/>
        </w:rPr>
        <w:t xml:space="preserve"> có 2/3 kiều bào Quảng Ngãi sinh sống, học tập và làm việc ở nước Mỹ. </w:t>
      </w:r>
      <w:r w:rsidR="00A623AA" w:rsidRPr="002F02B0">
        <w:rPr>
          <w:rStyle w:val="Bodytext2"/>
          <w:sz w:val="30"/>
          <w:szCs w:val="30"/>
          <w:lang w:eastAsia="vi-VN"/>
        </w:rPr>
        <w:t>Hằng năm, tỉnh tổ chức gặp mặt bà con kiều bào tỉnh Quảng Ngãi về quê nhân dịp Tết cổ truyền của dân tộc để giao lưu, lắng nghe tâm tư, nguyện vọng củ</w:t>
      </w:r>
      <w:r w:rsidR="00433F3B" w:rsidRPr="002F02B0">
        <w:rPr>
          <w:rStyle w:val="Bodytext2"/>
          <w:sz w:val="30"/>
          <w:szCs w:val="30"/>
          <w:lang w:eastAsia="vi-VN"/>
        </w:rPr>
        <w:t>a bà con</w:t>
      </w:r>
      <w:r w:rsidR="00A623AA" w:rsidRPr="002F02B0">
        <w:rPr>
          <w:rStyle w:val="Bodytext2"/>
          <w:sz w:val="30"/>
          <w:szCs w:val="30"/>
          <w:lang w:eastAsia="vi-VN"/>
        </w:rPr>
        <w:t>; đồng thời, tuyên truyền các chủ trương của Đảng và Nhà nước về công tác người Việt Nam ở nước ngoài, về thành tựu phát triển kinh tế - xã hội của tỉ</w:t>
      </w:r>
      <w:r w:rsidR="00AF7B11" w:rsidRPr="002F02B0">
        <w:rPr>
          <w:rStyle w:val="Bodytext2"/>
          <w:sz w:val="30"/>
          <w:szCs w:val="30"/>
          <w:lang w:eastAsia="vi-VN"/>
        </w:rPr>
        <w:t>nh;</w:t>
      </w:r>
      <w:r w:rsidR="00A623AA" w:rsidRPr="002F02B0">
        <w:rPr>
          <w:rStyle w:val="Bodytext2"/>
          <w:sz w:val="30"/>
          <w:szCs w:val="30"/>
          <w:lang w:eastAsia="vi-VN"/>
        </w:rPr>
        <w:t xml:space="preserve"> </w:t>
      </w:r>
      <w:r w:rsidR="00AF7B11" w:rsidRPr="002F02B0">
        <w:rPr>
          <w:rStyle w:val="Bodytext2"/>
          <w:sz w:val="30"/>
          <w:szCs w:val="30"/>
          <w:lang w:eastAsia="vi-VN"/>
        </w:rPr>
        <w:t xml:space="preserve">thông qua đó, bà con kiều bào đã cảm nhận được tình cảm chân thành, cởi mở và nhận </w:t>
      </w:r>
      <w:r w:rsidR="00433F3B" w:rsidRPr="002F02B0">
        <w:rPr>
          <w:rStyle w:val="Bodytext2"/>
          <w:sz w:val="30"/>
          <w:szCs w:val="30"/>
          <w:lang w:eastAsia="vi-VN"/>
        </w:rPr>
        <w:t xml:space="preserve">thức </w:t>
      </w:r>
      <w:r w:rsidR="00AF7B11" w:rsidRPr="002F02B0">
        <w:rPr>
          <w:rStyle w:val="Bodytext2"/>
          <w:sz w:val="30"/>
          <w:szCs w:val="30"/>
          <w:lang w:eastAsia="vi-VN"/>
        </w:rPr>
        <w:t>cộng đồng người Việt Nam ở nước ngoài là một bộ phận không thể tách rời của dân tộc Việt Nam.</w:t>
      </w:r>
      <w:r w:rsidR="00AF7B11" w:rsidRPr="002F02B0">
        <w:rPr>
          <w:rFonts w:ascii="Times New Roman" w:hAnsi="Times New Roman" w:cs="Times New Roman"/>
          <w:sz w:val="30"/>
          <w:szCs w:val="30"/>
        </w:rPr>
        <w:t xml:space="preserve"> </w:t>
      </w:r>
      <w:r w:rsidR="008A293E" w:rsidRPr="002F02B0">
        <w:rPr>
          <w:rStyle w:val="Bodytext2"/>
          <w:sz w:val="30"/>
          <w:szCs w:val="30"/>
        </w:rPr>
        <w:t>Từ năm 2015 đến nay, số lượng kiều bào tỉnh Quảng Ngãi về quê tăng dần qua mỗi năm. Lượng kiều hối do bà con kiều bào chuyển về trung bình mỗi năm khoảng 18 triệu USD (</w:t>
      </w:r>
      <w:r w:rsidR="008A293E" w:rsidRPr="002F02B0">
        <w:rPr>
          <w:rStyle w:val="Bodytext2"/>
          <w:i/>
          <w:sz w:val="30"/>
          <w:szCs w:val="30"/>
        </w:rPr>
        <w:t>tương đương gần 400 tỷ đồng</w:t>
      </w:r>
      <w:r w:rsidR="008A293E" w:rsidRPr="002F02B0">
        <w:rPr>
          <w:rStyle w:val="Bodytext2"/>
          <w:sz w:val="30"/>
          <w:szCs w:val="30"/>
        </w:rPr>
        <w:t>); góp phần phát triển kinh tế gia đình</w:t>
      </w:r>
      <w:r w:rsidR="00D64151" w:rsidRPr="002F02B0">
        <w:rPr>
          <w:rStyle w:val="Bodytext2"/>
          <w:sz w:val="30"/>
          <w:szCs w:val="30"/>
        </w:rPr>
        <w:t xml:space="preserve"> </w:t>
      </w:r>
      <w:r w:rsidR="008A293E" w:rsidRPr="002F02B0">
        <w:rPr>
          <w:rStyle w:val="Bodytext2"/>
          <w:sz w:val="30"/>
          <w:szCs w:val="30"/>
        </w:rPr>
        <w:t>và phát triển kinh tế - xã hội của tỉnh.</w:t>
      </w:r>
    </w:p>
    <w:p w14:paraId="064853C5" w14:textId="1C60B45B" w:rsidR="00AF7B11" w:rsidRPr="002F02B0" w:rsidRDefault="005A72B2" w:rsidP="00480A5F">
      <w:pPr>
        <w:pBdr>
          <w:top w:val="dotted" w:sz="4" w:space="0" w:color="FFFFFF"/>
          <w:left w:val="dotted" w:sz="4" w:space="0" w:color="FFFFFF"/>
          <w:bottom w:val="dotted" w:sz="4" w:space="16" w:color="FFFFFF"/>
          <w:right w:val="dotted" w:sz="4" w:space="0" w:color="FFFFFF"/>
        </w:pBdr>
        <w:shd w:val="clear" w:color="auto" w:fill="FFFFFF"/>
        <w:spacing w:before="80" w:after="80" w:line="240" w:lineRule="auto"/>
        <w:ind w:firstLine="720"/>
        <w:jc w:val="both"/>
        <w:rPr>
          <w:rFonts w:ascii="Times New Roman" w:hAnsi="Times New Roman" w:cs="Times New Roman"/>
          <w:b/>
          <w:sz w:val="30"/>
          <w:szCs w:val="30"/>
        </w:rPr>
      </w:pPr>
      <w:r w:rsidRPr="002F02B0">
        <w:rPr>
          <w:rFonts w:ascii="Times New Roman" w:eastAsia="Times New Roman" w:hAnsi="Times New Roman" w:cs="Times New Roman"/>
          <w:b/>
          <w:i/>
          <w:sz w:val="30"/>
          <w:szCs w:val="30"/>
          <w:lang w:val="de-AT"/>
        </w:rPr>
        <w:t>3.3.</w:t>
      </w:r>
      <w:r w:rsidRPr="002F02B0">
        <w:rPr>
          <w:rFonts w:ascii="Times New Roman" w:eastAsia="Times New Roman" w:hAnsi="Times New Roman" w:cs="Times New Roman"/>
          <w:i/>
          <w:sz w:val="30"/>
          <w:szCs w:val="30"/>
          <w:lang w:val="de-AT"/>
        </w:rPr>
        <w:t xml:space="preserve"> </w:t>
      </w:r>
      <w:r w:rsidRPr="002F02B0">
        <w:rPr>
          <w:rFonts w:ascii="Times New Roman" w:eastAsia="Times New Roman" w:hAnsi="Times New Roman" w:cs="Times New Roman"/>
          <w:b/>
          <w:i/>
          <w:sz w:val="30"/>
          <w:szCs w:val="30"/>
          <w:lang w:val="de-AT"/>
        </w:rPr>
        <w:t>P</w:t>
      </w:r>
      <w:r w:rsidR="00AF60F9" w:rsidRPr="002F02B0">
        <w:rPr>
          <w:rFonts w:ascii="Times New Roman" w:eastAsia="Times New Roman" w:hAnsi="Times New Roman" w:cs="Times New Roman"/>
          <w:b/>
          <w:i/>
          <w:sz w:val="30"/>
          <w:szCs w:val="30"/>
          <w:lang w:val="de-AT"/>
        </w:rPr>
        <w:t>hát huy vai trò của chính quyền nhà nước trong việc thực hiện chính sách đại đoàn kết toàn dân tộc</w:t>
      </w:r>
    </w:p>
    <w:p w14:paraId="44F3C9AB" w14:textId="7ABA92CC" w:rsidR="005A72B2" w:rsidRPr="002F02B0" w:rsidRDefault="00AF60F9" w:rsidP="00480A5F">
      <w:pPr>
        <w:pBdr>
          <w:top w:val="dotted" w:sz="4" w:space="0" w:color="FFFFFF"/>
          <w:left w:val="dotted" w:sz="4" w:space="0" w:color="FFFFFF"/>
          <w:bottom w:val="dotted" w:sz="4" w:space="16" w:color="FFFFFF"/>
          <w:right w:val="dotted" w:sz="4" w:space="0" w:color="FFFFFF"/>
        </w:pBdr>
        <w:shd w:val="clear" w:color="auto" w:fill="FFFFFF"/>
        <w:spacing w:before="80" w:after="80" w:line="240" w:lineRule="auto"/>
        <w:ind w:firstLine="720"/>
        <w:jc w:val="both"/>
        <w:rPr>
          <w:rFonts w:ascii="Times New Roman" w:hAnsi="Times New Roman" w:cs="Times New Roman"/>
          <w:i/>
          <w:sz w:val="30"/>
          <w:szCs w:val="30"/>
        </w:rPr>
      </w:pPr>
      <w:r w:rsidRPr="002F02B0">
        <w:rPr>
          <w:rFonts w:ascii="Times New Roman" w:eastAsia="Times New Roman" w:hAnsi="Times New Roman" w:cs="Times New Roman"/>
          <w:sz w:val="30"/>
          <w:szCs w:val="30"/>
          <w:lang w:val="de-AT"/>
        </w:rPr>
        <w:t xml:space="preserve">- </w:t>
      </w:r>
      <w:r w:rsidRPr="002F02B0">
        <w:rPr>
          <w:rFonts w:ascii="Times New Roman" w:eastAsia="Times New Roman" w:hAnsi="Times New Roman" w:cs="Times New Roman"/>
          <w:i/>
          <w:sz w:val="30"/>
          <w:szCs w:val="30"/>
          <w:lang w:val="de-AT"/>
        </w:rPr>
        <w:t>Cụ thể hóa các cơ chế nhằm phát huy dân chủ trực tiếp và dân chủ đại diện</w:t>
      </w:r>
    </w:p>
    <w:p w14:paraId="11347D1C" w14:textId="783ACD91" w:rsidR="00871FC4" w:rsidRPr="002F02B0" w:rsidRDefault="00DB1356" w:rsidP="00480A5F">
      <w:pPr>
        <w:pBdr>
          <w:top w:val="dotted" w:sz="4" w:space="0" w:color="FFFFFF"/>
          <w:left w:val="dotted" w:sz="4" w:space="0" w:color="FFFFFF"/>
          <w:bottom w:val="dotted" w:sz="4" w:space="16" w:color="FFFFFF"/>
          <w:right w:val="dotted" w:sz="4" w:space="0" w:color="FFFFFF"/>
        </w:pBdr>
        <w:shd w:val="clear" w:color="auto" w:fill="FFFFFF"/>
        <w:spacing w:before="80" w:after="80" w:line="240" w:lineRule="auto"/>
        <w:ind w:firstLine="720"/>
        <w:jc w:val="both"/>
        <w:rPr>
          <w:rFonts w:ascii="Times New Roman" w:hAnsi="Times New Roman" w:cs="Times New Roman"/>
          <w:sz w:val="30"/>
          <w:szCs w:val="30"/>
        </w:rPr>
      </w:pPr>
      <w:r w:rsidRPr="002F02B0">
        <w:rPr>
          <w:rFonts w:ascii="Times New Roman" w:hAnsi="Times New Roman" w:cs="Times New Roman"/>
          <w:sz w:val="30"/>
          <w:szCs w:val="30"/>
        </w:rPr>
        <w:t>Ủy ban nhân dân</w:t>
      </w:r>
      <w:r w:rsidR="00B2201E" w:rsidRPr="002F02B0">
        <w:rPr>
          <w:rFonts w:ascii="Times New Roman" w:hAnsi="Times New Roman" w:cs="Times New Roman"/>
          <w:sz w:val="30"/>
          <w:szCs w:val="30"/>
        </w:rPr>
        <w:t xml:space="preserve"> tỉnh</w:t>
      </w:r>
      <w:r w:rsidR="00A83833" w:rsidRPr="002F02B0">
        <w:rPr>
          <w:rFonts w:ascii="Times New Roman" w:hAnsi="Times New Roman" w:cs="Times New Roman"/>
          <w:sz w:val="30"/>
          <w:szCs w:val="30"/>
          <w:lang w:val="vi-VN"/>
        </w:rPr>
        <w:t xml:space="preserve"> chỉ đạo chính quyền các cấp triển khai thực hiện Quy chế dân chủ ở cơ sở gắn với tăng cường và nâng cao hiệu quả công tác dân vận trong các cơ quan Nhà nướ</w:t>
      </w:r>
      <w:r w:rsidR="00704360" w:rsidRPr="002F02B0">
        <w:rPr>
          <w:rFonts w:ascii="Times New Roman" w:hAnsi="Times New Roman" w:cs="Times New Roman"/>
          <w:sz w:val="30"/>
          <w:szCs w:val="30"/>
          <w:lang w:val="vi-VN"/>
        </w:rPr>
        <w:t>c</w:t>
      </w:r>
      <w:r w:rsidR="00A83833" w:rsidRPr="002F02B0">
        <w:rPr>
          <w:rStyle w:val="FootnoteReference"/>
          <w:rFonts w:ascii="Times New Roman" w:hAnsi="Times New Roman" w:cs="Times New Roman"/>
          <w:bCs/>
          <w:sz w:val="30"/>
          <w:szCs w:val="30"/>
        </w:rPr>
        <w:footnoteReference w:id="36"/>
      </w:r>
      <w:r w:rsidR="00A83833" w:rsidRPr="002F02B0">
        <w:rPr>
          <w:rFonts w:ascii="Times New Roman" w:hAnsi="Times New Roman" w:cs="Times New Roman"/>
          <w:sz w:val="30"/>
          <w:szCs w:val="30"/>
          <w:lang w:val="vi-VN"/>
        </w:rPr>
        <w:t>. Thực h</w:t>
      </w:r>
      <w:r w:rsidR="00A83833" w:rsidRPr="002F02B0">
        <w:rPr>
          <w:rFonts w:ascii="Times New Roman" w:hAnsi="Times New Roman" w:cs="Times New Roman"/>
          <w:sz w:val="30"/>
          <w:szCs w:val="30"/>
          <w:lang w:val="nl-NL"/>
        </w:rPr>
        <w:t>i</w:t>
      </w:r>
      <w:r w:rsidR="00A83833" w:rsidRPr="002F02B0">
        <w:rPr>
          <w:rFonts w:ascii="Times New Roman" w:hAnsi="Times New Roman" w:cs="Times New Roman"/>
          <w:sz w:val="30"/>
          <w:szCs w:val="30"/>
          <w:lang w:val="vi-VN"/>
        </w:rPr>
        <w:t xml:space="preserve">ện nghiêm túc việc </w:t>
      </w:r>
      <w:r w:rsidR="00A83833" w:rsidRPr="002F02B0">
        <w:rPr>
          <w:rFonts w:ascii="Times New Roman" w:hAnsi="Times New Roman" w:cs="Times New Roman"/>
          <w:sz w:val="30"/>
          <w:szCs w:val="30"/>
          <w:lang w:val="nl-NL"/>
        </w:rPr>
        <w:t xml:space="preserve">tham vấn, </w:t>
      </w:r>
      <w:r w:rsidR="00A83833" w:rsidRPr="002F02B0">
        <w:rPr>
          <w:rFonts w:ascii="Times New Roman" w:hAnsi="Times New Roman" w:cs="Times New Roman"/>
          <w:sz w:val="30"/>
          <w:szCs w:val="30"/>
          <w:lang w:val="vi-VN"/>
        </w:rPr>
        <w:t>lấy ý kiến cộng đồng dân cư trong vùng dự án trước khi quyết định chủ trương đầu tư nhằm đảm bảo quyền lợi cho người dân</w:t>
      </w:r>
      <w:r w:rsidR="00A83833" w:rsidRPr="002F02B0">
        <w:rPr>
          <w:rStyle w:val="FootnoteReference"/>
          <w:rFonts w:ascii="Times New Roman" w:hAnsi="Times New Roman" w:cs="Times New Roman"/>
          <w:bCs/>
          <w:iCs/>
          <w:sz w:val="30"/>
          <w:szCs w:val="30"/>
          <w:lang w:val="es-MX"/>
        </w:rPr>
        <w:footnoteReference w:id="37"/>
      </w:r>
      <w:r w:rsidR="00A83833" w:rsidRPr="002F02B0">
        <w:rPr>
          <w:rFonts w:ascii="Times New Roman" w:hAnsi="Times New Roman" w:cs="Times New Roman"/>
          <w:bCs/>
          <w:iCs/>
          <w:sz w:val="30"/>
          <w:szCs w:val="30"/>
          <w:lang w:val="es-MX"/>
        </w:rPr>
        <w:t xml:space="preserve">. </w:t>
      </w:r>
      <w:r w:rsidR="003347C8" w:rsidRPr="002F02B0">
        <w:rPr>
          <w:rFonts w:ascii="Times New Roman" w:hAnsi="Times New Roman" w:cs="Times New Roman"/>
          <w:sz w:val="30"/>
          <w:szCs w:val="30"/>
        </w:rPr>
        <w:t>C</w:t>
      </w:r>
      <w:r w:rsidR="003347C8" w:rsidRPr="002F02B0">
        <w:rPr>
          <w:rFonts w:ascii="Times New Roman" w:hAnsi="Times New Roman" w:cs="Times New Roman"/>
          <w:bCs/>
          <w:sz w:val="30"/>
          <w:szCs w:val="30"/>
          <w:lang w:val="nl-NL"/>
        </w:rPr>
        <w:t xml:space="preserve">ác sở, ban, ngành, địa phương chủ động cung cấp thông tin </w:t>
      </w:r>
      <w:r w:rsidR="003347C8" w:rsidRPr="002F02B0">
        <w:rPr>
          <w:rFonts w:ascii="Times New Roman" w:hAnsi="Times New Roman" w:cs="Times New Roman"/>
          <w:sz w:val="30"/>
          <w:szCs w:val="30"/>
          <w:lang w:val="nl-NL"/>
        </w:rPr>
        <w:t xml:space="preserve">đối với các chương trình, kế hoạch, quy hoạch, đề án, dự án </w:t>
      </w:r>
      <w:r w:rsidR="003347C8" w:rsidRPr="002F02B0">
        <w:rPr>
          <w:rFonts w:ascii="Times New Roman" w:hAnsi="Times New Roman" w:cs="Times New Roman"/>
          <w:bCs/>
          <w:sz w:val="30"/>
          <w:szCs w:val="30"/>
          <w:lang w:val="nl-NL"/>
        </w:rPr>
        <w:t xml:space="preserve">có liên quan đến quyền và lợi ích hợp pháp của Nhân dân cho ban dân vận cấp ủy, Mặt trận Tổ quốc Việt Nam, các tổ chức chính trị - xã hội nghiên cứu tham gia ý kiến và bàn giải pháp phối hợp thực hiện công tác tuyên truyền, vận động trong quá trình triển khai thực hiện nhằm tạo sự đồng thuận xã hội. </w:t>
      </w:r>
    </w:p>
    <w:p w14:paraId="6AFDBEB3" w14:textId="174F44E5" w:rsidR="007C3426" w:rsidRPr="002F02B0" w:rsidRDefault="00E52095" w:rsidP="00480A5F">
      <w:pPr>
        <w:pBdr>
          <w:top w:val="dotted" w:sz="4" w:space="0" w:color="FFFFFF"/>
          <w:left w:val="dotted" w:sz="4" w:space="0" w:color="FFFFFF"/>
          <w:bottom w:val="dotted" w:sz="4" w:space="16" w:color="FFFFFF"/>
          <w:right w:val="dotted" w:sz="4" w:space="0" w:color="FFFFFF"/>
        </w:pBdr>
        <w:shd w:val="clear" w:color="auto" w:fill="FFFFFF"/>
        <w:spacing w:before="80" w:after="80" w:line="240" w:lineRule="auto"/>
        <w:ind w:firstLine="720"/>
        <w:jc w:val="both"/>
        <w:rPr>
          <w:rFonts w:ascii="Times New Roman" w:eastAsia="Times New Roman" w:hAnsi="Times New Roman" w:cs="Times New Roman"/>
          <w:i/>
          <w:sz w:val="30"/>
          <w:szCs w:val="30"/>
          <w:lang w:val="de-AT"/>
        </w:rPr>
      </w:pPr>
      <w:r w:rsidRPr="002F02B0">
        <w:rPr>
          <w:rFonts w:ascii="Times New Roman" w:eastAsia="Times New Roman" w:hAnsi="Times New Roman" w:cs="Times New Roman"/>
          <w:sz w:val="30"/>
          <w:szCs w:val="30"/>
          <w:lang w:val="de-AT"/>
        </w:rPr>
        <w:lastRenderedPageBreak/>
        <w:t xml:space="preserve">- </w:t>
      </w:r>
      <w:r w:rsidRPr="002F02B0">
        <w:rPr>
          <w:rFonts w:ascii="Times New Roman" w:eastAsia="Times New Roman" w:hAnsi="Times New Roman" w:cs="Times New Roman"/>
          <w:i/>
          <w:sz w:val="30"/>
          <w:szCs w:val="30"/>
          <w:lang w:val="de-AT"/>
        </w:rPr>
        <w:t>Nhiệm vụ phục vụ nh</w:t>
      </w:r>
      <w:r w:rsidR="00D57B56" w:rsidRPr="002F02B0">
        <w:rPr>
          <w:rFonts w:ascii="Times New Roman" w:eastAsia="Times New Roman" w:hAnsi="Times New Roman" w:cs="Times New Roman"/>
          <w:i/>
          <w:sz w:val="30"/>
          <w:szCs w:val="30"/>
          <w:lang w:val="de-AT"/>
        </w:rPr>
        <w:t>ân dân của các cơ quan nhà nước</w:t>
      </w:r>
    </w:p>
    <w:p w14:paraId="0AA5F690" w14:textId="20632835" w:rsidR="00986D0C" w:rsidRPr="002F02B0" w:rsidRDefault="009D0F21" w:rsidP="00480A5F">
      <w:pPr>
        <w:pBdr>
          <w:top w:val="dotted" w:sz="4" w:space="0" w:color="FFFFFF"/>
          <w:left w:val="dotted" w:sz="4" w:space="0" w:color="FFFFFF"/>
          <w:bottom w:val="dotted" w:sz="4" w:space="16" w:color="FFFFFF"/>
          <w:right w:val="dotted" w:sz="4" w:space="0" w:color="FFFFFF"/>
        </w:pBdr>
        <w:shd w:val="clear" w:color="auto" w:fill="FFFFFF"/>
        <w:spacing w:before="80" w:after="80" w:line="240" w:lineRule="auto"/>
        <w:ind w:firstLine="720"/>
        <w:jc w:val="both"/>
        <w:rPr>
          <w:rFonts w:ascii="Times New Roman" w:hAnsi="Times New Roman" w:cs="Times New Roman"/>
          <w:sz w:val="30"/>
          <w:szCs w:val="30"/>
        </w:rPr>
      </w:pPr>
      <w:r w:rsidRPr="002F02B0">
        <w:rPr>
          <w:rFonts w:ascii="Times New Roman" w:hAnsi="Times New Roman" w:cs="Times New Roman"/>
          <w:i/>
          <w:sz w:val="30"/>
          <w:szCs w:val="30"/>
          <w:lang w:val="nl-NL"/>
        </w:rPr>
        <w:t xml:space="preserve">+ </w:t>
      </w:r>
      <w:r w:rsidR="00605963" w:rsidRPr="002F02B0">
        <w:rPr>
          <w:rFonts w:ascii="Times New Roman" w:hAnsi="Times New Roman" w:cs="Times New Roman"/>
          <w:i/>
          <w:sz w:val="30"/>
          <w:szCs w:val="30"/>
          <w:lang w:val="nl-NL"/>
        </w:rPr>
        <w:t xml:space="preserve">Hoạt động của </w:t>
      </w:r>
      <w:r w:rsidR="00F123BA" w:rsidRPr="002F02B0">
        <w:rPr>
          <w:rFonts w:ascii="Times New Roman" w:hAnsi="Times New Roman" w:cs="Times New Roman"/>
          <w:i/>
          <w:sz w:val="30"/>
          <w:szCs w:val="30"/>
          <w:lang w:val="nl-NL"/>
        </w:rPr>
        <w:t xml:space="preserve">Hội đồng nhân dân </w:t>
      </w:r>
      <w:r w:rsidR="007C3426" w:rsidRPr="002F02B0">
        <w:rPr>
          <w:rFonts w:ascii="Times New Roman" w:hAnsi="Times New Roman" w:cs="Times New Roman"/>
          <w:sz w:val="30"/>
          <w:szCs w:val="30"/>
          <w:lang w:val="nl-NL"/>
        </w:rPr>
        <w:t xml:space="preserve">các cấp có nhiều đổi mới, chất lượng được nâng lên. Thông qua các hoạt động tiếp xúc cử tri của đại biểu </w:t>
      </w:r>
      <w:r w:rsidR="00F123BA" w:rsidRPr="002F02B0">
        <w:rPr>
          <w:rFonts w:ascii="Times New Roman" w:hAnsi="Times New Roman" w:cs="Times New Roman"/>
          <w:sz w:val="30"/>
          <w:szCs w:val="30"/>
          <w:lang w:val="nl-NL"/>
        </w:rPr>
        <w:t>Hội đồng nhân dân</w:t>
      </w:r>
      <w:r w:rsidR="007C3426" w:rsidRPr="002F02B0">
        <w:rPr>
          <w:rFonts w:ascii="Times New Roman" w:hAnsi="Times New Roman" w:cs="Times New Roman"/>
          <w:sz w:val="30"/>
          <w:szCs w:val="30"/>
          <w:lang w:val="nl-NL"/>
        </w:rPr>
        <w:t>, Nhân dân đề đạt tâm tư, nguyện vọng, phản ánh, kiến nghị của mình để cấp có thẩm quyền giải quyết</w:t>
      </w:r>
      <w:r w:rsidR="007C3426" w:rsidRPr="002F02B0">
        <w:rPr>
          <w:rFonts w:ascii="Times New Roman" w:hAnsi="Times New Roman" w:cs="Times New Roman"/>
          <w:sz w:val="30"/>
          <w:szCs w:val="30"/>
          <w:lang w:val="vi-VN"/>
        </w:rPr>
        <w:t xml:space="preserve">. Các nội dung, chương trình kỳ họp </w:t>
      </w:r>
      <w:r w:rsidR="00F123BA" w:rsidRPr="002F02B0">
        <w:rPr>
          <w:rFonts w:ascii="Times New Roman" w:hAnsi="Times New Roman" w:cs="Times New Roman"/>
          <w:sz w:val="30"/>
          <w:szCs w:val="30"/>
          <w:lang w:val="nl-NL"/>
        </w:rPr>
        <w:t>Hội đồng nhân dân</w:t>
      </w:r>
      <w:r w:rsidR="007C3426" w:rsidRPr="002F02B0">
        <w:rPr>
          <w:rFonts w:ascii="Times New Roman" w:hAnsi="Times New Roman" w:cs="Times New Roman"/>
          <w:sz w:val="30"/>
          <w:szCs w:val="30"/>
          <w:lang w:val="vi-VN"/>
        </w:rPr>
        <w:t xml:space="preserve"> tỉnh</w:t>
      </w:r>
      <w:r w:rsidR="007C3426" w:rsidRPr="002F02B0">
        <w:rPr>
          <w:rFonts w:ascii="Times New Roman" w:hAnsi="Times New Roman" w:cs="Times New Roman"/>
          <w:sz w:val="30"/>
          <w:szCs w:val="30"/>
        </w:rPr>
        <w:t xml:space="preserve"> </w:t>
      </w:r>
      <w:r w:rsidR="007C3426" w:rsidRPr="002F02B0">
        <w:rPr>
          <w:rFonts w:ascii="Times New Roman" w:hAnsi="Times New Roman" w:cs="Times New Roman"/>
          <w:sz w:val="30"/>
          <w:szCs w:val="30"/>
          <w:lang w:val="vi-VN"/>
        </w:rPr>
        <w:t>được công khai trên các phương tiện thông tin đại chúng để người dân nắm bắt kịp thời thông tin về phát triển kinh tế - xã hội của tỉnh; các phiên khai mạc, bế mạc</w:t>
      </w:r>
      <w:r w:rsidR="00E2143C" w:rsidRPr="002F02B0">
        <w:rPr>
          <w:rFonts w:ascii="Times New Roman" w:hAnsi="Times New Roman" w:cs="Times New Roman"/>
          <w:sz w:val="30"/>
          <w:szCs w:val="30"/>
        </w:rPr>
        <w:t xml:space="preserve"> và chất vấn trực tiếp</w:t>
      </w:r>
      <w:r w:rsidR="007C3426" w:rsidRPr="002F02B0">
        <w:rPr>
          <w:rFonts w:ascii="Times New Roman" w:hAnsi="Times New Roman" w:cs="Times New Roman"/>
          <w:sz w:val="30"/>
          <w:szCs w:val="30"/>
          <w:lang w:val="vi-VN"/>
        </w:rPr>
        <w:t xml:space="preserve"> đều được truyền hình, truyền thanh cho cử tri cả tỉnh theo dõi, giám sát hoạt động của cơ quan dân cử. </w:t>
      </w:r>
    </w:p>
    <w:p w14:paraId="037624A7" w14:textId="27C16D03" w:rsidR="00DC61DA" w:rsidRPr="002F02B0" w:rsidRDefault="009D0F21" w:rsidP="00480A5F">
      <w:pPr>
        <w:pBdr>
          <w:top w:val="dotted" w:sz="4" w:space="0" w:color="FFFFFF"/>
          <w:left w:val="dotted" w:sz="4" w:space="0" w:color="FFFFFF"/>
          <w:bottom w:val="dotted" w:sz="4" w:space="16" w:color="FFFFFF"/>
          <w:right w:val="dotted" w:sz="4" w:space="0" w:color="FFFFFF"/>
        </w:pBdr>
        <w:shd w:val="clear" w:color="auto" w:fill="FFFFFF"/>
        <w:spacing w:before="80" w:after="80" w:line="240" w:lineRule="auto"/>
        <w:ind w:firstLine="720"/>
        <w:jc w:val="both"/>
        <w:rPr>
          <w:rFonts w:ascii="Times New Roman" w:hAnsi="Times New Roman" w:cs="Times New Roman"/>
          <w:sz w:val="30"/>
          <w:szCs w:val="30"/>
        </w:rPr>
      </w:pPr>
      <w:r w:rsidRPr="002F02B0">
        <w:rPr>
          <w:rFonts w:ascii="Times New Roman" w:hAnsi="Times New Roman" w:cs="Times New Roman"/>
          <w:i/>
          <w:sz w:val="30"/>
          <w:szCs w:val="30"/>
          <w:lang w:val="nl-NL"/>
        </w:rPr>
        <w:t xml:space="preserve">+ </w:t>
      </w:r>
      <w:r w:rsidR="00F123BA" w:rsidRPr="002F02B0">
        <w:rPr>
          <w:rFonts w:ascii="Times New Roman" w:hAnsi="Times New Roman" w:cs="Times New Roman"/>
          <w:i/>
          <w:sz w:val="30"/>
          <w:szCs w:val="30"/>
          <w:lang w:val="nl-NL"/>
        </w:rPr>
        <w:t>Ủy ban nhân dân</w:t>
      </w:r>
      <w:r w:rsidR="00B2201E" w:rsidRPr="002F02B0">
        <w:rPr>
          <w:rFonts w:ascii="Times New Roman" w:hAnsi="Times New Roman" w:cs="Times New Roman"/>
          <w:i/>
          <w:sz w:val="30"/>
          <w:szCs w:val="30"/>
          <w:lang w:val="nl-NL"/>
        </w:rPr>
        <w:t xml:space="preserve"> </w:t>
      </w:r>
      <w:r w:rsidR="007C3426" w:rsidRPr="002F02B0">
        <w:rPr>
          <w:rFonts w:ascii="Times New Roman" w:hAnsi="Times New Roman" w:cs="Times New Roman"/>
          <w:i/>
          <w:sz w:val="30"/>
          <w:szCs w:val="30"/>
          <w:lang w:val="nl-NL"/>
        </w:rPr>
        <w:t>tỉnh</w:t>
      </w:r>
      <w:r w:rsidR="007C3426" w:rsidRPr="002F02B0">
        <w:rPr>
          <w:rFonts w:ascii="Times New Roman" w:hAnsi="Times New Roman" w:cs="Times New Roman"/>
          <w:sz w:val="30"/>
          <w:szCs w:val="30"/>
          <w:lang w:val="nl-NL"/>
        </w:rPr>
        <w:t xml:space="preserve"> ban hành các quy định về củng cố, kiện toàn tổ chức, phân công rõ thẩm quyền, chức năng, nhiệm vụ của cơ quan, đơn vị. Xây dựng Quy chế đối thoại trực tiếp của người đứng đầu cơ quan hành chính nhà nước các cấp với nhân dân trên địa bàn tỉnh. T</w:t>
      </w:r>
      <w:r w:rsidR="007C3426" w:rsidRPr="002F02B0">
        <w:rPr>
          <w:rFonts w:ascii="Times New Roman" w:hAnsi="Times New Roman" w:cs="Times New Roman"/>
          <w:sz w:val="30"/>
          <w:szCs w:val="30"/>
          <w:lang w:val="fi-FI"/>
        </w:rPr>
        <w:t xml:space="preserve">ăng cường </w:t>
      </w:r>
      <w:r w:rsidR="007C3426" w:rsidRPr="002F02B0">
        <w:rPr>
          <w:rFonts w:ascii="Times New Roman" w:hAnsi="Times New Roman" w:cs="Times New Roman"/>
          <w:spacing w:val="2"/>
          <w:position w:val="2"/>
          <w:sz w:val="30"/>
          <w:szCs w:val="30"/>
          <w:lang w:val="fi-FI"/>
        </w:rPr>
        <w:t xml:space="preserve">thực hiện công tác dân vận chính quyền, </w:t>
      </w:r>
      <w:r w:rsidR="007C3426" w:rsidRPr="002F02B0">
        <w:rPr>
          <w:rFonts w:ascii="Times New Roman" w:hAnsi="Times New Roman" w:cs="Times New Roman"/>
          <w:sz w:val="30"/>
          <w:szCs w:val="30"/>
          <w:lang w:val="nl-NL"/>
        </w:rPr>
        <w:t>thực hiện nghiêm túc việc tiếp công dân, tập trung giải quyết đơn khiếu nại, tố cáo, kiến nghị, phản ánh và các vấn đề bức xúc, nổi cộm trong nhân dân; tạo thuận lợi cho tổ chức, công dân trong quá trình liên hệ công tác</w:t>
      </w:r>
      <w:r w:rsidR="006E1105" w:rsidRPr="002F02B0">
        <w:rPr>
          <w:rStyle w:val="FootnoteReference"/>
          <w:rFonts w:ascii="Times New Roman" w:hAnsi="Times New Roman" w:cs="Times New Roman"/>
          <w:sz w:val="30"/>
          <w:szCs w:val="30"/>
          <w:lang w:val="nl-NL"/>
        </w:rPr>
        <w:footnoteReference w:id="38"/>
      </w:r>
      <w:r w:rsidR="007C3426" w:rsidRPr="002F02B0">
        <w:rPr>
          <w:rFonts w:ascii="Times New Roman" w:hAnsi="Times New Roman" w:cs="Times New Roman"/>
          <w:sz w:val="30"/>
          <w:szCs w:val="30"/>
          <w:lang w:val="nl-NL"/>
        </w:rPr>
        <w:t xml:space="preserve">. </w:t>
      </w:r>
      <w:r w:rsidR="007C3426" w:rsidRPr="002F02B0">
        <w:rPr>
          <w:rFonts w:ascii="Times New Roman" w:hAnsi="Times New Roman" w:cs="Times New Roman"/>
          <w:sz w:val="30"/>
          <w:szCs w:val="30"/>
          <w:lang w:val="pl-PL"/>
        </w:rPr>
        <w:t xml:space="preserve">Quan tâm ứng dụng công nghệ thông tin trong giải quyết </w:t>
      </w:r>
      <w:r w:rsidR="00F123BA" w:rsidRPr="002F02B0">
        <w:rPr>
          <w:rFonts w:ascii="Times New Roman" w:hAnsi="Times New Roman" w:cs="Times New Roman"/>
          <w:sz w:val="30"/>
          <w:szCs w:val="30"/>
          <w:lang w:val="pl-PL"/>
        </w:rPr>
        <w:t>thủ tục hành chính</w:t>
      </w:r>
      <w:r w:rsidR="007C3426" w:rsidRPr="002F02B0">
        <w:rPr>
          <w:rFonts w:ascii="Times New Roman" w:hAnsi="Times New Roman" w:cs="Times New Roman"/>
          <w:sz w:val="30"/>
          <w:szCs w:val="30"/>
          <w:lang w:val="pl-PL"/>
        </w:rPr>
        <w:t>; duy trì các ứng dụng tiện ích để nâng cao chất lượng phục vụ</w:t>
      </w:r>
      <w:r w:rsidR="007C3426" w:rsidRPr="002F02B0">
        <w:rPr>
          <w:rStyle w:val="FootnoteReference"/>
          <w:rFonts w:ascii="Times New Roman" w:hAnsi="Times New Roman" w:cs="Times New Roman"/>
          <w:sz w:val="30"/>
          <w:szCs w:val="30"/>
          <w:lang w:val="pl-PL"/>
        </w:rPr>
        <w:footnoteReference w:id="39"/>
      </w:r>
      <w:r w:rsidR="007C3426" w:rsidRPr="002F02B0">
        <w:rPr>
          <w:rFonts w:ascii="Times New Roman" w:hAnsi="Times New Roman" w:cs="Times New Roman"/>
          <w:sz w:val="30"/>
          <w:szCs w:val="30"/>
          <w:lang w:val="pl-PL"/>
        </w:rPr>
        <w:t>.</w:t>
      </w:r>
      <w:r w:rsidR="007C3426" w:rsidRPr="002F02B0">
        <w:rPr>
          <w:rFonts w:ascii="Times New Roman" w:hAnsi="Times New Roman" w:cs="Times New Roman"/>
          <w:sz w:val="30"/>
          <w:szCs w:val="30"/>
        </w:rPr>
        <w:t xml:space="preserve"> </w:t>
      </w:r>
      <w:r w:rsidR="00986D0C" w:rsidRPr="002F02B0">
        <w:rPr>
          <w:rFonts w:ascii="Times New Roman" w:hAnsi="Times New Roman" w:cs="Times New Roman"/>
          <w:sz w:val="30"/>
          <w:szCs w:val="30"/>
        </w:rPr>
        <w:t xml:space="preserve">Ban hành Quyết định số 571/QĐ-UBND, ngày 25/4/2019 về việc thành lập Tổ công tác chỉ đạo giải quyết một số vụ việc khiếu nại, tố cáo, kiến nghị, phản ánh đông người, phức tạp, kéo dài trên </w:t>
      </w:r>
      <w:r w:rsidR="005E2988" w:rsidRPr="002F02B0">
        <w:rPr>
          <w:rFonts w:ascii="Times New Roman" w:hAnsi="Times New Roman" w:cs="Times New Roman"/>
          <w:sz w:val="30"/>
          <w:szCs w:val="30"/>
        </w:rPr>
        <w:t xml:space="preserve">địa </w:t>
      </w:r>
      <w:r w:rsidR="00986D0C" w:rsidRPr="002F02B0">
        <w:rPr>
          <w:rFonts w:ascii="Times New Roman" w:hAnsi="Times New Roman" w:cs="Times New Roman"/>
          <w:sz w:val="30"/>
          <w:szCs w:val="30"/>
        </w:rPr>
        <w:t xml:space="preserve">bàn tỉnh. </w:t>
      </w:r>
    </w:p>
    <w:p w14:paraId="5F228360" w14:textId="7C79D291" w:rsidR="007C3426" w:rsidRPr="002F02B0" w:rsidRDefault="009D0F21" w:rsidP="00480A5F">
      <w:pPr>
        <w:pBdr>
          <w:top w:val="dotted" w:sz="4" w:space="0" w:color="FFFFFF"/>
          <w:left w:val="dotted" w:sz="4" w:space="0" w:color="FFFFFF"/>
          <w:bottom w:val="dotted" w:sz="4" w:space="16" w:color="FFFFFF"/>
          <w:right w:val="dotted" w:sz="4" w:space="0" w:color="FFFFFF"/>
        </w:pBdr>
        <w:shd w:val="clear" w:color="auto" w:fill="FFFFFF"/>
        <w:spacing w:before="80" w:after="80" w:line="240" w:lineRule="auto"/>
        <w:ind w:firstLine="720"/>
        <w:jc w:val="both"/>
        <w:rPr>
          <w:rFonts w:ascii="Times New Roman" w:eastAsia="Times New Roman" w:hAnsi="Times New Roman" w:cs="Times New Roman"/>
          <w:sz w:val="30"/>
          <w:szCs w:val="30"/>
          <w:lang w:val="de-AT"/>
        </w:rPr>
      </w:pPr>
      <w:r w:rsidRPr="002F02B0">
        <w:rPr>
          <w:rFonts w:ascii="Times New Roman" w:hAnsi="Times New Roman" w:cs="Times New Roman"/>
          <w:i/>
          <w:sz w:val="30"/>
          <w:szCs w:val="30"/>
          <w:lang w:val="sv-SE"/>
        </w:rPr>
        <w:t xml:space="preserve">+ </w:t>
      </w:r>
      <w:r w:rsidR="007C3426" w:rsidRPr="002F02B0">
        <w:rPr>
          <w:rFonts w:ascii="Times New Roman" w:hAnsi="Times New Roman" w:cs="Times New Roman"/>
          <w:i/>
          <w:sz w:val="30"/>
          <w:szCs w:val="30"/>
          <w:lang w:val="sv-SE"/>
        </w:rPr>
        <w:t>Các cơ quan tư pháp</w:t>
      </w:r>
      <w:r w:rsidR="007C3426" w:rsidRPr="002F02B0">
        <w:rPr>
          <w:rFonts w:ascii="Times New Roman" w:hAnsi="Times New Roman" w:cs="Times New Roman"/>
          <w:sz w:val="30"/>
          <w:szCs w:val="30"/>
          <w:lang w:val="sv-SE"/>
        </w:rPr>
        <w:t xml:space="preserve"> đã tăng cường đổi mới chất lượng điều tra, khởi tố, truy tố, xét xử đảm bảo công khai, minh bạch, dân chủ, đúng pháp luật, đảm bảo quyền con người, quyền và lợi ích hợp pháp của công dân.</w:t>
      </w:r>
    </w:p>
    <w:p w14:paraId="76D308B6" w14:textId="63C874A2" w:rsidR="004C03B9" w:rsidRPr="002F02B0" w:rsidRDefault="00E52095" w:rsidP="00480A5F">
      <w:pPr>
        <w:pBdr>
          <w:top w:val="dotted" w:sz="4" w:space="0" w:color="FFFFFF"/>
          <w:left w:val="dotted" w:sz="4" w:space="0" w:color="FFFFFF"/>
          <w:bottom w:val="dotted" w:sz="4" w:space="16" w:color="FFFFFF"/>
          <w:right w:val="dotted" w:sz="4" w:space="0" w:color="FFFFFF"/>
        </w:pBdr>
        <w:shd w:val="clear" w:color="auto" w:fill="FFFFFF"/>
        <w:spacing w:before="80" w:after="80" w:line="240" w:lineRule="auto"/>
        <w:ind w:firstLine="720"/>
        <w:jc w:val="both"/>
        <w:rPr>
          <w:rFonts w:ascii="Times New Roman" w:eastAsia="Times New Roman" w:hAnsi="Times New Roman" w:cs="Times New Roman"/>
          <w:sz w:val="30"/>
          <w:szCs w:val="30"/>
          <w:lang w:val="de-AT"/>
        </w:rPr>
      </w:pPr>
      <w:r w:rsidRPr="002F02B0">
        <w:rPr>
          <w:rFonts w:ascii="Times New Roman" w:eastAsia="Times New Roman" w:hAnsi="Times New Roman" w:cs="Times New Roman"/>
          <w:sz w:val="30"/>
          <w:szCs w:val="30"/>
          <w:lang w:val="de-AT"/>
        </w:rPr>
        <w:t xml:space="preserve">- </w:t>
      </w:r>
      <w:r w:rsidRPr="002F02B0">
        <w:rPr>
          <w:rFonts w:ascii="Times New Roman" w:eastAsia="Times New Roman" w:hAnsi="Times New Roman" w:cs="Times New Roman"/>
          <w:i/>
          <w:sz w:val="30"/>
          <w:szCs w:val="30"/>
          <w:lang w:val="de-AT"/>
        </w:rPr>
        <w:t>Cơ chế và các điều kiện đảm bảo để Mặt trận Tổ quốc và các đoàn thể nhân dân tiếp nhận phản ánh, tiếp thu ý kiến, nguyện vọng của nhân dân; tham gia xây dựng, hoạch định chính sách, pháp luật; giám sát hoạt động của các cơ q</w:t>
      </w:r>
      <w:r w:rsidR="006E1105" w:rsidRPr="002F02B0">
        <w:rPr>
          <w:rFonts w:ascii="Times New Roman" w:eastAsia="Times New Roman" w:hAnsi="Times New Roman" w:cs="Times New Roman"/>
          <w:i/>
          <w:sz w:val="30"/>
          <w:szCs w:val="30"/>
          <w:lang w:val="de-AT"/>
        </w:rPr>
        <w:t>uan nhà nước và đại biểu dân cử</w:t>
      </w:r>
      <w:r w:rsidR="00871398" w:rsidRPr="002F02B0">
        <w:rPr>
          <w:rFonts w:ascii="Times New Roman" w:eastAsia="Times New Roman" w:hAnsi="Times New Roman" w:cs="Times New Roman"/>
          <w:sz w:val="30"/>
          <w:szCs w:val="30"/>
          <w:lang w:val="de-AT"/>
        </w:rPr>
        <w:t xml:space="preserve"> </w:t>
      </w:r>
      <w:r w:rsidR="006E1105" w:rsidRPr="002F02B0">
        <w:rPr>
          <w:rFonts w:ascii="Times New Roman" w:eastAsia="Times New Roman" w:hAnsi="Times New Roman" w:cs="Times New Roman"/>
          <w:sz w:val="30"/>
          <w:szCs w:val="30"/>
          <w:lang w:val="de-AT"/>
        </w:rPr>
        <w:t>được quan tâm lãnh đạo, chỉ đạo thực hiện</w:t>
      </w:r>
      <w:r w:rsidR="006E1105" w:rsidRPr="002F02B0">
        <w:rPr>
          <w:rStyle w:val="FootnoteReference"/>
          <w:rFonts w:ascii="Times New Roman" w:eastAsia="Times New Roman" w:hAnsi="Times New Roman" w:cs="Times New Roman"/>
          <w:sz w:val="30"/>
          <w:szCs w:val="30"/>
          <w:lang w:val="de-AT"/>
        </w:rPr>
        <w:footnoteReference w:id="40"/>
      </w:r>
      <w:r w:rsidR="006E1105" w:rsidRPr="002F02B0">
        <w:rPr>
          <w:rFonts w:ascii="Times New Roman" w:eastAsia="Times New Roman" w:hAnsi="Times New Roman" w:cs="Times New Roman"/>
          <w:sz w:val="30"/>
          <w:szCs w:val="30"/>
          <w:lang w:val="de-AT"/>
        </w:rPr>
        <w:t>.</w:t>
      </w:r>
      <w:r w:rsidR="00D97F56" w:rsidRPr="002F02B0">
        <w:rPr>
          <w:rFonts w:ascii="Times New Roman" w:eastAsia="Times New Roman" w:hAnsi="Times New Roman" w:cs="Times New Roman"/>
          <w:sz w:val="30"/>
          <w:szCs w:val="30"/>
          <w:lang w:val="de-AT"/>
        </w:rPr>
        <w:t xml:space="preserve"> </w:t>
      </w:r>
      <w:r w:rsidR="00EA75F7" w:rsidRPr="002F02B0">
        <w:rPr>
          <w:rFonts w:ascii="Times New Roman" w:hAnsi="Times New Roman" w:cs="Times New Roman"/>
          <w:sz w:val="30"/>
          <w:szCs w:val="30"/>
        </w:rPr>
        <w:t>T</w:t>
      </w:r>
      <w:r w:rsidR="00871FC4" w:rsidRPr="002F02B0">
        <w:rPr>
          <w:rFonts w:ascii="Times New Roman" w:hAnsi="Times New Roman" w:cs="Times New Roman"/>
          <w:sz w:val="30"/>
          <w:szCs w:val="30"/>
        </w:rPr>
        <w:t>rong những năm qua</w:t>
      </w:r>
      <w:r w:rsidR="00EA75F7" w:rsidRPr="002F02B0">
        <w:rPr>
          <w:rFonts w:ascii="Times New Roman" w:hAnsi="Times New Roman" w:cs="Times New Roman"/>
          <w:sz w:val="30"/>
          <w:szCs w:val="30"/>
        </w:rPr>
        <w:t>,</w:t>
      </w:r>
      <w:r w:rsidR="00871FC4" w:rsidRPr="002F02B0">
        <w:rPr>
          <w:rFonts w:ascii="Times New Roman" w:hAnsi="Times New Roman" w:cs="Times New Roman"/>
          <w:sz w:val="30"/>
          <w:szCs w:val="30"/>
        </w:rPr>
        <w:t xml:space="preserve"> </w:t>
      </w:r>
      <w:r w:rsidR="00871FC4" w:rsidRPr="002F02B0">
        <w:rPr>
          <w:rFonts w:ascii="Times New Roman" w:hAnsi="Times New Roman" w:cs="Times New Roman"/>
          <w:sz w:val="30"/>
          <w:szCs w:val="30"/>
          <w:lang w:val="de-AT"/>
        </w:rPr>
        <w:t xml:space="preserve">Ủy ban Mặt trận Tổ quốc, các tổ chức chính trị </w:t>
      </w:r>
      <w:r w:rsidR="00871FC4" w:rsidRPr="002F02B0">
        <w:rPr>
          <w:rFonts w:ascii="Times New Roman" w:hAnsi="Times New Roman" w:cs="Times New Roman"/>
          <w:sz w:val="30"/>
          <w:szCs w:val="30"/>
          <w:lang w:val="de-AT"/>
        </w:rPr>
        <w:lastRenderedPageBreak/>
        <w:t xml:space="preserve">- xã hội các cấp đã tổ chức 2.368 cuộc giám sát và trên 1.093 cuộc phản biện xã hội, tham gia góp ý hàng ngàn dự thảo văn bản liên quan. </w:t>
      </w:r>
    </w:p>
    <w:p w14:paraId="1C4D5530" w14:textId="6F7AB679" w:rsidR="00871CB5" w:rsidRPr="002F02B0" w:rsidRDefault="00E52095" w:rsidP="00480A5F">
      <w:pPr>
        <w:pBdr>
          <w:top w:val="dotted" w:sz="4" w:space="0" w:color="FFFFFF"/>
          <w:left w:val="dotted" w:sz="4" w:space="0" w:color="FFFFFF"/>
          <w:bottom w:val="dotted" w:sz="4" w:space="16" w:color="FFFFFF"/>
          <w:right w:val="dotted" w:sz="4" w:space="0" w:color="FFFFFF"/>
        </w:pBdr>
        <w:shd w:val="clear" w:color="auto" w:fill="FFFFFF"/>
        <w:spacing w:before="80" w:after="80" w:line="240" w:lineRule="auto"/>
        <w:ind w:firstLine="720"/>
        <w:jc w:val="both"/>
        <w:rPr>
          <w:rFonts w:ascii="Times New Roman" w:eastAsia="Times New Roman" w:hAnsi="Times New Roman" w:cs="Times New Roman"/>
          <w:sz w:val="30"/>
          <w:szCs w:val="30"/>
          <w:lang w:val="de-AT"/>
        </w:rPr>
      </w:pPr>
      <w:r w:rsidRPr="002F02B0">
        <w:rPr>
          <w:rFonts w:ascii="Times New Roman" w:eastAsia="Times New Roman" w:hAnsi="Times New Roman" w:cs="Times New Roman"/>
          <w:sz w:val="30"/>
          <w:szCs w:val="30"/>
          <w:lang w:val="de-AT"/>
        </w:rPr>
        <w:t xml:space="preserve">- </w:t>
      </w:r>
      <w:r w:rsidR="00DC61DA" w:rsidRPr="002F02B0">
        <w:rPr>
          <w:rFonts w:ascii="Times New Roman" w:eastAsia="Times New Roman" w:hAnsi="Times New Roman" w:cs="Times New Roman"/>
          <w:i/>
          <w:sz w:val="30"/>
          <w:szCs w:val="30"/>
          <w:lang w:val="de-AT"/>
        </w:rPr>
        <w:t>N</w:t>
      </w:r>
      <w:r w:rsidRPr="002F02B0">
        <w:rPr>
          <w:rFonts w:ascii="Times New Roman" w:eastAsia="Times New Roman" w:hAnsi="Times New Roman" w:cs="Times New Roman"/>
          <w:i/>
          <w:sz w:val="30"/>
          <w:szCs w:val="30"/>
          <w:lang w:val="de-AT"/>
        </w:rPr>
        <w:t>hân dân tham gia ý kiến vào những v</w:t>
      </w:r>
      <w:r w:rsidR="00DC61DA" w:rsidRPr="002F02B0">
        <w:rPr>
          <w:rFonts w:ascii="Times New Roman" w:eastAsia="Times New Roman" w:hAnsi="Times New Roman" w:cs="Times New Roman"/>
          <w:i/>
          <w:sz w:val="30"/>
          <w:szCs w:val="30"/>
          <w:lang w:val="de-AT"/>
        </w:rPr>
        <w:t>ấn đề quan trọng của địa phương</w:t>
      </w:r>
      <w:r w:rsidR="00D97F56" w:rsidRPr="002F02B0">
        <w:rPr>
          <w:rStyle w:val="FootnoteReference"/>
          <w:rFonts w:ascii="Times New Roman" w:hAnsi="Times New Roman" w:cs="Times New Roman"/>
          <w:sz w:val="30"/>
          <w:szCs w:val="30"/>
          <w:lang w:val="de-AT"/>
        </w:rPr>
        <w:footnoteReference w:id="41"/>
      </w:r>
      <w:r w:rsidR="003347C8" w:rsidRPr="002F02B0">
        <w:rPr>
          <w:rFonts w:ascii="Times New Roman" w:hAnsi="Times New Roman" w:cs="Times New Roman"/>
          <w:sz w:val="30"/>
          <w:szCs w:val="30"/>
          <w:lang w:val="de-AT"/>
        </w:rPr>
        <w:t xml:space="preserve"> bằng các hình thức phù hợp, như: Thông qua </w:t>
      </w:r>
      <w:r w:rsidR="003347C8" w:rsidRPr="002F02B0">
        <w:rPr>
          <w:rFonts w:ascii="Times New Roman" w:hAnsi="Times New Roman" w:cs="Times New Roman"/>
          <w:sz w:val="30"/>
          <w:szCs w:val="30"/>
        </w:rPr>
        <w:t>“</w:t>
      </w:r>
      <w:r w:rsidR="003347C8" w:rsidRPr="002F02B0">
        <w:rPr>
          <w:rFonts w:ascii="Times New Roman" w:hAnsi="Times New Roman" w:cs="Times New Roman"/>
          <w:i/>
          <w:sz w:val="30"/>
          <w:szCs w:val="30"/>
        </w:rPr>
        <w:t>Hòm thư góp ý</w:t>
      </w:r>
      <w:r w:rsidR="003347C8" w:rsidRPr="002F02B0">
        <w:rPr>
          <w:rFonts w:ascii="Times New Roman" w:hAnsi="Times New Roman" w:cs="Times New Roman"/>
          <w:sz w:val="30"/>
          <w:szCs w:val="30"/>
        </w:rPr>
        <w:t>” đặt tại trụ sở làm việc; đối thoạ</w:t>
      </w:r>
      <w:r w:rsidR="00D97F56" w:rsidRPr="002F02B0">
        <w:rPr>
          <w:rFonts w:ascii="Times New Roman" w:hAnsi="Times New Roman" w:cs="Times New Roman"/>
          <w:sz w:val="30"/>
          <w:szCs w:val="30"/>
        </w:rPr>
        <w:t>i với</w:t>
      </w:r>
      <w:r w:rsidR="003347C8" w:rsidRPr="002F02B0">
        <w:rPr>
          <w:rFonts w:ascii="Times New Roman" w:hAnsi="Times New Roman" w:cs="Times New Roman"/>
          <w:sz w:val="30"/>
          <w:szCs w:val="30"/>
        </w:rPr>
        <w:t xml:space="preserve"> người đứng đầu cấp ủy, chính quyền; tổ chức hội nghị lấy ý kiến trực tiếp; công khai, niêm yết tại trụ sở làm việc; </w:t>
      </w:r>
      <w:r w:rsidR="00D97F56" w:rsidRPr="002F02B0">
        <w:rPr>
          <w:rFonts w:ascii="Times New Roman" w:hAnsi="Times New Roman" w:cs="Times New Roman"/>
          <w:sz w:val="30"/>
          <w:szCs w:val="30"/>
        </w:rPr>
        <w:t xml:space="preserve">qua </w:t>
      </w:r>
      <w:r w:rsidR="003347C8" w:rsidRPr="002F02B0">
        <w:rPr>
          <w:rFonts w:ascii="Times New Roman" w:hAnsi="Times New Roman" w:cs="Times New Roman"/>
          <w:sz w:val="30"/>
          <w:szCs w:val="30"/>
        </w:rPr>
        <w:t>tiếp xúc cử tri</w:t>
      </w:r>
      <w:r w:rsidR="00871CB5" w:rsidRPr="002F02B0">
        <w:rPr>
          <w:rFonts w:ascii="Times New Roman" w:hAnsi="Times New Roman" w:cs="Times New Roman"/>
          <w:sz w:val="30"/>
          <w:szCs w:val="30"/>
        </w:rPr>
        <w:t xml:space="preserve">; </w:t>
      </w:r>
      <w:r w:rsidR="00871CB5" w:rsidRPr="002F02B0">
        <w:rPr>
          <w:rFonts w:ascii="Times New Roman" w:hAnsi="Times New Roman" w:cs="Times New Roman"/>
          <w:sz w:val="30"/>
          <w:szCs w:val="30"/>
          <w:lang w:val="sv-SE"/>
        </w:rPr>
        <w:t>thông qua Mặt trận và các tổ chức chính trị - xã hội</w:t>
      </w:r>
      <w:r w:rsidR="00871CB5" w:rsidRPr="002F02B0">
        <w:rPr>
          <w:rStyle w:val="FootnoteReference"/>
          <w:rFonts w:ascii="Times New Roman" w:hAnsi="Times New Roman" w:cs="Times New Roman"/>
          <w:sz w:val="30"/>
          <w:szCs w:val="30"/>
        </w:rPr>
        <w:footnoteReference w:id="42"/>
      </w:r>
      <w:r w:rsidR="00871CB5" w:rsidRPr="002F02B0">
        <w:rPr>
          <w:rFonts w:ascii="Times New Roman" w:hAnsi="Times New Roman" w:cs="Times New Roman"/>
          <w:sz w:val="30"/>
          <w:szCs w:val="30"/>
        </w:rPr>
        <w:t xml:space="preserve">. </w:t>
      </w:r>
      <w:r w:rsidR="00974D54" w:rsidRPr="002F02B0">
        <w:rPr>
          <w:rFonts w:ascii="Times New Roman" w:hAnsi="Times New Roman" w:cs="Times New Roman"/>
          <w:sz w:val="30"/>
          <w:szCs w:val="30"/>
          <w:lang w:val="nl-NL"/>
        </w:rPr>
        <w:t>Hội đồng</w:t>
      </w:r>
      <w:r w:rsidR="00974D54" w:rsidRPr="002F02B0">
        <w:rPr>
          <w:rFonts w:ascii="Times New Roman" w:hAnsi="Times New Roman" w:cs="Times New Roman"/>
          <w:i/>
          <w:sz w:val="30"/>
          <w:szCs w:val="30"/>
          <w:lang w:val="nl-NL"/>
        </w:rPr>
        <w:t xml:space="preserve"> </w:t>
      </w:r>
      <w:r w:rsidR="00974D54" w:rsidRPr="002F02B0">
        <w:rPr>
          <w:rFonts w:ascii="Times New Roman" w:hAnsi="Times New Roman" w:cs="Times New Roman"/>
          <w:sz w:val="30"/>
          <w:szCs w:val="30"/>
          <w:lang w:val="nl-NL"/>
        </w:rPr>
        <w:t>nhân dân</w:t>
      </w:r>
      <w:r w:rsidR="00871CB5" w:rsidRPr="002F02B0">
        <w:rPr>
          <w:rFonts w:ascii="Times New Roman" w:hAnsi="Times New Roman" w:cs="Times New Roman"/>
          <w:sz w:val="30"/>
          <w:szCs w:val="30"/>
        </w:rPr>
        <w:t xml:space="preserve"> tỉnh trước khi ban hành các nghị quyết </w:t>
      </w:r>
      <w:r w:rsidR="00871CB5" w:rsidRPr="002F02B0">
        <w:rPr>
          <w:rFonts w:ascii="Times New Roman" w:hAnsi="Times New Roman" w:cs="Times New Roman"/>
          <w:sz w:val="30"/>
          <w:szCs w:val="30"/>
          <w:lang w:val="vi-VN"/>
        </w:rPr>
        <w:t xml:space="preserve">liên quan </w:t>
      </w:r>
      <w:r w:rsidR="00871CB5" w:rsidRPr="002F02B0">
        <w:rPr>
          <w:rFonts w:ascii="Times New Roman" w:hAnsi="Times New Roman" w:cs="Times New Roman"/>
          <w:sz w:val="30"/>
          <w:szCs w:val="30"/>
        </w:rPr>
        <w:t xml:space="preserve">đến quyền, </w:t>
      </w:r>
      <w:r w:rsidR="00871CB5" w:rsidRPr="002F02B0">
        <w:rPr>
          <w:rFonts w:ascii="Times New Roman" w:hAnsi="Times New Roman" w:cs="Times New Roman"/>
          <w:sz w:val="30"/>
          <w:szCs w:val="30"/>
          <w:lang w:val="vi-VN"/>
        </w:rPr>
        <w:t xml:space="preserve">lợi ích </w:t>
      </w:r>
      <w:r w:rsidR="00871CB5" w:rsidRPr="002F02B0">
        <w:rPr>
          <w:rFonts w:ascii="Times New Roman" w:hAnsi="Times New Roman" w:cs="Times New Roman"/>
          <w:sz w:val="30"/>
          <w:szCs w:val="30"/>
        </w:rPr>
        <w:t xml:space="preserve">chính đáng </w:t>
      </w:r>
      <w:r w:rsidR="00871CB5" w:rsidRPr="002F02B0">
        <w:rPr>
          <w:rFonts w:ascii="Times New Roman" w:hAnsi="Times New Roman" w:cs="Times New Roman"/>
          <w:sz w:val="30"/>
          <w:szCs w:val="30"/>
          <w:lang w:val="vi-VN"/>
        </w:rPr>
        <w:t xml:space="preserve">của công dân đều lấy ý kiến tham gia </w:t>
      </w:r>
      <w:r w:rsidR="00871CB5" w:rsidRPr="002F02B0">
        <w:rPr>
          <w:rFonts w:ascii="Times New Roman" w:hAnsi="Times New Roman" w:cs="Times New Roman"/>
          <w:sz w:val="30"/>
          <w:szCs w:val="30"/>
        </w:rPr>
        <w:t xml:space="preserve">phản biện xã hội, </w:t>
      </w:r>
      <w:r w:rsidR="00974D54" w:rsidRPr="002F02B0">
        <w:rPr>
          <w:rFonts w:ascii="Times New Roman" w:hAnsi="Times New Roman" w:cs="Times New Roman"/>
          <w:sz w:val="30"/>
          <w:szCs w:val="30"/>
        </w:rPr>
        <w:t xml:space="preserve">phản biện </w:t>
      </w:r>
      <w:r w:rsidR="00871CB5" w:rsidRPr="002F02B0">
        <w:rPr>
          <w:rFonts w:ascii="Times New Roman" w:hAnsi="Times New Roman" w:cs="Times New Roman"/>
          <w:sz w:val="30"/>
          <w:szCs w:val="30"/>
        </w:rPr>
        <w:t>khoa học</w:t>
      </w:r>
      <w:r w:rsidR="00871CB5" w:rsidRPr="002F02B0">
        <w:rPr>
          <w:rFonts w:ascii="Times New Roman" w:hAnsi="Times New Roman" w:cs="Times New Roman"/>
          <w:sz w:val="30"/>
          <w:szCs w:val="30"/>
          <w:lang w:val="vi-VN"/>
        </w:rPr>
        <w:t xml:space="preserve"> của </w:t>
      </w:r>
      <w:r w:rsidR="00871CB5" w:rsidRPr="002F02B0">
        <w:rPr>
          <w:rFonts w:ascii="Times New Roman" w:hAnsi="Times New Roman" w:cs="Times New Roman"/>
          <w:sz w:val="30"/>
          <w:szCs w:val="30"/>
        </w:rPr>
        <w:t xml:space="preserve">MTTQ Việt Nam </w:t>
      </w:r>
      <w:r w:rsidR="00871CB5" w:rsidRPr="002F02B0">
        <w:rPr>
          <w:rFonts w:ascii="Times New Roman" w:hAnsi="Times New Roman" w:cs="Times New Roman"/>
          <w:sz w:val="30"/>
          <w:szCs w:val="30"/>
          <w:lang w:val="vi-VN"/>
        </w:rPr>
        <w:t xml:space="preserve">tỉnh, Liên hiệp các Hội Khoa học </w:t>
      </w:r>
      <w:r w:rsidR="00871CB5" w:rsidRPr="002F02B0">
        <w:rPr>
          <w:rFonts w:ascii="Times New Roman" w:hAnsi="Times New Roman" w:cs="Times New Roman"/>
          <w:sz w:val="30"/>
          <w:szCs w:val="30"/>
        </w:rPr>
        <w:t>K</w:t>
      </w:r>
      <w:r w:rsidR="00871CB5" w:rsidRPr="002F02B0">
        <w:rPr>
          <w:rFonts w:ascii="Times New Roman" w:hAnsi="Times New Roman" w:cs="Times New Roman"/>
          <w:sz w:val="30"/>
          <w:szCs w:val="30"/>
          <w:lang w:val="vi-VN"/>
        </w:rPr>
        <w:t xml:space="preserve">ỹ thuật tỉnh, các tổ chức, cá nhân có liên quan. </w:t>
      </w:r>
      <w:r w:rsidR="00871CB5" w:rsidRPr="002F02B0">
        <w:rPr>
          <w:rFonts w:ascii="Times New Roman" w:hAnsi="Times New Roman" w:cs="Times New Roman"/>
          <w:sz w:val="30"/>
          <w:szCs w:val="30"/>
        </w:rPr>
        <w:t xml:space="preserve"> </w:t>
      </w:r>
    </w:p>
    <w:p w14:paraId="3F2829A8" w14:textId="77777777" w:rsidR="004B77FA" w:rsidRPr="002F02B0" w:rsidRDefault="003347C8" w:rsidP="00480A5F">
      <w:pPr>
        <w:pBdr>
          <w:top w:val="dotted" w:sz="4" w:space="0" w:color="FFFFFF"/>
          <w:left w:val="dotted" w:sz="4" w:space="0" w:color="FFFFFF"/>
          <w:bottom w:val="dotted" w:sz="4" w:space="16" w:color="FFFFFF"/>
          <w:right w:val="dotted" w:sz="4" w:space="0" w:color="FFFFFF"/>
        </w:pBdr>
        <w:shd w:val="clear" w:color="auto" w:fill="FFFFFF"/>
        <w:spacing w:before="80" w:after="80" w:line="240" w:lineRule="auto"/>
        <w:ind w:firstLine="720"/>
        <w:jc w:val="both"/>
        <w:rPr>
          <w:rFonts w:ascii="Times New Roman" w:hAnsi="Times New Roman" w:cs="Times New Roman"/>
          <w:sz w:val="30"/>
          <w:szCs w:val="30"/>
          <w:lang w:val="de-AT"/>
        </w:rPr>
      </w:pPr>
      <w:r w:rsidRPr="002F02B0">
        <w:rPr>
          <w:rFonts w:ascii="Times New Roman" w:hAnsi="Times New Roman" w:cs="Times New Roman"/>
          <w:sz w:val="30"/>
          <w:szCs w:val="30"/>
          <w:lang w:val="de-AT"/>
        </w:rPr>
        <w:t xml:space="preserve">- </w:t>
      </w:r>
      <w:r w:rsidRPr="002F02B0">
        <w:rPr>
          <w:rFonts w:ascii="Times New Roman" w:hAnsi="Times New Roman" w:cs="Times New Roman"/>
          <w:i/>
          <w:sz w:val="30"/>
          <w:szCs w:val="30"/>
          <w:lang w:val="de-AT"/>
        </w:rPr>
        <w:t>Công tác chăm lo đào tạo, bồi dưỡng chính trị, nghiệp vụ, giáo dục đạo đức cho đội ngũ cán bộ chính quyền các cấp</w:t>
      </w:r>
      <w:r w:rsidR="00DC61DA" w:rsidRPr="002F02B0">
        <w:rPr>
          <w:rFonts w:ascii="Times New Roman" w:hAnsi="Times New Roman" w:cs="Times New Roman"/>
          <w:sz w:val="30"/>
          <w:szCs w:val="30"/>
          <w:lang w:val="de-AT"/>
        </w:rPr>
        <w:t xml:space="preserve"> được quan tâm. </w:t>
      </w:r>
      <w:r w:rsidR="00502F5B" w:rsidRPr="002F02B0">
        <w:rPr>
          <w:rFonts w:ascii="Times New Roman" w:hAnsi="Times New Roman" w:cs="Times New Roman"/>
          <w:sz w:val="30"/>
          <w:szCs w:val="30"/>
          <w:lang w:val="de-AT"/>
        </w:rPr>
        <w:t>Tổng số cán  bộ công chức tham gia bồi dưỡng chuyên môn nghiệp vụ trong và ngoài nước 100.240 lượt người</w:t>
      </w:r>
      <w:r w:rsidR="00502F5B" w:rsidRPr="002F02B0">
        <w:rPr>
          <w:rStyle w:val="FootnoteReference"/>
          <w:rFonts w:ascii="Times New Roman" w:hAnsi="Times New Roman" w:cs="Times New Roman"/>
          <w:sz w:val="30"/>
          <w:szCs w:val="30"/>
          <w:lang w:val="de-AT"/>
        </w:rPr>
        <w:footnoteReference w:id="43"/>
      </w:r>
      <w:r w:rsidR="00502F5B" w:rsidRPr="002F02B0">
        <w:rPr>
          <w:rFonts w:ascii="Times New Roman" w:hAnsi="Times New Roman" w:cs="Times New Roman"/>
          <w:sz w:val="30"/>
          <w:szCs w:val="30"/>
          <w:lang w:val="de-AT"/>
        </w:rPr>
        <w:t>.</w:t>
      </w:r>
      <w:r w:rsidR="00A92D56" w:rsidRPr="002F02B0">
        <w:rPr>
          <w:rFonts w:ascii="Times New Roman" w:hAnsi="Times New Roman" w:cs="Times New Roman"/>
          <w:sz w:val="30"/>
          <w:szCs w:val="30"/>
          <w:lang w:val="de-AT"/>
        </w:rPr>
        <w:t xml:space="preserve"> Ngoài ra, tổ chức bồ</w:t>
      </w:r>
      <w:r w:rsidR="00974D54" w:rsidRPr="002F02B0">
        <w:rPr>
          <w:rFonts w:ascii="Times New Roman" w:hAnsi="Times New Roman" w:cs="Times New Roman"/>
          <w:sz w:val="30"/>
          <w:szCs w:val="30"/>
          <w:lang w:val="de-AT"/>
        </w:rPr>
        <w:t>i d</w:t>
      </w:r>
      <w:r w:rsidR="00A92D56" w:rsidRPr="002F02B0">
        <w:rPr>
          <w:rFonts w:ascii="Times New Roman" w:hAnsi="Times New Roman" w:cs="Times New Roman"/>
          <w:sz w:val="30"/>
          <w:szCs w:val="30"/>
          <w:lang w:val="de-AT"/>
        </w:rPr>
        <w:t xml:space="preserve">ưỡng </w:t>
      </w:r>
      <w:r w:rsidR="004A3D6B" w:rsidRPr="002F02B0">
        <w:rPr>
          <w:rFonts w:ascii="Times New Roman" w:hAnsi="Times New Roman" w:cs="Times New Roman"/>
          <w:sz w:val="30"/>
          <w:szCs w:val="30"/>
          <w:lang w:val="de-AT"/>
        </w:rPr>
        <w:t xml:space="preserve">cho 5.376 đại biểu </w:t>
      </w:r>
      <w:r w:rsidR="00974D54" w:rsidRPr="002F02B0">
        <w:rPr>
          <w:rFonts w:ascii="Times New Roman" w:hAnsi="Times New Roman" w:cs="Times New Roman"/>
          <w:sz w:val="30"/>
          <w:szCs w:val="30"/>
          <w:lang w:val="nl-NL"/>
        </w:rPr>
        <w:t>Hội đồng nhân dân</w:t>
      </w:r>
      <w:r w:rsidR="00A92D56" w:rsidRPr="002F02B0">
        <w:rPr>
          <w:rFonts w:ascii="Times New Roman" w:hAnsi="Times New Roman" w:cs="Times New Roman"/>
          <w:sz w:val="30"/>
          <w:szCs w:val="30"/>
          <w:lang w:val="de-AT"/>
        </w:rPr>
        <w:t xml:space="preserve"> cấp huyện, cấp xã nhiệm kỳ 2011 - 2016 và 2016 - 2021</w:t>
      </w:r>
      <w:r w:rsidR="004A3D6B" w:rsidRPr="002F02B0">
        <w:rPr>
          <w:rFonts w:ascii="Times New Roman" w:hAnsi="Times New Roman" w:cs="Times New Roman"/>
          <w:sz w:val="30"/>
          <w:szCs w:val="30"/>
          <w:lang w:val="de-AT"/>
        </w:rPr>
        <w:t>; hỗ trợ đi đào tạo cho 1.281 lượt cán bộ, công chức thuộc các sở, ban, ngành cấp tỉnh, cấp huyện với tổng kinh phí hơn 14 tỷ đồng.</w:t>
      </w:r>
    </w:p>
    <w:p w14:paraId="06AF4631" w14:textId="4E1BFC93" w:rsidR="003820FE" w:rsidRPr="002F02B0" w:rsidRDefault="00E52095" w:rsidP="00480A5F">
      <w:pPr>
        <w:pBdr>
          <w:top w:val="dotted" w:sz="4" w:space="0" w:color="FFFFFF"/>
          <w:left w:val="dotted" w:sz="4" w:space="0" w:color="FFFFFF"/>
          <w:bottom w:val="dotted" w:sz="4" w:space="16" w:color="FFFFFF"/>
          <w:right w:val="dotted" w:sz="4" w:space="0" w:color="FFFFFF"/>
        </w:pBdr>
        <w:shd w:val="clear" w:color="auto" w:fill="FFFFFF"/>
        <w:spacing w:before="80" w:after="80" w:line="240" w:lineRule="auto"/>
        <w:ind w:firstLine="720"/>
        <w:jc w:val="both"/>
        <w:rPr>
          <w:rFonts w:ascii="Times New Roman" w:hAnsi="Times New Roman" w:cs="Times New Roman"/>
          <w:sz w:val="30"/>
          <w:szCs w:val="30"/>
          <w:lang w:val="de-AT"/>
        </w:rPr>
      </w:pPr>
      <w:r w:rsidRPr="002F02B0">
        <w:rPr>
          <w:rFonts w:ascii="Times New Roman" w:eastAsia="Times New Roman" w:hAnsi="Times New Roman" w:cs="Times New Roman"/>
          <w:sz w:val="30"/>
          <w:szCs w:val="30"/>
          <w:lang w:val="de-AT"/>
        </w:rPr>
        <w:t xml:space="preserve">- </w:t>
      </w:r>
      <w:r w:rsidRPr="002F02B0">
        <w:rPr>
          <w:rFonts w:ascii="Times New Roman" w:eastAsia="Times New Roman" w:hAnsi="Times New Roman" w:cs="Times New Roman"/>
          <w:i/>
          <w:sz w:val="30"/>
          <w:szCs w:val="30"/>
          <w:lang w:val="de-AT"/>
        </w:rPr>
        <w:t xml:space="preserve">Giáo dục cán bộ thực hành phong cách “trọng dân, gần dân, hiểu dân, học dân và có trách nhiệm với dân" và “nghe dân nói, nói dân hiểu, làm dân tin". Thực hiện phương thức dân chủ trong lãnh đạo và quản lý điều hành, khắc phục lối làm việc </w:t>
      </w:r>
      <w:r w:rsidR="001C28DE" w:rsidRPr="002F02B0">
        <w:rPr>
          <w:rFonts w:ascii="Times New Roman" w:eastAsia="Times New Roman" w:hAnsi="Times New Roman" w:cs="Times New Roman"/>
          <w:i/>
          <w:sz w:val="30"/>
          <w:szCs w:val="30"/>
          <w:lang w:val="de-AT"/>
        </w:rPr>
        <w:t>mệnh lệnh, hành chính đơn thuần</w:t>
      </w:r>
      <w:r w:rsidR="00D87B4E" w:rsidRPr="002F02B0">
        <w:rPr>
          <w:rFonts w:ascii="Times New Roman" w:eastAsia="Times New Roman" w:hAnsi="Times New Roman" w:cs="Times New Roman"/>
          <w:sz w:val="30"/>
          <w:szCs w:val="30"/>
          <w:lang w:val="de-AT"/>
        </w:rPr>
        <w:t xml:space="preserve"> được quan tâm</w:t>
      </w:r>
      <w:r w:rsidR="00974D54" w:rsidRPr="002F02B0">
        <w:rPr>
          <w:rFonts w:ascii="Times New Roman" w:eastAsia="Times New Roman" w:hAnsi="Times New Roman" w:cs="Times New Roman"/>
          <w:sz w:val="30"/>
          <w:szCs w:val="30"/>
          <w:lang w:val="de-AT"/>
        </w:rPr>
        <w:t xml:space="preserve"> lãnh đạo</w:t>
      </w:r>
      <w:r w:rsidR="005E2988" w:rsidRPr="002F02B0">
        <w:rPr>
          <w:rFonts w:ascii="Times New Roman" w:eastAsia="Times New Roman" w:hAnsi="Times New Roman" w:cs="Times New Roman"/>
          <w:sz w:val="30"/>
          <w:szCs w:val="30"/>
          <w:lang w:val="de-AT"/>
        </w:rPr>
        <w:t>,</w:t>
      </w:r>
      <w:r w:rsidR="00974D54" w:rsidRPr="002F02B0">
        <w:rPr>
          <w:rFonts w:ascii="Times New Roman" w:eastAsia="Times New Roman" w:hAnsi="Times New Roman" w:cs="Times New Roman"/>
          <w:sz w:val="30"/>
          <w:szCs w:val="30"/>
          <w:lang w:val="de-AT"/>
        </w:rPr>
        <w:t xml:space="preserve"> chỉ đạo và </w:t>
      </w:r>
      <w:r w:rsidR="00033F61" w:rsidRPr="002F02B0">
        <w:rPr>
          <w:rFonts w:ascii="Times New Roman" w:eastAsia="Times New Roman" w:hAnsi="Times New Roman" w:cs="Times New Roman"/>
          <w:sz w:val="30"/>
          <w:szCs w:val="30"/>
          <w:lang w:val="de-AT"/>
        </w:rPr>
        <w:t>được đưa vào quy chế, quy định</w:t>
      </w:r>
      <w:r w:rsidR="00974D54" w:rsidRPr="002F02B0">
        <w:rPr>
          <w:rFonts w:ascii="Times New Roman" w:eastAsia="Times New Roman" w:hAnsi="Times New Roman" w:cs="Times New Roman"/>
          <w:sz w:val="30"/>
          <w:szCs w:val="30"/>
          <w:lang w:val="de-AT"/>
        </w:rPr>
        <w:t xml:space="preserve"> cụ thể</w:t>
      </w:r>
      <w:r w:rsidR="00033F61" w:rsidRPr="002F02B0">
        <w:rPr>
          <w:rStyle w:val="FootnoteReference"/>
          <w:rFonts w:ascii="Times New Roman" w:eastAsia="Times New Roman" w:hAnsi="Times New Roman" w:cs="Times New Roman"/>
          <w:sz w:val="30"/>
          <w:szCs w:val="30"/>
          <w:lang w:val="de-AT"/>
        </w:rPr>
        <w:footnoteReference w:id="44"/>
      </w:r>
      <w:r w:rsidR="00986D0C" w:rsidRPr="002F02B0">
        <w:rPr>
          <w:rFonts w:ascii="Times New Roman" w:eastAsia="Times New Roman" w:hAnsi="Times New Roman" w:cs="Times New Roman"/>
          <w:sz w:val="30"/>
          <w:szCs w:val="30"/>
          <w:lang w:val="de-AT"/>
        </w:rPr>
        <w:t>.</w:t>
      </w:r>
      <w:r w:rsidR="00DC61DA" w:rsidRPr="002F02B0">
        <w:rPr>
          <w:rFonts w:ascii="Times New Roman" w:eastAsia="Times New Roman" w:hAnsi="Times New Roman" w:cs="Times New Roman"/>
          <w:sz w:val="30"/>
          <w:szCs w:val="30"/>
          <w:lang w:val="de-AT"/>
        </w:rPr>
        <w:t xml:space="preserve"> </w:t>
      </w:r>
      <w:r w:rsidR="00D87B4E" w:rsidRPr="002F02B0">
        <w:rPr>
          <w:rFonts w:ascii="Times New Roman" w:eastAsia="Calibri" w:hAnsi="Times New Roman" w:cs="Times New Roman"/>
          <w:sz w:val="30"/>
          <w:szCs w:val="30"/>
          <w:lang w:val="pl-PL"/>
        </w:rPr>
        <w:t xml:space="preserve">Tổ chức, bộ máy được sắp xếp, kiện toàn theo hướng tinh gọn, hoạt động hiệu lực, hiệu quả. Nhiều cơ quan, đơn vị đã phân định rõ chức năng, nhiệm vụ, cơ bản khắc phục </w:t>
      </w:r>
      <w:r w:rsidR="00D87B4E" w:rsidRPr="002F02B0">
        <w:rPr>
          <w:rFonts w:ascii="Times New Roman" w:eastAsia="Calibri" w:hAnsi="Times New Roman" w:cs="Times New Roman"/>
          <w:sz w:val="30"/>
          <w:szCs w:val="30"/>
          <w:lang w:val="pl-PL"/>
        </w:rPr>
        <w:lastRenderedPageBreak/>
        <w:t>tình</w:t>
      </w:r>
      <w:r w:rsidR="00D87B4E" w:rsidRPr="002F02B0">
        <w:rPr>
          <w:rFonts w:ascii="Times New Roman" w:hAnsi="Times New Roman" w:cs="Times New Roman"/>
          <w:sz w:val="30"/>
          <w:szCs w:val="30"/>
        </w:rPr>
        <w:t xml:space="preserve"> trạng chồng chéo</w:t>
      </w:r>
      <w:r w:rsidR="00D87B4E" w:rsidRPr="002F02B0">
        <w:rPr>
          <w:rFonts w:ascii="Times New Roman" w:eastAsia="Calibri" w:hAnsi="Times New Roman" w:cs="Times New Roman"/>
          <w:sz w:val="30"/>
          <w:szCs w:val="30"/>
          <w:lang w:val="pl-PL"/>
        </w:rPr>
        <w:t xml:space="preserve">, bỏ trống chức năng, nhiệm vụ, phạm vi, đối tượng quản lý. </w:t>
      </w:r>
      <w:r w:rsidR="00D87B4E" w:rsidRPr="002F02B0">
        <w:rPr>
          <w:rFonts w:ascii="Times New Roman" w:hAnsi="Times New Roman" w:cs="Times New Roman"/>
          <w:sz w:val="30"/>
          <w:szCs w:val="30"/>
        </w:rPr>
        <w:t xml:space="preserve">Đã ban hành các quy định và từng bước hoàn thiện </w:t>
      </w:r>
      <w:r w:rsidR="00D87B4E" w:rsidRPr="002F02B0">
        <w:rPr>
          <w:rFonts w:ascii="Times New Roman" w:eastAsia="Calibri" w:hAnsi="Times New Roman" w:cs="Times New Roman"/>
          <w:sz w:val="30"/>
          <w:szCs w:val="30"/>
          <w:lang w:val="pl-PL"/>
        </w:rPr>
        <w:t xml:space="preserve">hệ thống tiêu chuẩn chức danh công chức, chức danh nghề nghiệp viên chức theo quy định. Tiếp tục đổi mới công tác tuyển dụng, đánh giá, phân loại cán bộ, công chức, viên chức. </w:t>
      </w:r>
      <w:r w:rsidR="003820FE" w:rsidRPr="002F02B0">
        <w:rPr>
          <w:rFonts w:ascii="Times New Roman" w:eastAsia="Calibri" w:hAnsi="Times New Roman" w:cs="Times New Roman"/>
          <w:sz w:val="30"/>
          <w:szCs w:val="30"/>
          <w:lang w:val="pl-PL"/>
        </w:rPr>
        <w:t>Qua đó, công chức thực thi công vụ nâng cao nhận thức, tinh thần, trách nhiệm phục vụ</w:t>
      </w:r>
      <w:r w:rsidR="00B35C21" w:rsidRPr="002F02B0">
        <w:rPr>
          <w:rFonts w:ascii="Times New Roman" w:eastAsia="Calibri" w:hAnsi="Times New Roman" w:cs="Times New Roman"/>
          <w:sz w:val="30"/>
          <w:szCs w:val="30"/>
          <w:lang w:val="pl-PL"/>
        </w:rPr>
        <w:t xml:space="preserve"> </w:t>
      </w:r>
      <w:r w:rsidR="00AA5617" w:rsidRPr="002F02B0">
        <w:rPr>
          <w:rFonts w:ascii="Times New Roman" w:eastAsia="Calibri" w:hAnsi="Times New Roman" w:cs="Times New Roman"/>
          <w:sz w:val="30"/>
          <w:szCs w:val="30"/>
          <w:lang w:val="pl-PL"/>
        </w:rPr>
        <w:t xml:space="preserve">Nhân </w:t>
      </w:r>
      <w:r w:rsidR="00B35C21" w:rsidRPr="002F02B0">
        <w:rPr>
          <w:rFonts w:ascii="Times New Roman" w:eastAsia="Calibri" w:hAnsi="Times New Roman" w:cs="Times New Roman"/>
          <w:sz w:val="30"/>
          <w:szCs w:val="30"/>
          <w:lang w:val="pl-PL"/>
        </w:rPr>
        <w:t>dân; đ</w:t>
      </w:r>
      <w:r w:rsidR="003820FE" w:rsidRPr="002F02B0">
        <w:rPr>
          <w:rFonts w:ascii="Times New Roman" w:eastAsia="Calibri" w:hAnsi="Times New Roman" w:cs="Times New Roman"/>
          <w:sz w:val="30"/>
          <w:szCs w:val="30"/>
          <w:lang w:val="pl-PL"/>
        </w:rPr>
        <w:t xml:space="preserve">ánh giá mức độ hài lòng của tổ chức, công </w:t>
      </w:r>
      <w:r w:rsidR="00B35C21" w:rsidRPr="002F02B0">
        <w:rPr>
          <w:rFonts w:ascii="Times New Roman" w:eastAsia="Calibri" w:hAnsi="Times New Roman" w:cs="Times New Roman"/>
          <w:sz w:val="30"/>
          <w:szCs w:val="30"/>
          <w:lang w:val="pl-PL"/>
        </w:rPr>
        <w:t>dân đối với</w:t>
      </w:r>
      <w:r w:rsidR="00B35C21" w:rsidRPr="002F02B0">
        <w:rPr>
          <w:rFonts w:ascii="Times New Roman" w:hAnsi="Times New Roman" w:cs="Times New Roman"/>
          <w:b/>
          <w:sz w:val="30"/>
          <w:szCs w:val="30"/>
        </w:rPr>
        <w:t xml:space="preserve"> </w:t>
      </w:r>
      <w:r w:rsidR="00B35C21" w:rsidRPr="002F02B0">
        <w:rPr>
          <w:rFonts w:ascii="Times New Roman" w:hAnsi="Times New Roman" w:cs="Times New Roman"/>
          <w:sz w:val="30"/>
          <w:szCs w:val="30"/>
        </w:rPr>
        <w:t>cơ quan, cán bộ, công chức, viên chức trực tiếp giải quyết công việc của người dân, doanh nghiệp đạt tỷ lệ cao (</w:t>
      </w:r>
      <w:r w:rsidR="00B35C21" w:rsidRPr="002F02B0">
        <w:rPr>
          <w:rFonts w:ascii="Times New Roman" w:hAnsi="Times New Roman" w:cs="Times New Roman"/>
          <w:i/>
          <w:sz w:val="30"/>
          <w:szCs w:val="30"/>
        </w:rPr>
        <w:t>Cấp tỉnh: 99%; cấp huyện: 96,65%; cấp xã: 92,51%</w:t>
      </w:r>
      <w:r w:rsidR="00B35C21" w:rsidRPr="002F02B0">
        <w:rPr>
          <w:rFonts w:ascii="Times New Roman" w:hAnsi="Times New Roman" w:cs="Times New Roman"/>
          <w:sz w:val="30"/>
          <w:szCs w:val="30"/>
        </w:rPr>
        <w:t>).</w:t>
      </w:r>
    </w:p>
    <w:p w14:paraId="4B421DC1" w14:textId="483F5D67" w:rsidR="004A3D6B" w:rsidRPr="002F02B0" w:rsidRDefault="001C28DE" w:rsidP="00480A5F">
      <w:pPr>
        <w:pBdr>
          <w:top w:val="dotted" w:sz="4" w:space="0" w:color="FFFFFF"/>
          <w:left w:val="dotted" w:sz="4" w:space="0" w:color="FFFFFF"/>
          <w:bottom w:val="dotted" w:sz="4" w:space="16" w:color="FFFFFF"/>
          <w:right w:val="dotted" w:sz="4" w:space="0" w:color="FFFFFF"/>
        </w:pBdr>
        <w:shd w:val="clear" w:color="auto" w:fill="FFFFFF"/>
        <w:spacing w:before="80" w:after="80" w:line="240" w:lineRule="auto"/>
        <w:jc w:val="both"/>
        <w:rPr>
          <w:rFonts w:ascii="Times New Roman" w:hAnsi="Times New Roman" w:cs="Times New Roman"/>
          <w:b/>
          <w:sz w:val="30"/>
          <w:szCs w:val="30"/>
        </w:rPr>
      </w:pPr>
      <w:r w:rsidRPr="002F02B0">
        <w:rPr>
          <w:rFonts w:ascii="Times New Roman" w:eastAsia="Times New Roman" w:hAnsi="Times New Roman" w:cs="Times New Roman"/>
          <w:sz w:val="30"/>
          <w:szCs w:val="30"/>
          <w:lang w:val="de-AT"/>
        </w:rPr>
        <w:t xml:space="preserve"> </w:t>
      </w:r>
      <w:r w:rsidR="003820FE" w:rsidRPr="002F02B0">
        <w:rPr>
          <w:rFonts w:ascii="Times New Roman" w:eastAsia="Times New Roman" w:hAnsi="Times New Roman" w:cs="Times New Roman"/>
          <w:sz w:val="30"/>
          <w:szCs w:val="30"/>
          <w:lang w:val="de-AT"/>
        </w:rPr>
        <w:tab/>
      </w:r>
      <w:r w:rsidR="00AF60F9" w:rsidRPr="002F02B0">
        <w:rPr>
          <w:rFonts w:ascii="Times New Roman" w:eastAsia="Times New Roman" w:hAnsi="Times New Roman" w:cs="Times New Roman"/>
          <w:b/>
          <w:i/>
          <w:sz w:val="30"/>
          <w:szCs w:val="30"/>
          <w:lang w:val="de-AT"/>
        </w:rPr>
        <w:t>3.4.</w:t>
      </w:r>
      <w:r w:rsidR="00AF60F9" w:rsidRPr="002F02B0">
        <w:rPr>
          <w:rFonts w:ascii="Times New Roman" w:eastAsia="Times New Roman" w:hAnsi="Times New Roman" w:cs="Times New Roman"/>
          <w:i/>
          <w:sz w:val="30"/>
          <w:szCs w:val="30"/>
          <w:lang w:val="de-AT"/>
        </w:rPr>
        <w:t xml:space="preserve"> </w:t>
      </w:r>
      <w:r w:rsidR="00AF60F9" w:rsidRPr="002F02B0">
        <w:rPr>
          <w:rFonts w:ascii="Times New Roman" w:eastAsia="Times New Roman" w:hAnsi="Times New Roman" w:cs="Times New Roman"/>
          <w:b/>
          <w:i/>
          <w:sz w:val="30"/>
          <w:szCs w:val="30"/>
          <w:lang w:val="de-AT"/>
        </w:rPr>
        <w:t xml:space="preserve">Việc mở rộng và đa dạng hóa các hình thức tập hợp </w:t>
      </w:r>
      <w:r w:rsidR="00AA5617" w:rsidRPr="002F02B0">
        <w:rPr>
          <w:rFonts w:ascii="Times New Roman" w:eastAsia="Times New Roman" w:hAnsi="Times New Roman" w:cs="Times New Roman"/>
          <w:b/>
          <w:i/>
          <w:sz w:val="30"/>
          <w:szCs w:val="30"/>
          <w:lang w:val="de-AT"/>
        </w:rPr>
        <w:t xml:space="preserve">Nhân </w:t>
      </w:r>
      <w:r w:rsidR="00AF60F9" w:rsidRPr="002F02B0">
        <w:rPr>
          <w:rFonts w:ascii="Times New Roman" w:eastAsia="Times New Roman" w:hAnsi="Times New Roman" w:cs="Times New Roman"/>
          <w:b/>
          <w:i/>
          <w:sz w:val="30"/>
          <w:szCs w:val="30"/>
          <w:lang w:val="de-AT"/>
        </w:rPr>
        <w:t>dân, nâng cao vị trí, vai trò của Mặt trận Tổ quốc Việt Nam và các đoàn thể nhân dân trong việc thực hiện đại đoàn kết toàn dân tộc</w:t>
      </w:r>
    </w:p>
    <w:p w14:paraId="6FAF4E79" w14:textId="21152F35" w:rsidR="00890020" w:rsidRPr="002F02B0" w:rsidRDefault="002777B5" w:rsidP="00480A5F">
      <w:pPr>
        <w:pBdr>
          <w:top w:val="dotted" w:sz="4" w:space="0" w:color="FFFFFF"/>
          <w:left w:val="dotted" w:sz="4" w:space="0" w:color="FFFFFF"/>
          <w:bottom w:val="dotted" w:sz="4" w:space="16" w:color="FFFFFF"/>
          <w:right w:val="dotted" w:sz="4" w:space="0" w:color="FFFFFF"/>
        </w:pBdr>
        <w:shd w:val="clear" w:color="auto" w:fill="FFFFFF"/>
        <w:spacing w:before="80" w:after="80" w:line="240" w:lineRule="auto"/>
        <w:ind w:firstLine="720"/>
        <w:jc w:val="both"/>
        <w:rPr>
          <w:rFonts w:ascii="Times New Roman" w:eastAsia="Times New Roman" w:hAnsi="Times New Roman" w:cs="Times New Roman"/>
          <w:spacing w:val="-6"/>
          <w:sz w:val="30"/>
          <w:szCs w:val="30"/>
          <w:lang w:val="de-AT"/>
        </w:rPr>
      </w:pPr>
      <w:r w:rsidRPr="002F02B0">
        <w:rPr>
          <w:rFonts w:ascii="Times New Roman" w:eastAsia="Times New Roman" w:hAnsi="Times New Roman" w:cs="Times New Roman"/>
          <w:spacing w:val="-6"/>
          <w:sz w:val="30"/>
          <w:szCs w:val="30"/>
          <w:lang w:val="de-AT"/>
        </w:rPr>
        <w:t xml:space="preserve">- </w:t>
      </w:r>
      <w:r w:rsidRPr="002F02B0">
        <w:rPr>
          <w:rFonts w:ascii="Times New Roman" w:eastAsia="Times New Roman" w:hAnsi="Times New Roman" w:cs="Times New Roman"/>
          <w:i/>
          <w:spacing w:val="-6"/>
          <w:sz w:val="30"/>
          <w:szCs w:val="30"/>
          <w:lang w:val="de-AT"/>
        </w:rPr>
        <w:t>Việc m</w:t>
      </w:r>
      <w:r w:rsidR="004A3D6B" w:rsidRPr="002F02B0">
        <w:rPr>
          <w:rFonts w:ascii="Times New Roman" w:eastAsia="Times New Roman" w:hAnsi="Times New Roman" w:cs="Times New Roman"/>
          <w:i/>
          <w:spacing w:val="-6"/>
          <w:sz w:val="30"/>
          <w:szCs w:val="30"/>
          <w:lang w:val="de-AT"/>
        </w:rPr>
        <w:t xml:space="preserve">ở rộng đa dạng hóa các hình thức tập hợp </w:t>
      </w:r>
      <w:r w:rsidR="00AA5617" w:rsidRPr="002F02B0">
        <w:rPr>
          <w:rFonts w:ascii="Times New Roman" w:eastAsia="Times New Roman" w:hAnsi="Times New Roman" w:cs="Times New Roman"/>
          <w:i/>
          <w:spacing w:val="-6"/>
          <w:sz w:val="30"/>
          <w:szCs w:val="30"/>
          <w:lang w:val="de-AT"/>
        </w:rPr>
        <w:t xml:space="preserve">Nhân </w:t>
      </w:r>
      <w:r w:rsidR="004A3D6B" w:rsidRPr="002F02B0">
        <w:rPr>
          <w:rFonts w:ascii="Times New Roman" w:eastAsia="Times New Roman" w:hAnsi="Times New Roman" w:cs="Times New Roman"/>
          <w:i/>
          <w:spacing w:val="-6"/>
          <w:sz w:val="30"/>
          <w:szCs w:val="30"/>
          <w:lang w:val="de-AT"/>
        </w:rPr>
        <w:t>dân; xây dựng cộng đồng dân cư tự quản, phát huy giá trị h</w:t>
      </w:r>
      <w:r w:rsidR="00DC61DA" w:rsidRPr="002F02B0">
        <w:rPr>
          <w:rFonts w:ascii="Times New Roman" w:eastAsia="Times New Roman" w:hAnsi="Times New Roman" w:cs="Times New Roman"/>
          <w:i/>
          <w:spacing w:val="-6"/>
          <w:sz w:val="30"/>
          <w:szCs w:val="30"/>
          <w:lang w:val="de-AT"/>
        </w:rPr>
        <w:t>ình thức cộng đ</w:t>
      </w:r>
      <w:r w:rsidRPr="002F02B0">
        <w:rPr>
          <w:rFonts w:ascii="Times New Roman" w:eastAsia="Times New Roman" w:hAnsi="Times New Roman" w:cs="Times New Roman"/>
          <w:i/>
          <w:spacing w:val="-6"/>
          <w:sz w:val="30"/>
          <w:szCs w:val="30"/>
          <w:lang w:val="de-AT"/>
        </w:rPr>
        <w:t>ồng truyền thống</w:t>
      </w:r>
      <w:r w:rsidRPr="002F02B0">
        <w:rPr>
          <w:rFonts w:ascii="Times New Roman" w:eastAsia="Times New Roman" w:hAnsi="Times New Roman" w:cs="Times New Roman"/>
          <w:spacing w:val="-6"/>
          <w:sz w:val="30"/>
          <w:szCs w:val="30"/>
          <w:lang w:val="de-AT"/>
        </w:rPr>
        <w:t xml:space="preserve"> được chú trọng</w:t>
      </w:r>
      <w:r w:rsidR="008F2E2D" w:rsidRPr="002F02B0">
        <w:rPr>
          <w:rStyle w:val="FootnoteReference"/>
          <w:rFonts w:ascii="Times New Roman" w:hAnsi="Times New Roman" w:cs="Times New Roman"/>
          <w:sz w:val="30"/>
          <w:szCs w:val="30"/>
        </w:rPr>
        <w:footnoteReference w:id="45"/>
      </w:r>
      <w:r w:rsidR="003E3677" w:rsidRPr="002F02B0">
        <w:rPr>
          <w:rFonts w:ascii="Times New Roman" w:hAnsi="Times New Roman" w:cs="Times New Roman"/>
          <w:sz w:val="30"/>
          <w:szCs w:val="30"/>
        </w:rPr>
        <w:t xml:space="preserve">. </w:t>
      </w:r>
      <w:r w:rsidR="00061447" w:rsidRPr="002F02B0">
        <w:rPr>
          <w:rFonts w:ascii="Times New Roman" w:hAnsi="Times New Roman" w:cs="Times New Roman"/>
          <w:sz w:val="30"/>
          <w:szCs w:val="30"/>
          <w:lang w:val="pl-PL"/>
        </w:rPr>
        <w:t xml:space="preserve">Với phương châm hướng mạnh về cơ sở, bám sát địa bàn dân cư để nắm tình hình; chủ động đăng ký thực hiện các công trình, phần việc; thông qua việc xây dựng và thực hiện tốt các quy ước, hương ước </w:t>
      </w:r>
      <w:r w:rsidR="00D6105E" w:rsidRPr="002F02B0">
        <w:rPr>
          <w:rFonts w:ascii="Times New Roman" w:hAnsi="Times New Roman" w:cs="Times New Roman"/>
          <w:sz w:val="30"/>
          <w:szCs w:val="30"/>
          <w:lang w:val="pl-PL"/>
        </w:rPr>
        <w:t xml:space="preserve">ở khu dân cư </w:t>
      </w:r>
      <w:r w:rsidR="00D6105E" w:rsidRPr="002F02B0">
        <w:rPr>
          <w:rFonts w:ascii="Times New Roman" w:hAnsi="Times New Roman" w:cs="Times New Roman"/>
          <w:i/>
          <w:sz w:val="30"/>
          <w:szCs w:val="30"/>
          <w:lang w:val="es-ES_tradnl"/>
        </w:rPr>
        <w:t>(100% khu dân cư đã xây dựng quy ước, hương ước)</w:t>
      </w:r>
      <w:r w:rsidR="00061447" w:rsidRPr="002F02B0">
        <w:rPr>
          <w:rFonts w:ascii="Times New Roman" w:hAnsi="Times New Roman" w:cs="Times New Roman"/>
          <w:sz w:val="30"/>
          <w:szCs w:val="30"/>
          <w:lang w:val="pl-PL"/>
        </w:rPr>
        <w:t xml:space="preserve">, các hình thức câu lạc bộ, </w:t>
      </w:r>
      <w:r w:rsidR="00D6105E" w:rsidRPr="002F02B0">
        <w:rPr>
          <w:rFonts w:ascii="Times New Roman" w:hAnsi="Times New Roman" w:cs="Times New Roman"/>
          <w:sz w:val="30"/>
          <w:szCs w:val="30"/>
          <w:lang w:val="pl-PL"/>
        </w:rPr>
        <w:t>mô hình tự</w:t>
      </w:r>
      <w:r w:rsidRPr="002F02B0">
        <w:rPr>
          <w:rFonts w:ascii="Times New Roman" w:hAnsi="Times New Roman" w:cs="Times New Roman"/>
          <w:sz w:val="30"/>
          <w:szCs w:val="30"/>
          <w:lang w:val="pl-PL"/>
        </w:rPr>
        <w:t xml:space="preserve"> quản</w:t>
      </w:r>
      <w:r w:rsidR="00061447" w:rsidRPr="002F02B0">
        <w:rPr>
          <w:rFonts w:ascii="Times New Roman" w:hAnsi="Times New Roman" w:cs="Times New Roman"/>
          <w:sz w:val="30"/>
          <w:szCs w:val="30"/>
          <w:lang w:val="pl-PL"/>
        </w:rPr>
        <w:t>, tổ chức các hội thi, hội diễn, với hình thức phong phú, đa dạng, phù hợp với đặc điểm văn hóa của từng địa phương; các phong trào hành động cách mạng thiết thực để vận động, tập hợ</w:t>
      </w:r>
      <w:r w:rsidR="00890020" w:rsidRPr="002F02B0">
        <w:rPr>
          <w:rFonts w:ascii="Times New Roman" w:hAnsi="Times New Roman" w:cs="Times New Roman"/>
          <w:sz w:val="30"/>
          <w:szCs w:val="30"/>
          <w:lang w:val="pl-PL"/>
        </w:rPr>
        <w:t>p, đoàn kết rộng rãi các tầng lớp nhân dân</w:t>
      </w:r>
      <w:r w:rsidR="00061447" w:rsidRPr="002F02B0">
        <w:rPr>
          <w:rStyle w:val="FootnoteReference"/>
          <w:rFonts w:ascii="Times New Roman" w:hAnsi="Times New Roman" w:cs="Times New Roman"/>
          <w:sz w:val="30"/>
          <w:szCs w:val="30"/>
        </w:rPr>
        <w:footnoteReference w:id="46"/>
      </w:r>
      <w:r w:rsidR="00061447" w:rsidRPr="002F02B0">
        <w:rPr>
          <w:rFonts w:ascii="Times New Roman" w:hAnsi="Times New Roman" w:cs="Times New Roman"/>
          <w:sz w:val="30"/>
          <w:szCs w:val="30"/>
          <w:lang w:val="pl-PL"/>
        </w:rPr>
        <w:t xml:space="preserve">. </w:t>
      </w:r>
      <w:r w:rsidR="00D6105E" w:rsidRPr="002F02B0">
        <w:rPr>
          <w:rFonts w:ascii="Times New Roman" w:hAnsi="Times New Roman" w:cs="Times New Roman"/>
          <w:sz w:val="30"/>
          <w:szCs w:val="30"/>
          <w:lang w:val="es-ES_tradnl"/>
        </w:rPr>
        <w:t xml:space="preserve">Nhiều mô hình </w:t>
      </w:r>
      <w:r w:rsidR="00D6105E" w:rsidRPr="002F02B0">
        <w:rPr>
          <w:rFonts w:ascii="Times New Roman" w:hAnsi="Times New Roman" w:cs="Times New Roman"/>
          <w:i/>
          <w:sz w:val="30"/>
          <w:szCs w:val="30"/>
          <w:lang w:val="es-ES_tradnl"/>
        </w:rPr>
        <w:t>"Dân vận khéo"</w:t>
      </w:r>
      <w:r w:rsidR="00D6105E" w:rsidRPr="002F02B0">
        <w:rPr>
          <w:rFonts w:ascii="Times New Roman" w:hAnsi="Times New Roman" w:cs="Times New Roman"/>
          <w:sz w:val="30"/>
          <w:szCs w:val="30"/>
          <w:lang w:val="es-ES_tradnl"/>
        </w:rPr>
        <w:t xml:space="preserve"> </w:t>
      </w:r>
      <w:r w:rsidR="00D6105E" w:rsidRPr="002F02B0">
        <w:rPr>
          <w:rFonts w:ascii="Times New Roman" w:hAnsi="Times New Roman" w:cs="Times New Roman"/>
          <w:sz w:val="30"/>
          <w:szCs w:val="30"/>
        </w:rPr>
        <w:t xml:space="preserve">hoạt động có hiệu quả được các địa phương nhân rộng như: Mô hình </w:t>
      </w:r>
      <w:r w:rsidR="00D6105E" w:rsidRPr="002F02B0">
        <w:rPr>
          <w:rFonts w:ascii="Times New Roman" w:hAnsi="Times New Roman" w:cs="Times New Roman"/>
          <w:i/>
          <w:sz w:val="30"/>
          <w:szCs w:val="30"/>
        </w:rPr>
        <w:t>"Khu dân cư 6 không"; "Khu dân cư thực hiện hài hòa giảm nghèo và bảo vệ môi trường"; "Thực hiện nếp sống văn minh trong việc cưới, việc tang"; "K</w:t>
      </w:r>
      <w:r w:rsidR="00D6105E" w:rsidRPr="002F02B0">
        <w:rPr>
          <w:rFonts w:ascii="Times New Roman" w:hAnsi="Times New Roman" w:cs="Times New Roman"/>
          <w:i/>
          <w:sz w:val="30"/>
          <w:szCs w:val="30"/>
          <w:lang w:val="vi-VN"/>
        </w:rPr>
        <w:t>hu dân cư thực hiện văn minh trong tang lễ và báo hiếu</w:t>
      </w:r>
      <w:r w:rsidR="00D6105E" w:rsidRPr="002F02B0">
        <w:rPr>
          <w:rFonts w:ascii="Times New Roman" w:hAnsi="Times New Roman" w:cs="Times New Roman"/>
          <w:i/>
          <w:sz w:val="30"/>
          <w:szCs w:val="30"/>
        </w:rPr>
        <w:t>", "Khu dân cư tham gia phân loại rác thải nhựa, túi nilon";</w:t>
      </w:r>
      <w:r w:rsidR="00D6105E" w:rsidRPr="002F02B0">
        <w:rPr>
          <w:rFonts w:ascii="Times New Roman" w:hAnsi="Times New Roman" w:cs="Times New Roman"/>
          <w:sz w:val="30"/>
          <w:szCs w:val="30"/>
        </w:rPr>
        <w:t>...</w:t>
      </w:r>
    </w:p>
    <w:p w14:paraId="2A7BE4DF" w14:textId="74AD996D" w:rsidR="00D442ED" w:rsidRPr="002F02B0" w:rsidRDefault="004A3D6B" w:rsidP="00480A5F">
      <w:pPr>
        <w:pBdr>
          <w:top w:val="dotted" w:sz="4" w:space="0" w:color="FFFFFF"/>
          <w:left w:val="dotted" w:sz="4" w:space="0" w:color="FFFFFF"/>
          <w:bottom w:val="dotted" w:sz="4" w:space="16" w:color="FFFFFF"/>
          <w:right w:val="dotted" w:sz="4" w:space="0" w:color="FFFFFF"/>
        </w:pBdr>
        <w:shd w:val="clear" w:color="auto" w:fill="FFFFFF"/>
        <w:spacing w:before="80" w:after="80" w:line="240" w:lineRule="auto"/>
        <w:ind w:firstLine="720"/>
        <w:jc w:val="both"/>
        <w:rPr>
          <w:rFonts w:ascii="Times New Roman" w:eastAsia="Times New Roman" w:hAnsi="Times New Roman" w:cs="Times New Roman"/>
          <w:spacing w:val="-6"/>
          <w:sz w:val="30"/>
          <w:szCs w:val="30"/>
          <w:lang w:val="de-AT"/>
        </w:rPr>
      </w:pPr>
      <w:r w:rsidRPr="002F02B0">
        <w:rPr>
          <w:rFonts w:ascii="Times New Roman" w:eastAsia="Times New Roman" w:hAnsi="Times New Roman" w:cs="Times New Roman"/>
          <w:sz w:val="30"/>
          <w:szCs w:val="30"/>
          <w:lang w:val="de-AT"/>
        </w:rPr>
        <w:t xml:space="preserve">- </w:t>
      </w:r>
      <w:r w:rsidRPr="002F02B0">
        <w:rPr>
          <w:rFonts w:ascii="Times New Roman" w:eastAsia="Times New Roman" w:hAnsi="Times New Roman" w:cs="Times New Roman"/>
          <w:i/>
          <w:sz w:val="30"/>
          <w:szCs w:val="30"/>
          <w:lang w:val="de-AT"/>
        </w:rPr>
        <w:t xml:space="preserve">Công tác phối hợp của Mặt trận Tổ quốc và các đoàn thể nhân dân với các cơ quan nhà nước hướng hoạt động về cơ sở; vận động </w:t>
      </w:r>
      <w:r w:rsidR="00AA5617" w:rsidRPr="002F02B0">
        <w:rPr>
          <w:rFonts w:ascii="Times New Roman" w:eastAsia="Times New Roman" w:hAnsi="Times New Roman" w:cs="Times New Roman"/>
          <w:i/>
          <w:sz w:val="30"/>
          <w:szCs w:val="30"/>
          <w:lang w:val="de-AT"/>
        </w:rPr>
        <w:t xml:space="preserve">Nhân </w:t>
      </w:r>
      <w:r w:rsidRPr="002F02B0">
        <w:rPr>
          <w:rFonts w:ascii="Times New Roman" w:eastAsia="Times New Roman" w:hAnsi="Times New Roman" w:cs="Times New Roman"/>
          <w:i/>
          <w:sz w:val="30"/>
          <w:szCs w:val="30"/>
          <w:lang w:val="de-AT"/>
        </w:rPr>
        <w:t>dân xóa đói giảm nghè</w:t>
      </w:r>
      <w:r w:rsidR="00DC61DA" w:rsidRPr="002F02B0">
        <w:rPr>
          <w:rFonts w:ascii="Times New Roman" w:eastAsia="Times New Roman" w:hAnsi="Times New Roman" w:cs="Times New Roman"/>
          <w:i/>
          <w:sz w:val="30"/>
          <w:szCs w:val="30"/>
          <w:lang w:val="de-AT"/>
        </w:rPr>
        <w:t>o, vươn lên làm giàu chính đáng</w:t>
      </w:r>
      <w:r w:rsidR="00DC61DA" w:rsidRPr="002F02B0">
        <w:rPr>
          <w:rFonts w:ascii="Times New Roman" w:eastAsia="Times New Roman" w:hAnsi="Times New Roman" w:cs="Times New Roman"/>
          <w:sz w:val="30"/>
          <w:szCs w:val="30"/>
          <w:lang w:val="de-AT"/>
        </w:rPr>
        <w:t xml:space="preserve"> được thực hiện thông qua việc</w:t>
      </w:r>
      <w:r w:rsidR="00DC61DA" w:rsidRPr="002F02B0">
        <w:rPr>
          <w:rFonts w:ascii="Times New Roman" w:eastAsia="Times New Roman" w:hAnsi="Times New Roman" w:cs="Times New Roman"/>
          <w:spacing w:val="-6"/>
          <w:sz w:val="30"/>
          <w:szCs w:val="30"/>
          <w:lang w:val="de-AT"/>
        </w:rPr>
        <w:t xml:space="preserve"> </w:t>
      </w:r>
      <w:r w:rsidR="009246AF" w:rsidRPr="002F02B0">
        <w:rPr>
          <w:rFonts w:ascii="Times New Roman" w:hAnsi="Times New Roman" w:cs="Times New Roman"/>
          <w:sz w:val="30"/>
          <w:szCs w:val="30"/>
        </w:rPr>
        <w:t xml:space="preserve">ký kết </w:t>
      </w:r>
      <w:r w:rsidR="00117FEB" w:rsidRPr="002F02B0">
        <w:rPr>
          <w:rFonts w:ascii="Times New Roman" w:hAnsi="Times New Roman" w:cs="Times New Roman"/>
          <w:sz w:val="30"/>
          <w:szCs w:val="30"/>
        </w:rPr>
        <w:t>c</w:t>
      </w:r>
      <w:r w:rsidR="009246AF" w:rsidRPr="002F02B0">
        <w:rPr>
          <w:rFonts w:ascii="Times New Roman" w:hAnsi="Times New Roman" w:cs="Times New Roman"/>
          <w:sz w:val="30"/>
          <w:szCs w:val="30"/>
        </w:rPr>
        <w:t xml:space="preserve">hương trình, kế hoạch phối hợp thực hiện nhiệm vụ </w:t>
      </w:r>
      <w:r w:rsidR="00DC61DA" w:rsidRPr="002F02B0">
        <w:rPr>
          <w:rFonts w:ascii="Times New Roman" w:hAnsi="Times New Roman" w:cs="Times New Roman"/>
          <w:sz w:val="30"/>
          <w:szCs w:val="30"/>
        </w:rPr>
        <w:t xml:space="preserve">từng giai đoạn và hàng năm của Mặt trận Tổ quốc và các tổ chức chính trị - xã hội các cấp trong tỉnh </w:t>
      </w:r>
      <w:r w:rsidR="009246AF" w:rsidRPr="002F02B0">
        <w:rPr>
          <w:rFonts w:ascii="Times New Roman" w:hAnsi="Times New Roman" w:cs="Times New Roman"/>
          <w:sz w:val="30"/>
          <w:szCs w:val="30"/>
        </w:rPr>
        <w:t xml:space="preserve">với </w:t>
      </w:r>
      <w:r w:rsidR="00DB71BA" w:rsidRPr="002F02B0">
        <w:rPr>
          <w:rFonts w:ascii="Times New Roman" w:hAnsi="Times New Roman" w:cs="Times New Roman"/>
          <w:sz w:val="30"/>
          <w:szCs w:val="30"/>
        </w:rPr>
        <w:t>chính quyền cùng cấp</w:t>
      </w:r>
      <w:r w:rsidR="009246AF" w:rsidRPr="002F02B0">
        <w:rPr>
          <w:rFonts w:ascii="Times New Roman" w:hAnsi="Times New Roman" w:cs="Times New Roman"/>
          <w:sz w:val="30"/>
          <w:szCs w:val="30"/>
        </w:rPr>
        <w:t xml:space="preserve">. </w:t>
      </w:r>
      <w:r w:rsidR="00DC61DA" w:rsidRPr="002F02B0">
        <w:rPr>
          <w:rFonts w:ascii="Times New Roman" w:hAnsi="Times New Roman" w:cs="Times New Roman"/>
          <w:sz w:val="30"/>
          <w:szCs w:val="30"/>
        </w:rPr>
        <w:t>Qua đó</w:t>
      </w:r>
      <w:r w:rsidR="009246AF" w:rsidRPr="002F02B0">
        <w:rPr>
          <w:rFonts w:ascii="Times New Roman" w:hAnsi="Times New Roman" w:cs="Times New Roman"/>
          <w:spacing w:val="-4"/>
          <w:sz w:val="30"/>
          <w:szCs w:val="30"/>
          <w:lang w:val="sq-AL"/>
        </w:rPr>
        <w:t xml:space="preserve">, đã phát huy vai trò tích cực của Mặt trận, các tổ chức chính trị - xã hội và </w:t>
      </w:r>
      <w:r w:rsidR="00AA5617" w:rsidRPr="002F02B0">
        <w:rPr>
          <w:rFonts w:ascii="Times New Roman" w:hAnsi="Times New Roman" w:cs="Times New Roman"/>
          <w:spacing w:val="-4"/>
          <w:sz w:val="30"/>
          <w:szCs w:val="30"/>
          <w:lang w:val="sq-AL"/>
        </w:rPr>
        <w:t xml:space="preserve">Nhân </w:t>
      </w:r>
      <w:r w:rsidR="009246AF" w:rsidRPr="002F02B0">
        <w:rPr>
          <w:rFonts w:ascii="Times New Roman" w:hAnsi="Times New Roman" w:cs="Times New Roman"/>
          <w:spacing w:val="-4"/>
          <w:sz w:val="30"/>
          <w:szCs w:val="30"/>
          <w:lang w:val="sq-AL"/>
        </w:rPr>
        <w:t>dân trong tham gia quản lý nhà nước, quản lý xã hộ</w:t>
      </w:r>
      <w:r w:rsidR="00D6105E" w:rsidRPr="002F02B0">
        <w:rPr>
          <w:rFonts w:ascii="Times New Roman" w:hAnsi="Times New Roman" w:cs="Times New Roman"/>
          <w:spacing w:val="-4"/>
          <w:sz w:val="30"/>
          <w:szCs w:val="30"/>
          <w:lang w:val="sq-AL"/>
        </w:rPr>
        <w:t>i;</w:t>
      </w:r>
      <w:r w:rsidR="00117FEB" w:rsidRPr="002F02B0">
        <w:rPr>
          <w:rFonts w:ascii="Times New Roman" w:hAnsi="Times New Roman" w:cs="Times New Roman"/>
          <w:spacing w:val="-4"/>
          <w:sz w:val="30"/>
          <w:szCs w:val="30"/>
          <w:lang w:val="sq-AL"/>
        </w:rPr>
        <w:t xml:space="preserve"> </w:t>
      </w:r>
      <w:r w:rsidR="00117FEB" w:rsidRPr="002F02B0">
        <w:rPr>
          <w:rFonts w:ascii="Times New Roman" w:hAnsi="Times New Roman" w:cs="Times New Roman"/>
          <w:sz w:val="30"/>
          <w:szCs w:val="30"/>
        </w:rPr>
        <w:t xml:space="preserve">động viên các tầng lớp nhân dân phát huy nội lực để phát triển kinh tế </w:t>
      </w:r>
      <w:r w:rsidR="00117FEB" w:rsidRPr="002F02B0">
        <w:rPr>
          <w:rFonts w:ascii="Times New Roman" w:hAnsi="Times New Roman" w:cs="Times New Roman"/>
          <w:sz w:val="30"/>
          <w:szCs w:val="30"/>
        </w:rPr>
        <w:lastRenderedPageBreak/>
        <w:t>- xã hộ</w:t>
      </w:r>
      <w:r w:rsidR="00B360B4" w:rsidRPr="002F02B0">
        <w:rPr>
          <w:rFonts w:ascii="Times New Roman" w:hAnsi="Times New Roman" w:cs="Times New Roman"/>
          <w:sz w:val="30"/>
          <w:szCs w:val="30"/>
        </w:rPr>
        <w:t>i; củng cố quốc phòng - an ninh, hoàn thành các nhiệm vụ</w:t>
      </w:r>
      <w:r w:rsidR="00671C12" w:rsidRPr="002F02B0">
        <w:rPr>
          <w:rFonts w:ascii="Times New Roman" w:hAnsi="Times New Roman" w:cs="Times New Roman"/>
          <w:sz w:val="30"/>
          <w:szCs w:val="30"/>
        </w:rPr>
        <w:t xml:space="preserve"> chính trị</w:t>
      </w:r>
      <w:r w:rsidR="00B360B4" w:rsidRPr="002F02B0">
        <w:rPr>
          <w:rFonts w:ascii="Times New Roman" w:hAnsi="Times New Roman" w:cs="Times New Roman"/>
          <w:sz w:val="30"/>
          <w:szCs w:val="30"/>
        </w:rPr>
        <w:t xml:space="preserve"> của địa phương</w:t>
      </w:r>
      <w:r w:rsidR="00BE4F3D" w:rsidRPr="002F02B0">
        <w:rPr>
          <w:rFonts w:ascii="Times New Roman" w:eastAsia="Times New Roman" w:hAnsi="Times New Roman" w:cs="Times New Roman"/>
          <w:spacing w:val="-6"/>
          <w:sz w:val="30"/>
          <w:szCs w:val="30"/>
          <w:lang w:val="de-AT"/>
        </w:rPr>
        <w:t>.</w:t>
      </w:r>
    </w:p>
    <w:p w14:paraId="74A25D62" w14:textId="77777777" w:rsidR="009D0F21" w:rsidRPr="002F02B0" w:rsidRDefault="004A3D6B" w:rsidP="00480A5F">
      <w:pPr>
        <w:pBdr>
          <w:top w:val="dotted" w:sz="4" w:space="0" w:color="FFFFFF"/>
          <w:left w:val="dotted" w:sz="4" w:space="0" w:color="FFFFFF"/>
          <w:bottom w:val="dotted" w:sz="4" w:space="16" w:color="FFFFFF"/>
          <w:right w:val="dotted" w:sz="4" w:space="0" w:color="FFFFFF"/>
        </w:pBdr>
        <w:shd w:val="clear" w:color="auto" w:fill="FFFFFF"/>
        <w:spacing w:before="80" w:after="80" w:line="240" w:lineRule="auto"/>
        <w:ind w:firstLine="720"/>
        <w:jc w:val="both"/>
        <w:rPr>
          <w:rFonts w:ascii="Times New Roman" w:hAnsi="Times New Roman" w:cs="Times New Roman"/>
          <w:sz w:val="30"/>
          <w:szCs w:val="30"/>
          <w:shd w:val="clear" w:color="auto" w:fill="FFFFFF"/>
        </w:rPr>
      </w:pPr>
      <w:r w:rsidRPr="002F02B0">
        <w:rPr>
          <w:rFonts w:ascii="Times New Roman" w:eastAsia="Times New Roman" w:hAnsi="Times New Roman" w:cs="Times New Roman"/>
          <w:sz w:val="30"/>
          <w:szCs w:val="30"/>
          <w:lang w:val="de-AT"/>
        </w:rPr>
        <w:t xml:space="preserve">- </w:t>
      </w:r>
      <w:r w:rsidRPr="002F02B0">
        <w:rPr>
          <w:rFonts w:ascii="Times New Roman" w:eastAsia="Times New Roman" w:hAnsi="Times New Roman" w:cs="Times New Roman"/>
          <w:i/>
          <w:sz w:val="30"/>
          <w:szCs w:val="30"/>
          <w:lang w:val="de-AT"/>
        </w:rPr>
        <w:t>Cử đại diện của Mặt trận Tổ quốc và các đoàn thể nhân dân tham gia các ủy ban, hội đồng, ban điều hành các dự án, chương trình kinh tế- xã hội có liên quan trực tiếp đến quyền lợi và trách nhiệm củ</w:t>
      </w:r>
      <w:r w:rsidR="000D694D" w:rsidRPr="002F02B0">
        <w:rPr>
          <w:rFonts w:ascii="Times New Roman" w:eastAsia="Times New Roman" w:hAnsi="Times New Roman" w:cs="Times New Roman"/>
          <w:i/>
          <w:sz w:val="30"/>
          <w:szCs w:val="30"/>
          <w:lang w:val="de-AT"/>
        </w:rPr>
        <w:t>a các tầng lớp nhân dân ở cơ sở</w:t>
      </w:r>
      <w:r w:rsidR="000D694D" w:rsidRPr="002F02B0">
        <w:rPr>
          <w:rFonts w:ascii="Times New Roman" w:eastAsia="Times New Roman" w:hAnsi="Times New Roman" w:cs="Times New Roman"/>
          <w:sz w:val="30"/>
          <w:szCs w:val="30"/>
          <w:lang w:val="de-AT"/>
        </w:rPr>
        <w:t xml:space="preserve"> được thực hiện nghiêm túc</w:t>
      </w:r>
      <w:r w:rsidR="000577F1" w:rsidRPr="002F02B0">
        <w:rPr>
          <w:rFonts w:ascii="Times New Roman" w:eastAsia="Times New Roman" w:hAnsi="Times New Roman" w:cs="Times New Roman"/>
          <w:sz w:val="30"/>
          <w:szCs w:val="30"/>
          <w:lang w:val="de-AT"/>
        </w:rPr>
        <w:t xml:space="preserve"> và đạt một số kết quả</w:t>
      </w:r>
      <w:r w:rsidR="000577F1" w:rsidRPr="002F02B0">
        <w:rPr>
          <w:rStyle w:val="FootnoteReference"/>
          <w:rFonts w:ascii="Times New Roman" w:eastAsia="Times New Roman" w:hAnsi="Times New Roman" w:cs="Times New Roman"/>
          <w:sz w:val="30"/>
          <w:szCs w:val="30"/>
          <w:lang w:val="de-AT"/>
        </w:rPr>
        <w:footnoteReference w:id="47"/>
      </w:r>
      <w:r w:rsidR="000D694D" w:rsidRPr="002F02B0">
        <w:rPr>
          <w:rFonts w:ascii="Times New Roman" w:eastAsia="Times New Roman" w:hAnsi="Times New Roman" w:cs="Times New Roman"/>
          <w:sz w:val="30"/>
          <w:szCs w:val="30"/>
          <w:lang w:val="de-AT"/>
        </w:rPr>
        <w:t>.</w:t>
      </w:r>
    </w:p>
    <w:p w14:paraId="6207C0A1" w14:textId="77777777" w:rsidR="009D0F21" w:rsidRPr="002F02B0" w:rsidRDefault="00AF60F9" w:rsidP="00480A5F">
      <w:pPr>
        <w:pBdr>
          <w:top w:val="dotted" w:sz="4" w:space="0" w:color="FFFFFF"/>
          <w:left w:val="dotted" w:sz="4" w:space="0" w:color="FFFFFF"/>
          <w:bottom w:val="dotted" w:sz="4" w:space="16" w:color="FFFFFF"/>
          <w:right w:val="dotted" w:sz="4" w:space="0" w:color="FFFFFF"/>
        </w:pBdr>
        <w:shd w:val="clear" w:color="auto" w:fill="FFFFFF"/>
        <w:spacing w:before="80" w:after="80" w:line="240" w:lineRule="auto"/>
        <w:ind w:firstLine="720"/>
        <w:jc w:val="both"/>
        <w:rPr>
          <w:rFonts w:ascii="Times New Roman" w:hAnsi="Times New Roman" w:cs="Times New Roman"/>
          <w:sz w:val="30"/>
          <w:szCs w:val="30"/>
          <w:shd w:val="clear" w:color="auto" w:fill="FFFFFF"/>
        </w:rPr>
      </w:pPr>
      <w:r w:rsidRPr="002F02B0">
        <w:rPr>
          <w:rFonts w:ascii="Times New Roman" w:eastAsia="Times New Roman" w:hAnsi="Times New Roman" w:cs="Times New Roman"/>
          <w:b/>
          <w:i/>
          <w:sz w:val="30"/>
          <w:szCs w:val="30"/>
          <w:lang w:val="de-AT"/>
        </w:rPr>
        <w:t>3.5.</w:t>
      </w:r>
      <w:r w:rsidRPr="002F02B0">
        <w:rPr>
          <w:rFonts w:ascii="Times New Roman" w:eastAsia="Times New Roman" w:hAnsi="Times New Roman" w:cs="Times New Roman"/>
          <w:i/>
          <w:sz w:val="30"/>
          <w:szCs w:val="30"/>
          <w:lang w:val="de-AT"/>
        </w:rPr>
        <w:t xml:space="preserve"> </w:t>
      </w:r>
      <w:r w:rsidRPr="002F02B0">
        <w:rPr>
          <w:rFonts w:ascii="Times New Roman" w:eastAsia="Times New Roman" w:hAnsi="Times New Roman" w:cs="Times New Roman"/>
          <w:b/>
          <w:i/>
          <w:sz w:val="30"/>
          <w:szCs w:val="30"/>
          <w:lang w:val="de-AT"/>
        </w:rPr>
        <w:t>Về tăng cường công tác chính trị, tư tưởng, nâng cao trách nhiệm công dân, xây dựng sự đồng thuận xã hội, đẩy mạnh các phong trào thi đua yêu nước</w:t>
      </w:r>
    </w:p>
    <w:p w14:paraId="18B81498" w14:textId="5651D954" w:rsidR="009D0F21" w:rsidRPr="002F02B0" w:rsidRDefault="00AF60F9" w:rsidP="00480A5F">
      <w:pPr>
        <w:pBdr>
          <w:top w:val="dotted" w:sz="4" w:space="0" w:color="FFFFFF"/>
          <w:left w:val="dotted" w:sz="4" w:space="0" w:color="FFFFFF"/>
          <w:bottom w:val="dotted" w:sz="4" w:space="16" w:color="FFFFFF"/>
          <w:right w:val="dotted" w:sz="4" w:space="0" w:color="FFFFFF"/>
        </w:pBdr>
        <w:shd w:val="clear" w:color="auto" w:fill="FFFFFF"/>
        <w:spacing w:before="80" w:after="80" w:line="240" w:lineRule="auto"/>
        <w:ind w:firstLine="720"/>
        <w:jc w:val="both"/>
        <w:rPr>
          <w:rFonts w:ascii="Times New Roman" w:hAnsi="Times New Roman" w:cs="Times New Roman"/>
          <w:sz w:val="30"/>
          <w:szCs w:val="30"/>
          <w:shd w:val="clear" w:color="auto" w:fill="FFFFFF"/>
        </w:rPr>
      </w:pPr>
      <w:r w:rsidRPr="002F02B0">
        <w:rPr>
          <w:rFonts w:ascii="Times New Roman" w:eastAsia="Times New Roman" w:hAnsi="Times New Roman" w:cs="Times New Roman"/>
          <w:sz w:val="30"/>
          <w:szCs w:val="30"/>
          <w:lang w:val="de-AT"/>
        </w:rPr>
        <w:t xml:space="preserve">- </w:t>
      </w:r>
      <w:r w:rsidRPr="002F02B0">
        <w:rPr>
          <w:rFonts w:ascii="Times New Roman" w:eastAsia="Times New Roman" w:hAnsi="Times New Roman" w:cs="Times New Roman"/>
          <w:i/>
          <w:sz w:val="30"/>
          <w:szCs w:val="30"/>
          <w:lang w:val="de-AT"/>
        </w:rPr>
        <w:t xml:space="preserve">Công tác tuyên truyền, mở rộng và nâng cao chất lượng giáo dục truyền thống yêu nước, trách nhiệm công dân; đạo đức xã hội, đạo đức nghề nghiệp; giáo dục ý thức chăm lo xây dựng khối đại đoàn kết trong Đảng và trong </w:t>
      </w:r>
      <w:r w:rsidR="00AA5617" w:rsidRPr="002F02B0">
        <w:rPr>
          <w:rFonts w:ascii="Times New Roman" w:eastAsia="Times New Roman" w:hAnsi="Times New Roman" w:cs="Times New Roman"/>
          <w:i/>
          <w:sz w:val="30"/>
          <w:szCs w:val="30"/>
          <w:lang w:val="de-AT"/>
        </w:rPr>
        <w:t xml:space="preserve">Nhân </w:t>
      </w:r>
      <w:r w:rsidRPr="002F02B0">
        <w:rPr>
          <w:rFonts w:ascii="Times New Roman" w:eastAsia="Times New Roman" w:hAnsi="Times New Roman" w:cs="Times New Roman"/>
          <w:i/>
          <w:sz w:val="30"/>
          <w:szCs w:val="30"/>
          <w:lang w:val="de-AT"/>
        </w:rPr>
        <w:t>dân, xây dựng sự đồng thuận xã hội và đề c</w:t>
      </w:r>
      <w:r w:rsidR="00493907" w:rsidRPr="002F02B0">
        <w:rPr>
          <w:rFonts w:ascii="Times New Roman" w:eastAsia="Times New Roman" w:hAnsi="Times New Roman" w:cs="Times New Roman"/>
          <w:i/>
          <w:sz w:val="30"/>
          <w:szCs w:val="30"/>
          <w:lang w:val="de-AT"/>
        </w:rPr>
        <w:t>ao ý thức cộng đồng trách nhiệm</w:t>
      </w:r>
      <w:r w:rsidR="00FB19F3" w:rsidRPr="002F02B0">
        <w:rPr>
          <w:rFonts w:ascii="Times New Roman" w:eastAsia="Times New Roman" w:hAnsi="Times New Roman" w:cs="Times New Roman"/>
          <w:sz w:val="30"/>
          <w:szCs w:val="30"/>
          <w:lang w:val="de-AT"/>
        </w:rPr>
        <w:t xml:space="preserve"> được quan tâm</w:t>
      </w:r>
      <w:r w:rsidR="00492BE3" w:rsidRPr="002F02B0">
        <w:rPr>
          <w:rFonts w:ascii="Times New Roman" w:eastAsia="Times New Roman" w:hAnsi="Times New Roman" w:cs="Times New Roman"/>
          <w:sz w:val="30"/>
          <w:szCs w:val="30"/>
          <w:lang w:val="de-AT"/>
        </w:rPr>
        <w:t xml:space="preserve"> lãnh đạo, chỉ đạo và triển khai thực hiện</w:t>
      </w:r>
      <w:r w:rsidR="00493907" w:rsidRPr="002F02B0">
        <w:rPr>
          <w:rStyle w:val="FootnoteReference"/>
          <w:rFonts w:ascii="Times New Roman" w:eastAsia="Times New Roman" w:hAnsi="Times New Roman" w:cs="Times New Roman"/>
          <w:sz w:val="30"/>
          <w:szCs w:val="30"/>
          <w:lang w:val="de-AT"/>
        </w:rPr>
        <w:footnoteReference w:id="48"/>
      </w:r>
      <w:r w:rsidR="00113F2F" w:rsidRPr="002F02B0">
        <w:rPr>
          <w:rFonts w:ascii="Times New Roman" w:eastAsia="Times New Roman" w:hAnsi="Times New Roman" w:cs="Times New Roman"/>
          <w:sz w:val="30"/>
          <w:szCs w:val="30"/>
          <w:lang w:val="de-AT"/>
        </w:rPr>
        <w:t>.</w:t>
      </w:r>
      <w:r w:rsidR="00B51D6A" w:rsidRPr="002F02B0">
        <w:rPr>
          <w:rFonts w:ascii="Times New Roman" w:eastAsia="Times New Roman" w:hAnsi="Times New Roman" w:cs="Times New Roman"/>
          <w:sz w:val="30"/>
          <w:szCs w:val="30"/>
          <w:lang w:val="de-AT"/>
        </w:rPr>
        <w:t xml:space="preserve"> </w:t>
      </w:r>
      <w:r w:rsidR="00713E9F" w:rsidRPr="002F02B0">
        <w:rPr>
          <w:rFonts w:ascii="Times New Roman" w:hAnsi="Times New Roman" w:cs="Times New Roman"/>
          <w:sz w:val="30"/>
          <w:szCs w:val="30"/>
        </w:rPr>
        <w:t xml:space="preserve">Hằng năm, </w:t>
      </w:r>
      <w:r w:rsidR="00492BE3" w:rsidRPr="002F02B0">
        <w:rPr>
          <w:rFonts w:ascii="Times New Roman" w:hAnsi="Times New Roman" w:cs="Times New Roman"/>
          <w:sz w:val="30"/>
          <w:szCs w:val="30"/>
        </w:rPr>
        <w:t xml:space="preserve">các cấp ủy đảng </w:t>
      </w:r>
      <w:r w:rsidR="00713E9F" w:rsidRPr="002F02B0">
        <w:rPr>
          <w:rFonts w:ascii="Times New Roman" w:hAnsi="Times New Roman" w:cs="Times New Roman"/>
          <w:sz w:val="30"/>
          <w:szCs w:val="30"/>
        </w:rPr>
        <w:t>ban hành kế hoạch học tập và làm theo tư tưởng, đạo đức, phong cách Hồ Chí Minh, trong đó chỉ đạo mỗi cán bộ, đảng viên xây dựng cam kết rèn luyện, giữ gìn phẩm chất đạo đức, lối sống, không suy thoái, chống biểu hiện “tự diễn biến”, “tự chuyển hóa”</w:t>
      </w:r>
      <w:r w:rsidR="00713E9F" w:rsidRPr="002F02B0">
        <w:rPr>
          <w:rStyle w:val="FootnoteReference"/>
          <w:rFonts w:ascii="Times New Roman" w:hAnsi="Times New Roman" w:cs="Times New Roman"/>
          <w:sz w:val="30"/>
          <w:szCs w:val="30"/>
        </w:rPr>
        <w:footnoteReference w:id="49"/>
      </w:r>
      <w:r w:rsidR="00713E9F" w:rsidRPr="002F02B0">
        <w:rPr>
          <w:rFonts w:ascii="Times New Roman" w:hAnsi="Times New Roman" w:cs="Times New Roman"/>
          <w:sz w:val="30"/>
          <w:szCs w:val="30"/>
        </w:rPr>
        <w:t xml:space="preserve">. </w:t>
      </w:r>
      <w:r w:rsidR="00EF0F48" w:rsidRPr="002F02B0">
        <w:rPr>
          <w:rFonts w:ascii="Times New Roman" w:eastAsia="Times New Roman" w:hAnsi="Times New Roman" w:cs="Times New Roman"/>
          <w:sz w:val="30"/>
          <w:szCs w:val="30"/>
          <w:lang w:val="de-AT"/>
        </w:rPr>
        <w:t>Đẩy mạnh công tác tuyên truyền</w:t>
      </w:r>
      <w:r w:rsidR="00FB19F3" w:rsidRPr="002F02B0">
        <w:rPr>
          <w:rFonts w:ascii="Times New Roman" w:eastAsia="Times New Roman" w:hAnsi="Times New Roman" w:cs="Times New Roman"/>
          <w:sz w:val="30"/>
          <w:szCs w:val="30"/>
          <w:lang w:val="de-AT"/>
        </w:rPr>
        <w:t xml:space="preserve"> bằng nhiều hình thức</w:t>
      </w:r>
      <w:r w:rsidR="00B51D6A" w:rsidRPr="002F02B0">
        <w:rPr>
          <w:rStyle w:val="FootnoteReference"/>
          <w:rFonts w:ascii="Times New Roman" w:eastAsia="Times New Roman" w:hAnsi="Times New Roman" w:cs="Times New Roman"/>
          <w:sz w:val="30"/>
          <w:szCs w:val="30"/>
          <w:lang w:val="de-AT"/>
        </w:rPr>
        <w:footnoteReference w:id="50"/>
      </w:r>
      <w:r w:rsidR="00B51D6A" w:rsidRPr="002F02B0">
        <w:rPr>
          <w:rFonts w:ascii="Times New Roman" w:eastAsia="Times New Roman" w:hAnsi="Times New Roman" w:cs="Times New Roman"/>
          <w:sz w:val="30"/>
          <w:szCs w:val="30"/>
          <w:lang w:val="de-AT"/>
        </w:rPr>
        <w:t>.</w:t>
      </w:r>
      <w:r w:rsidR="001E6D48" w:rsidRPr="002F02B0">
        <w:rPr>
          <w:rFonts w:ascii="Times New Roman" w:eastAsia="Times New Roman" w:hAnsi="Times New Roman" w:cs="Times New Roman"/>
          <w:sz w:val="30"/>
          <w:szCs w:val="30"/>
          <w:lang w:val="de-AT"/>
        </w:rPr>
        <w:t xml:space="preserve"> </w:t>
      </w:r>
      <w:r w:rsidR="00EA75F7" w:rsidRPr="002F02B0">
        <w:rPr>
          <w:rFonts w:ascii="Times New Roman" w:hAnsi="Times New Roman" w:cs="Times New Roman"/>
          <w:sz w:val="30"/>
          <w:szCs w:val="30"/>
          <w:lang w:val="fi-FI"/>
        </w:rPr>
        <w:t xml:space="preserve">Qua đó, </w:t>
      </w:r>
      <w:r w:rsidR="00B51D6A" w:rsidRPr="002F02B0">
        <w:rPr>
          <w:rFonts w:ascii="Times New Roman" w:hAnsi="Times New Roman" w:cs="Times New Roman"/>
          <w:sz w:val="30"/>
          <w:szCs w:val="30"/>
          <w:lang w:val="fi-FI"/>
        </w:rPr>
        <w:t>tạo sự chuyển biến tích cực trong việc tu dưỡng, rèn luyện</w:t>
      </w:r>
      <w:r w:rsidR="00FB19F3" w:rsidRPr="002F02B0">
        <w:rPr>
          <w:rFonts w:ascii="Times New Roman" w:hAnsi="Times New Roman" w:cs="Times New Roman"/>
          <w:sz w:val="30"/>
          <w:szCs w:val="30"/>
          <w:lang w:val="fi-FI"/>
        </w:rPr>
        <w:t xml:space="preserve"> phẩ</w:t>
      </w:r>
      <w:r w:rsidR="00A75B86" w:rsidRPr="002F02B0">
        <w:rPr>
          <w:rFonts w:ascii="Times New Roman" w:hAnsi="Times New Roman" w:cs="Times New Roman"/>
          <w:sz w:val="30"/>
          <w:szCs w:val="30"/>
          <w:lang w:val="fi-FI"/>
        </w:rPr>
        <w:t>m</w:t>
      </w:r>
      <w:r w:rsidR="00FB19F3" w:rsidRPr="002F02B0">
        <w:rPr>
          <w:rFonts w:ascii="Times New Roman" w:hAnsi="Times New Roman" w:cs="Times New Roman"/>
          <w:sz w:val="30"/>
          <w:szCs w:val="30"/>
          <w:lang w:val="fi-FI"/>
        </w:rPr>
        <w:t xml:space="preserve"> chất chính trị, đạo đức, lối sống, trong thực thi nhiệm vụ, tạo</w:t>
      </w:r>
      <w:r w:rsidR="00113F2F" w:rsidRPr="002F02B0">
        <w:rPr>
          <w:rFonts w:ascii="Times New Roman" w:hAnsi="Times New Roman" w:cs="Times New Roman"/>
          <w:sz w:val="30"/>
          <w:szCs w:val="30"/>
          <w:lang w:val="fi-FI"/>
        </w:rPr>
        <w:t xml:space="preserve"> sự đồng thuận xã hội.</w:t>
      </w:r>
    </w:p>
    <w:p w14:paraId="51475257" w14:textId="64C16B7A" w:rsidR="009D0F21" w:rsidRPr="002F02B0" w:rsidRDefault="00113F2F" w:rsidP="00480A5F">
      <w:pPr>
        <w:pBdr>
          <w:top w:val="dotted" w:sz="4" w:space="0" w:color="FFFFFF"/>
          <w:left w:val="dotted" w:sz="4" w:space="0" w:color="FFFFFF"/>
          <w:bottom w:val="dotted" w:sz="4" w:space="16" w:color="FFFFFF"/>
          <w:right w:val="dotted" w:sz="4" w:space="0" w:color="FFFFFF"/>
        </w:pBdr>
        <w:shd w:val="clear" w:color="auto" w:fill="FFFFFF"/>
        <w:spacing w:before="80" w:after="80" w:line="240" w:lineRule="auto"/>
        <w:ind w:firstLine="720"/>
        <w:jc w:val="both"/>
        <w:rPr>
          <w:rFonts w:ascii="Times New Roman" w:eastAsia="Times New Roman" w:hAnsi="Times New Roman" w:cs="Times New Roman"/>
          <w:i/>
          <w:sz w:val="30"/>
          <w:szCs w:val="30"/>
          <w:lang w:val="de-AT"/>
        </w:rPr>
      </w:pPr>
      <w:r w:rsidRPr="002F02B0">
        <w:rPr>
          <w:rFonts w:ascii="Times New Roman" w:eastAsia="Times New Roman" w:hAnsi="Times New Roman" w:cs="Times New Roman"/>
          <w:sz w:val="30"/>
          <w:szCs w:val="30"/>
          <w:lang w:val="de-AT"/>
        </w:rPr>
        <w:t xml:space="preserve">- </w:t>
      </w:r>
      <w:r w:rsidRPr="002F02B0">
        <w:rPr>
          <w:rFonts w:ascii="Times New Roman" w:eastAsia="Times New Roman" w:hAnsi="Times New Roman" w:cs="Times New Roman"/>
          <w:i/>
          <w:sz w:val="30"/>
          <w:szCs w:val="30"/>
          <w:lang w:val="de-AT"/>
        </w:rPr>
        <w:t xml:space="preserve">Phát động sâu rộng các phong trào thi đua yêu nước; thực hiện các cuộc vận động theo từng lĩnh vực cụ thể và cuộc vận động “Toàn dân đoàn kết </w:t>
      </w:r>
      <w:r w:rsidRPr="002F02B0">
        <w:rPr>
          <w:rFonts w:ascii="Times New Roman" w:eastAsia="Times New Roman" w:hAnsi="Times New Roman" w:cs="Times New Roman"/>
          <w:i/>
          <w:sz w:val="30"/>
          <w:szCs w:val="30"/>
          <w:lang w:val="de-AT"/>
        </w:rPr>
        <w:lastRenderedPageBreak/>
        <w:t>phấn đấu vì dân giàu, nước mạnh, xã hội công bằng, dân chủ, văn minh" theo 04 nội dung (phần 4) của Nghị quyết.</w:t>
      </w:r>
    </w:p>
    <w:p w14:paraId="0096FCA4" w14:textId="58FDF625" w:rsidR="009D0F21" w:rsidRPr="002F02B0" w:rsidRDefault="00250943" w:rsidP="00480A5F">
      <w:pPr>
        <w:pBdr>
          <w:top w:val="dotted" w:sz="4" w:space="0" w:color="FFFFFF"/>
          <w:left w:val="dotted" w:sz="4" w:space="0" w:color="FFFFFF"/>
          <w:bottom w:val="dotted" w:sz="4" w:space="16" w:color="FFFFFF"/>
          <w:right w:val="dotted" w:sz="4" w:space="0" w:color="FFFFFF"/>
        </w:pBdr>
        <w:shd w:val="clear" w:color="auto" w:fill="FFFFFF"/>
        <w:spacing w:before="80" w:after="80" w:line="240" w:lineRule="auto"/>
        <w:ind w:firstLine="720"/>
        <w:jc w:val="both"/>
        <w:rPr>
          <w:rFonts w:ascii="Times New Roman" w:hAnsi="Times New Roman" w:cs="Times New Roman"/>
          <w:sz w:val="30"/>
          <w:szCs w:val="30"/>
          <w:shd w:val="clear" w:color="auto" w:fill="FFFFFF"/>
        </w:rPr>
      </w:pPr>
      <w:r w:rsidRPr="002F02B0">
        <w:rPr>
          <w:rFonts w:ascii="Times New Roman" w:eastAsia="Times New Roman" w:hAnsi="Times New Roman" w:cs="Times New Roman"/>
          <w:i/>
          <w:sz w:val="30"/>
          <w:szCs w:val="30"/>
          <w:lang w:val="de-AT"/>
        </w:rPr>
        <w:t xml:space="preserve">+ </w:t>
      </w:r>
      <w:r w:rsidR="00E378DC" w:rsidRPr="002F02B0">
        <w:rPr>
          <w:rFonts w:ascii="Times New Roman" w:eastAsia="Times New Roman" w:hAnsi="Times New Roman" w:cs="Times New Roman"/>
          <w:i/>
          <w:sz w:val="30"/>
          <w:szCs w:val="30"/>
          <w:lang w:val="de-AT"/>
        </w:rPr>
        <w:t>Các p</w:t>
      </w:r>
      <w:r w:rsidR="008A751D" w:rsidRPr="002F02B0">
        <w:rPr>
          <w:rFonts w:ascii="Times New Roman" w:eastAsia="Times New Roman" w:hAnsi="Times New Roman" w:cs="Times New Roman"/>
          <w:i/>
          <w:sz w:val="30"/>
          <w:szCs w:val="30"/>
          <w:lang w:val="de-AT"/>
        </w:rPr>
        <w:t>hong trào toàn dân thi đua làm kinh tế giỏi, làm giàu hợp phá</w:t>
      </w:r>
      <w:r w:rsidR="00E378DC" w:rsidRPr="002F02B0">
        <w:rPr>
          <w:rFonts w:ascii="Times New Roman" w:eastAsia="Times New Roman" w:hAnsi="Times New Roman" w:cs="Times New Roman"/>
          <w:i/>
          <w:sz w:val="30"/>
          <w:szCs w:val="30"/>
          <w:lang w:val="de-AT"/>
        </w:rPr>
        <w:t>p, giảm nghèo</w:t>
      </w:r>
      <w:r w:rsidR="00C51810" w:rsidRPr="002F02B0">
        <w:rPr>
          <w:rFonts w:ascii="Times New Roman" w:eastAsia="Times New Roman" w:hAnsi="Times New Roman" w:cs="Times New Roman"/>
          <w:i/>
          <w:sz w:val="30"/>
          <w:szCs w:val="30"/>
          <w:lang w:val="de-AT"/>
        </w:rPr>
        <w:t xml:space="preserve"> </w:t>
      </w:r>
      <w:r w:rsidR="001E6D48" w:rsidRPr="002F02B0">
        <w:rPr>
          <w:rFonts w:ascii="Times New Roman" w:eastAsia="Times New Roman" w:hAnsi="Times New Roman" w:cs="Times New Roman"/>
          <w:sz w:val="30"/>
          <w:szCs w:val="30"/>
          <w:lang w:val="de-AT"/>
        </w:rPr>
        <w:t xml:space="preserve">được </w:t>
      </w:r>
      <w:r w:rsidRPr="002F02B0">
        <w:rPr>
          <w:rFonts w:ascii="Times New Roman" w:eastAsia="Times New Roman" w:hAnsi="Times New Roman" w:cs="Times New Roman"/>
          <w:sz w:val="30"/>
          <w:szCs w:val="30"/>
          <w:lang w:val="de-AT"/>
        </w:rPr>
        <w:t>quan tâm lãnh đạo, chỉ đạo và đạt nhiều kết quả</w:t>
      </w:r>
      <w:r w:rsidR="001E6D48" w:rsidRPr="002F02B0">
        <w:rPr>
          <w:rFonts w:ascii="Times New Roman" w:eastAsia="Times New Roman" w:hAnsi="Times New Roman" w:cs="Times New Roman"/>
          <w:i/>
          <w:sz w:val="30"/>
          <w:szCs w:val="30"/>
          <w:lang w:val="de-AT"/>
        </w:rPr>
        <w:t xml:space="preserve">. </w:t>
      </w:r>
      <w:r w:rsidRPr="002F02B0">
        <w:rPr>
          <w:rFonts w:ascii="Times New Roman" w:eastAsia="Times New Roman" w:hAnsi="Times New Roman" w:cs="Times New Roman"/>
          <w:sz w:val="30"/>
          <w:szCs w:val="30"/>
          <w:lang w:val="de-AT"/>
        </w:rPr>
        <w:t>H</w:t>
      </w:r>
      <w:r w:rsidR="00671C12" w:rsidRPr="002F02B0">
        <w:rPr>
          <w:rFonts w:ascii="Times New Roman" w:hAnsi="Times New Roman" w:cs="Times New Roman"/>
          <w:sz w:val="30"/>
          <w:szCs w:val="30"/>
        </w:rPr>
        <w:t xml:space="preserve">uy động </w:t>
      </w:r>
      <w:r w:rsidR="00AA5617" w:rsidRPr="002F02B0">
        <w:rPr>
          <w:rFonts w:ascii="Times New Roman" w:hAnsi="Times New Roman" w:cs="Times New Roman"/>
          <w:sz w:val="30"/>
          <w:szCs w:val="30"/>
        </w:rPr>
        <w:t xml:space="preserve">Nhân </w:t>
      </w:r>
      <w:r w:rsidR="00671C12" w:rsidRPr="002F02B0">
        <w:rPr>
          <w:rFonts w:ascii="Times New Roman" w:hAnsi="Times New Roman" w:cs="Times New Roman"/>
          <w:sz w:val="30"/>
          <w:szCs w:val="30"/>
        </w:rPr>
        <w:t>dân áp dụng các quy trình sản xuất tiên tiến, chuyển đổi cây trồng, vật nuôi có giá trị kinh tế</w:t>
      </w:r>
      <w:r w:rsidR="00671C12" w:rsidRPr="002F02B0">
        <w:rPr>
          <w:rStyle w:val="FootnoteReference"/>
          <w:rFonts w:ascii="Times New Roman" w:hAnsi="Times New Roman" w:cs="Times New Roman"/>
          <w:sz w:val="30"/>
          <w:szCs w:val="30"/>
        </w:rPr>
        <w:footnoteReference w:id="51"/>
      </w:r>
      <w:r w:rsidR="00671C12" w:rsidRPr="002F02B0">
        <w:rPr>
          <w:rFonts w:ascii="Times New Roman" w:hAnsi="Times New Roman" w:cs="Times New Roman"/>
          <w:sz w:val="30"/>
          <w:szCs w:val="30"/>
        </w:rPr>
        <w:t>. Tuyên truyền, vận động đoàn viên, hội viên tích cực tham gia các chương trình lập nghiệp, khởi nghiệp, vươn lên làm giàu chính đáng</w:t>
      </w:r>
      <w:r w:rsidR="00671C12" w:rsidRPr="002F02B0">
        <w:rPr>
          <w:rStyle w:val="FootnoteReference"/>
          <w:rFonts w:ascii="Times New Roman" w:hAnsi="Times New Roman" w:cs="Times New Roman"/>
          <w:sz w:val="30"/>
          <w:szCs w:val="30"/>
        </w:rPr>
        <w:footnoteReference w:id="52"/>
      </w:r>
      <w:r w:rsidR="00671C12" w:rsidRPr="002F02B0">
        <w:rPr>
          <w:rFonts w:ascii="Times New Roman" w:hAnsi="Times New Roman" w:cs="Times New Roman"/>
          <w:sz w:val="30"/>
          <w:szCs w:val="30"/>
        </w:rPr>
        <w:t xml:space="preserve">. Thông qua các dự án, chính sách hỗ trợ từ các chương trình mục tiêu quốc gia </w:t>
      </w:r>
      <w:r w:rsidR="001E6D48" w:rsidRPr="002F02B0">
        <w:rPr>
          <w:rFonts w:ascii="Times New Roman" w:hAnsi="Times New Roman" w:cs="Times New Roman"/>
          <w:sz w:val="30"/>
          <w:szCs w:val="30"/>
        </w:rPr>
        <w:t>để</w:t>
      </w:r>
      <w:r w:rsidR="00671C12" w:rsidRPr="002F02B0">
        <w:rPr>
          <w:rFonts w:ascii="Times New Roman" w:hAnsi="Times New Roman" w:cs="Times New Roman"/>
          <w:sz w:val="30"/>
          <w:szCs w:val="30"/>
        </w:rPr>
        <w:t xml:space="preserve"> tạo sinh kế và nâng cao thu nhập cho người dân. Tổ chức điều tra về thực trạng và nhu cầu sử dụng lao động tại 240 doanh nghiệp để có cơ sở định hướng giáo dục nghề nghiệ</w:t>
      </w:r>
      <w:r w:rsidRPr="002F02B0">
        <w:rPr>
          <w:rFonts w:ascii="Times New Roman" w:hAnsi="Times New Roman" w:cs="Times New Roman"/>
          <w:sz w:val="30"/>
          <w:szCs w:val="30"/>
        </w:rPr>
        <w:t xml:space="preserve">p cho thanh niên. </w:t>
      </w:r>
      <w:r w:rsidR="00671C12" w:rsidRPr="002F02B0">
        <w:rPr>
          <w:rFonts w:ascii="Times New Roman" w:hAnsi="Times New Roman" w:cs="Times New Roman"/>
          <w:sz w:val="30"/>
          <w:szCs w:val="30"/>
        </w:rPr>
        <w:t>Cuộc vận động “Người Việt Nam ưu tiên dùng hàng Việt Nam” được triển khai sâu rộng và đạt nhiều kết quả</w:t>
      </w:r>
      <w:r w:rsidR="00671C12" w:rsidRPr="002F02B0">
        <w:rPr>
          <w:rStyle w:val="FootnoteReference"/>
          <w:rFonts w:ascii="Times New Roman" w:hAnsi="Times New Roman" w:cs="Times New Roman"/>
          <w:sz w:val="30"/>
          <w:szCs w:val="30"/>
        </w:rPr>
        <w:footnoteReference w:id="53"/>
      </w:r>
      <w:r w:rsidR="00671C12" w:rsidRPr="002F02B0">
        <w:rPr>
          <w:rFonts w:ascii="Times New Roman" w:hAnsi="Times New Roman" w:cs="Times New Roman"/>
          <w:sz w:val="30"/>
          <w:szCs w:val="30"/>
        </w:rPr>
        <w:t>. Tạo điều kiện cho đoàn viên, hội viên tiếp cận với các nguồn vốn để phát triển sản xuất</w:t>
      </w:r>
      <w:r w:rsidR="00671C12" w:rsidRPr="002F02B0">
        <w:rPr>
          <w:rStyle w:val="FootnoteReference"/>
          <w:rFonts w:ascii="Times New Roman" w:hAnsi="Times New Roman" w:cs="Times New Roman"/>
          <w:sz w:val="30"/>
          <w:szCs w:val="30"/>
        </w:rPr>
        <w:footnoteReference w:id="54"/>
      </w:r>
      <w:r w:rsidRPr="002F02B0">
        <w:rPr>
          <w:rFonts w:ascii="Times New Roman" w:hAnsi="Times New Roman" w:cs="Times New Roman"/>
          <w:sz w:val="30"/>
          <w:szCs w:val="30"/>
        </w:rPr>
        <w:t>.</w:t>
      </w:r>
      <w:r w:rsidR="00610DED" w:rsidRPr="002F02B0">
        <w:rPr>
          <w:rFonts w:ascii="Times New Roman" w:hAnsi="Times New Roman" w:cs="Times New Roman"/>
          <w:sz w:val="30"/>
          <w:szCs w:val="30"/>
        </w:rPr>
        <w:t xml:space="preserve"> </w:t>
      </w:r>
      <w:r w:rsidR="00671C12" w:rsidRPr="002F02B0">
        <w:rPr>
          <w:rFonts w:ascii="Times New Roman" w:hAnsi="Times New Roman" w:cs="Times New Roman"/>
          <w:sz w:val="30"/>
          <w:szCs w:val="30"/>
        </w:rPr>
        <w:t>Phong trào thi đua “Quảng Ngãi chung sức xây dựng nông thôn mới” được đông đảo người dân đồng tình, hưởng ứng</w:t>
      </w:r>
      <w:r w:rsidR="00C51810" w:rsidRPr="002F02B0">
        <w:rPr>
          <w:rFonts w:ascii="Times New Roman" w:hAnsi="Times New Roman" w:cs="Times New Roman"/>
          <w:sz w:val="30"/>
          <w:szCs w:val="30"/>
        </w:rPr>
        <w:t xml:space="preserve">, góp phần đưa </w:t>
      </w:r>
      <w:r w:rsidR="009263A4" w:rsidRPr="002F02B0">
        <w:rPr>
          <w:rFonts w:ascii="Times New Roman" w:hAnsi="Times New Roman" w:cs="Times New Roman"/>
          <w:sz w:val="30"/>
          <w:szCs w:val="30"/>
        </w:rPr>
        <w:t>93 xã và 02 huyện hoàn thành đạt chuẩn xây dựng nông thôn mới (Nghĩa Hành, Tư Nghĩa). Vận động sửa chữa,</w:t>
      </w:r>
      <w:r w:rsidR="00671C12" w:rsidRPr="002F02B0">
        <w:rPr>
          <w:rFonts w:ascii="Times New Roman" w:hAnsi="Times New Roman" w:cs="Times New Roman"/>
          <w:sz w:val="30"/>
          <w:szCs w:val="30"/>
        </w:rPr>
        <w:t xml:space="preserve"> xây </w:t>
      </w:r>
      <w:r w:rsidR="009263A4" w:rsidRPr="002F02B0">
        <w:rPr>
          <w:rFonts w:ascii="Times New Roman" w:hAnsi="Times New Roman" w:cs="Times New Roman"/>
          <w:sz w:val="30"/>
          <w:szCs w:val="30"/>
        </w:rPr>
        <w:t xml:space="preserve">dựng </w:t>
      </w:r>
      <w:r w:rsidR="00671C12" w:rsidRPr="002F02B0">
        <w:rPr>
          <w:rFonts w:ascii="Times New Roman" w:hAnsi="Times New Roman" w:cs="Times New Roman"/>
          <w:sz w:val="30"/>
          <w:szCs w:val="30"/>
        </w:rPr>
        <w:t>nhà đại đoàn kết, nhà nhân ái, mái ấm tình thương, mái ấ</w:t>
      </w:r>
      <w:r w:rsidR="009263A4" w:rsidRPr="002F02B0">
        <w:rPr>
          <w:rFonts w:ascii="Times New Roman" w:hAnsi="Times New Roman" w:cs="Times New Roman"/>
          <w:sz w:val="30"/>
          <w:szCs w:val="30"/>
        </w:rPr>
        <w:t>m công đoàn, nhà tránh lũ; hỗ trợ gia đình nghèo, có hoàn cảnh khó khăn vươn lên trong cuộc sống</w:t>
      </w:r>
      <w:r w:rsidR="00671C12" w:rsidRPr="002F02B0">
        <w:rPr>
          <w:rFonts w:ascii="Times New Roman" w:hAnsi="Times New Roman" w:cs="Times New Roman"/>
          <w:sz w:val="30"/>
          <w:szCs w:val="30"/>
        </w:rPr>
        <w:t>.</w:t>
      </w:r>
      <w:r w:rsidR="009263A4" w:rsidRPr="002F02B0">
        <w:rPr>
          <w:rFonts w:ascii="Times New Roman" w:hAnsi="Times New Roman" w:cs="Times New Roman"/>
          <w:sz w:val="30"/>
          <w:szCs w:val="30"/>
        </w:rPr>
        <w:t xml:space="preserve"> </w:t>
      </w:r>
      <w:r w:rsidRPr="002F02B0">
        <w:rPr>
          <w:rFonts w:ascii="Times New Roman" w:hAnsi="Times New Roman" w:cs="Times New Roman"/>
          <w:sz w:val="30"/>
          <w:szCs w:val="30"/>
        </w:rPr>
        <w:t xml:space="preserve">Toàn tỉnh hiện có </w:t>
      </w:r>
      <w:r w:rsidR="00362536" w:rsidRPr="002F02B0">
        <w:rPr>
          <w:rFonts w:ascii="Times New Roman" w:hAnsi="Times New Roman" w:cs="Times New Roman"/>
          <w:sz w:val="30"/>
          <w:szCs w:val="30"/>
        </w:rPr>
        <w:t>85.134 hộ nông dân sản xuất kinh doanh giỏi các cấp.</w:t>
      </w:r>
    </w:p>
    <w:p w14:paraId="0BA99D6B" w14:textId="3EDFFF3F" w:rsidR="009D0F21" w:rsidRPr="002F02B0" w:rsidRDefault="00250943" w:rsidP="00480A5F">
      <w:pPr>
        <w:pBdr>
          <w:top w:val="dotted" w:sz="4" w:space="0" w:color="FFFFFF"/>
          <w:left w:val="dotted" w:sz="4" w:space="0" w:color="FFFFFF"/>
          <w:bottom w:val="dotted" w:sz="4" w:space="16" w:color="FFFFFF"/>
          <w:right w:val="dotted" w:sz="4" w:space="0" w:color="FFFFFF"/>
        </w:pBdr>
        <w:shd w:val="clear" w:color="auto" w:fill="FFFFFF"/>
        <w:spacing w:before="80" w:after="80" w:line="240" w:lineRule="auto"/>
        <w:ind w:firstLine="720"/>
        <w:jc w:val="both"/>
        <w:rPr>
          <w:rFonts w:ascii="Times New Roman" w:hAnsi="Times New Roman" w:cs="Times New Roman"/>
          <w:sz w:val="30"/>
          <w:szCs w:val="30"/>
          <w:shd w:val="clear" w:color="auto" w:fill="FFFFFF"/>
        </w:rPr>
      </w:pPr>
      <w:r w:rsidRPr="002F02B0">
        <w:rPr>
          <w:rFonts w:ascii="Times New Roman" w:eastAsia="Times New Roman" w:hAnsi="Times New Roman" w:cs="Times New Roman"/>
          <w:i/>
          <w:sz w:val="30"/>
          <w:szCs w:val="30"/>
          <w:lang w:val="de-AT"/>
        </w:rPr>
        <w:t xml:space="preserve">+ </w:t>
      </w:r>
      <w:r w:rsidR="009263A4" w:rsidRPr="002F02B0">
        <w:rPr>
          <w:rFonts w:ascii="Times New Roman" w:eastAsia="Times New Roman" w:hAnsi="Times New Roman" w:cs="Times New Roman"/>
          <w:i/>
          <w:sz w:val="30"/>
          <w:szCs w:val="30"/>
          <w:lang w:val="de-AT"/>
        </w:rPr>
        <w:t>Phong trào toàn dân xây dựng đời sống văn hóa và các cuộc vận động ngăn chặn, đẩy lùi các hiện tượng tiêu cực, tệ nạn xã hội và</w:t>
      </w:r>
      <w:r w:rsidR="00610DED" w:rsidRPr="002F02B0">
        <w:rPr>
          <w:rFonts w:ascii="Times New Roman" w:eastAsia="Times New Roman" w:hAnsi="Times New Roman" w:cs="Times New Roman"/>
          <w:i/>
          <w:sz w:val="30"/>
          <w:szCs w:val="30"/>
          <w:lang w:val="de-AT"/>
        </w:rPr>
        <w:t xml:space="preserve"> văn hóa phẩm độc hại </w:t>
      </w:r>
      <w:r w:rsidR="00610DED" w:rsidRPr="002F02B0">
        <w:rPr>
          <w:rFonts w:ascii="Times New Roman" w:eastAsia="Times New Roman" w:hAnsi="Times New Roman" w:cs="Times New Roman"/>
          <w:sz w:val="30"/>
          <w:szCs w:val="30"/>
          <w:lang w:val="de-AT"/>
        </w:rPr>
        <w:t>được</w:t>
      </w:r>
      <w:r w:rsidR="00610DED" w:rsidRPr="002F02B0">
        <w:rPr>
          <w:rFonts w:ascii="Times New Roman" w:eastAsia="Times New Roman" w:hAnsi="Times New Roman" w:cs="Times New Roman"/>
          <w:i/>
          <w:sz w:val="30"/>
          <w:szCs w:val="30"/>
          <w:lang w:val="de-AT"/>
        </w:rPr>
        <w:t xml:space="preserve"> </w:t>
      </w:r>
      <w:r w:rsidR="00671C12" w:rsidRPr="002F02B0">
        <w:rPr>
          <w:rFonts w:ascii="Times New Roman" w:hAnsi="Times New Roman" w:cs="Times New Roman"/>
          <w:sz w:val="30"/>
          <w:szCs w:val="30"/>
        </w:rPr>
        <w:t>Mặt trận Tổ quốc Việt Nam và các tổ chức chính trị - xã hội chú trọng</w:t>
      </w:r>
      <w:r w:rsidRPr="002F02B0">
        <w:rPr>
          <w:rFonts w:ascii="Times New Roman" w:hAnsi="Times New Roman" w:cs="Times New Roman"/>
          <w:sz w:val="30"/>
          <w:szCs w:val="30"/>
        </w:rPr>
        <w:t xml:space="preserve"> thực hiện</w:t>
      </w:r>
      <w:r w:rsidR="00610DED" w:rsidRPr="002F02B0">
        <w:rPr>
          <w:rFonts w:ascii="Times New Roman" w:hAnsi="Times New Roman" w:cs="Times New Roman"/>
          <w:sz w:val="30"/>
          <w:szCs w:val="30"/>
        </w:rPr>
        <w:t>. Tăng cường</w:t>
      </w:r>
      <w:r w:rsidR="00671C12" w:rsidRPr="002F02B0">
        <w:rPr>
          <w:rFonts w:ascii="Times New Roman" w:hAnsi="Times New Roman" w:cs="Times New Roman"/>
          <w:sz w:val="30"/>
          <w:szCs w:val="30"/>
        </w:rPr>
        <w:t xml:space="preserve"> công tác phổ biến, tuyên truyền nhằm nâng cao nhận thức, ý thức tự giác của </w:t>
      </w:r>
      <w:r w:rsidR="00AA5617" w:rsidRPr="002F02B0">
        <w:rPr>
          <w:rFonts w:ascii="Times New Roman" w:hAnsi="Times New Roman" w:cs="Times New Roman"/>
          <w:sz w:val="30"/>
          <w:szCs w:val="30"/>
        </w:rPr>
        <w:t xml:space="preserve">Nhân </w:t>
      </w:r>
      <w:r w:rsidR="00671C12" w:rsidRPr="002F02B0">
        <w:rPr>
          <w:rFonts w:ascii="Times New Roman" w:hAnsi="Times New Roman" w:cs="Times New Roman"/>
          <w:sz w:val="30"/>
          <w:szCs w:val="30"/>
        </w:rPr>
        <w:t xml:space="preserve">dân về thực hiện nếp sống văn minh </w:t>
      </w:r>
      <w:r w:rsidR="00610DED" w:rsidRPr="002F02B0">
        <w:rPr>
          <w:rFonts w:ascii="Times New Roman" w:hAnsi="Times New Roman" w:cs="Times New Roman"/>
          <w:sz w:val="30"/>
          <w:szCs w:val="30"/>
        </w:rPr>
        <w:t xml:space="preserve">gắn </w:t>
      </w:r>
      <w:r w:rsidR="00671C12" w:rsidRPr="002F02B0">
        <w:rPr>
          <w:rFonts w:ascii="Times New Roman" w:hAnsi="Times New Roman" w:cs="Times New Roman"/>
          <w:sz w:val="30"/>
          <w:szCs w:val="30"/>
        </w:rPr>
        <w:t>với phong trào “</w:t>
      </w:r>
      <w:r w:rsidR="00671C12" w:rsidRPr="002F02B0">
        <w:rPr>
          <w:rFonts w:ascii="Times New Roman" w:hAnsi="Times New Roman" w:cs="Times New Roman"/>
          <w:i/>
          <w:sz w:val="30"/>
          <w:szCs w:val="30"/>
        </w:rPr>
        <w:t>Toàn dân đoàn kết xây dựng đời sống văn hóa</w:t>
      </w:r>
      <w:r w:rsidR="00671C12" w:rsidRPr="002F02B0">
        <w:rPr>
          <w:rFonts w:ascii="Times New Roman" w:hAnsi="Times New Roman" w:cs="Times New Roman"/>
          <w:sz w:val="30"/>
          <w:szCs w:val="30"/>
        </w:rPr>
        <w:t>”. Nhiều phong trào, mô hình “</w:t>
      </w:r>
      <w:r w:rsidR="00671C12" w:rsidRPr="002F02B0">
        <w:rPr>
          <w:rFonts w:ascii="Times New Roman" w:hAnsi="Times New Roman" w:cs="Times New Roman"/>
          <w:i/>
          <w:sz w:val="30"/>
          <w:szCs w:val="30"/>
        </w:rPr>
        <w:t>Dân vận khéo</w:t>
      </w:r>
      <w:r w:rsidR="00671C12" w:rsidRPr="002F02B0">
        <w:rPr>
          <w:rFonts w:ascii="Times New Roman" w:hAnsi="Times New Roman" w:cs="Times New Roman"/>
          <w:sz w:val="30"/>
          <w:szCs w:val="30"/>
        </w:rPr>
        <w:t>” được triển khai thực hiện mang lại hiệu quả thiết thực</w:t>
      </w:r>
      <w:r w:rsidR="00671C12" w:rsidRPr="002F02B0">
        <w:rPr>
          <w:rStyle w:val="FootnoteReference"/>
          <w:rFonts w:ascii="Times New Roman" w:hAnsi="Times New Roman" w:cs="Times New Roman"/>
          <w:sz w:val="30"/>
          <w:szCs w:val="30"/>
        </w:rPr>
        <w:footnoteReference w:id="55"/>
      </w:r>
      <w:r w:rsidR="00671C12" w:rsidRPr="002F02B0">
        <w:rPr>
          <w:rFonts w:ascii="Times New Roman" w:hAnsi="Times New Roman" w:cs="Times New Roman"/>
          <w:sz w:val="30"/>
          <w:szCs w:val="30"/>
        </w:rPr>
        <w:t xml:space="preserve"> đã tác động tích cực trong công tác đảm bảo an ninh, trật tự an toàn xã </w:t>
      </w:r>
      <w:r w:rsidR="00671C12" w:rsidRPr="002F02B0">
        <w:rPr>
          <w:rFonts w:ascii="Times New Roman" w:hAnsi="Times New Roman" w:cs="Times New Roman"/>
          <w:sz w:val="30"/>
          <w:szCs w:val="30"/>
        </w:rPr>
        <w:lastRenderedPageBreak/>
        <w:t xml:space="preserve">hội và tạo cảnh quan, môi trường xanh, sạch, đẹp, an toàn, văn minh ngay tại cơ sở. </w:t>
      </w:r>
      <w:r w:rsidR="00236AA6" w:rsidRPr="002F02B0">
        <w:rPr>
          <w:rFonts w:ascii="Times New Roman" w:hAnsi="Times New Roman" w:cs="Times New Roman"/>
          <w:sz w:val="30"/>
          <w:szCs w:val="30"/>
        </w:rPr>
        <w:t xml:space="preserve">Đến năm 2021, có 89,7% hộ gia đình; 94,5% thôn, tổ dân phố và 96% cơ quan, đơn vị đạt chuẩn văn hóa; </w:t>
      </w:r>
      <w:r w:rsidR="00671C12" w:rsidRPr="002F02B0">
        <w:rPr>
          <w:rFonts w:ascii="Times New Roman" w:hAnsi="Times New Roman" w:cs="Times New Roman"/>
          <w:sz w:val="30"/>
          <w:szCs w:val="30"/>
        </w:rPr>
        <w:t>13/25 (52%) phường, thị trấn đạt chuẩn văn minh đô thị.</w:t>
      </w:r>
      <w:r w:rsidR="00236AA6" w:rsidRPr="002F02B0">
        <w:rPr>
          <w:rFonts w:ascii="Times New Roman" w:hAnsi="Times New Roman" w:cs="Times New Roman"/>
          <w:sz w:val="30"/>
          <w:szCs w:val="30"/>
        </w:rPr>
        <w:t xml:space="preserve"> </w:t>
      </w:r>
      <w:r w:rsidR="003819BB" w:rsidRPr="002F02B0">
        <w:rPr>
          <w:rFonts w:ascii="Times New Roman" w:hAnsi="Times New Roman" w:cs="Times New Roman"/>
          <w:sz w:val="30"/>
          <w:szCs w:val="30"/>
          <w:lang w:val="es-ES_tradnl"/>
        </w:rPr>
        <w:t xml:space="preserve">Đẩy mạnh việc hưởng ứng phong trào thi đua đặc biệt </w:t>
      </w:r>
      <w:r w:rsidR="003819BB" w:rsidRPr="002F02B0">
        <w:rPr>
          <w:rFonts w:ascii="Times New Roman" w:hAnsi="Times New Roman" w:cs="Times New Roman"/>
          <w:i/>
          <w:sz w:val="30"/>
          <w:szCs w:val="30"/>
          <w:lang w:val="es-ES_tradnl"/>
        </w:rPr>
        <w:t>“Cả nước đoàn kết, chung sức, đồng lòng thi đua phòng, chống và chiến thắng đại dịch Covid-19”</w:t>
      </w:r>
      <w:r w:rsidR="00673721" w:rsidRPr="002F02B0">
        <w:rPr>
          <w:rFonts w:ascii="Times New Roman" w:hAnsi="Times New Roman" w:cs="Times New Roman"/>
          <w:sz w:val="30"/>
          <w:szCs w:val="30"/>
          <w:lang w:val="es-ES_tradnl"/>
        </w:rPr>
        <w:t xml:space="preserve">, </w:t>
      </w:r>
      <w:r w:rsidR="00673721" w:rsidRPr="002F02B0">
        <w:rPr>
          <w:rFonts w:ascii="Times New Roman" w:hAnsi="Times New Roman" w:cs="Times New Roman"/>
          <w:sz w:val="30"/>
          <w:szCs w:val="30"/>
          <w:lang w:val="eu-ES"/>
        </w:rPr>
        <w:t>đã vận động, quyên góp hơn 83,4 tỷ đồng,</w:t>
      </w:r>
      <w:r w:rsidR="00673721" w:rsidRPr="002F02B0">
        <w:rPr>
          <w:rFonts w:ascii="Times New Roman" w:hAnsi="Times New Roman" w:cs="Times New Roman"/>
          <w:sz w:val="30"/>
          <w:szCs w:val="30"/>
          <w:lang w:val="es-ES_tradnl"/>
        </w:rPr>
        <w:t xml:space="preserve"> </w:t>
      </w:r>
      <w:r w:rsidR="003819BB" w:rsidRPr="002F02B0">
        <w:rPr>
          <w:rFonts w:ascii="Times New Roman" w:hAnsi="Times New Roman" w:cs="Times New Roman"/>
          <w:sz w:val="30"/>
          <w:szCs w:val="30"/>
          <w:lang w:val="es-ES_tradnl"/>
        </w:rPr>
        <w:t>nhiều hàng hóa, nhu yếu phẩm phục vụ công tác phòng, chống dịch Covid-19 và hỗ trợ người dân bị ảnh hưởng bởi dịch bệnh Covid-19.</w:t>
      </w:r>
    </w:p>
    <w:p w14:paraId="1E6A0AE1" w14:textId="77777777" w:rsidR="009D0F21" w:rsidRPr="002F02B0" w:rsidRDefault="008F3430" w:rsidP="00480A5F">
      <w:pPr>
        <w:pBdr>
          <w:top w:val="dotted" w:sz="4" w:space="0" w:color="FFFFFF"/>
          <w:left w:val="dotted" w:sz="4" w:space="0" w:color="FFFFFF"/>
          <w:bottom w:val="dotted" w:sz="4" w:space="16" w:color="FFFFFF"/>
          <w:right w:val="dotted" w:sz="4" w:space="0" w:color="FFFFFF"/>
        </w:pBdr>
        <w:shd w:val="clear" w:color="auto" w:fill="FFFFFF"/>
        <w:spacing w:before="80" w:after="80" w:line="240" w:lineRule="auto"/>
        <w:ind w:firstLine="720"/>
        <w:jc w:val="both"/>
        <w:rPr>
          <w:rFonts w:ascii="Times New Roman" w:hAnsi="Times New Roman" w:cs="Times New Roman"/>
          <w:sz w:val="30"/>
          <w:szCs w:val="30"/>
          <w:shd w:val="clear" w:color="auto" w:fill="FFFFFF"/>
        </w:rPr>
      </w:pPr>
      <w:r w:rsidRPr="002F02B0">
        <w:rPr>
          <w:rFonts w:ascii="Times New Roman" w:eastAsia="Times New Roman" w:hAnsi="Times New Roman" w:cs="Times New Roman"/>
          <w:i/>
          <w:sz w:val="30"/>
          <w:szCs w:val="30"/>
          <w:lang w:val="de-AT"/>
        </w:rPr>
        <w:t xml:space="preserve">+ </w:t>
      </w:r>
      <w:r w:rsidR="008A751D" w:rsidRPr="002F02B0">
        <w:rPr>
          <w:rFonts w:ascii="Times New Roman" w:eastAsia="Times New Roman" w:hAnsi="Times New Roman" w:cs="Times New Roman"/>
          <w:i/>
          <w:sz w:val="30"/>
          <w:szCs w:val="30"/>
          <w:lang w:val="de-AT"/>
        </w:rPr>
        <w:t>Phong trào cả nước trở thành một xã hội học tập, học tập suốt đời, trước hết trong cán bộ, đảng viên và thế hệ trẻ</w:t>
      </w:r>
      <w:r w:rsidR="00673721" w:rsidRPr="002F02B0">
        <w:rPr>
          <w:rFonts w:ascii="Times New Roman" w:eastAsia="Times New Roman" w:hAnsi="Times New Roman" w:cs="Times New Roman"/>
          <w:i/>
          <w:sz w:val="30"/>
          <w:szCs w:val="30"/>
          <w:lang w:val="de-AT"/>
        </w:rPr>
        <w:t xml:space="preserve"> </w:t>
      </w:r>
      <w:r w:rsidR="00673721" w:rsidRPr="002F02B0">
        <w:rPr>
          <w:rFonts w:ascii="Times New Roman" w:eastAsia="Times New Roman" w:hAnsi="Times New Roman" w:cs="Times New Roman"/>
          <w:sz w:val="30"/>
          <w:szCs w:val="30"/>
          <w:lang w:val="de-AT"/>
        </w:rPr>
        <w:t>được quan tâm chỉ đạo thực hiện</w:t>
      </w:r>
      <w:r w:rsidR="00687722" w:rsidRPr="002F02B0">
        <w:rPr>
          <w:rStyle w:val="FootnoteReference"/>
          <w:rFonts w:ascii="Times New Roman" w:eastAsia="Times New Roman" w:hAnsi="Times New Roman" w:cs="Times New Roman"/>
          <w:sz w:val="30"/>
          <w:szCs w:val="30"/>
          <w:lang w:val="de-AT"/>
        </w:rPr>
        <w:footnoteReference w:id="56"/>
      </w:r>
      <w:r w:rsidR="00673721" w:rsidRPr="002F02B0">
        <w:rPr>
          <w:rFonts w:ascii="Times New Roman" w:eastAsia="Times New Roman" w:hAnsi="Times New Roman" w:cs="Times New Roman"/>
          <w:sz w:val="30"/>
          <w:szCs w:val="30"/>
          <w:lang w:val="de-AT"/>
        </w:rPr>
        <w:t>. Tích cực tuyên truyền, phổ biến, nâng cao nhận thức về xây dựng xã hội học tập</w:t>
      </w:r>
      <w:r w:rsidR="00687722" w:rsidRPr="002F02B0">
        <w:rPr>
          <w:rFonts w:ascii="Times New Roman" w:eastAsia="Times New Roman" w:hAnsi="Times New Roman" w:cs="Times New Roman"/>
          <w:sz w:val="30"/>
          <w:szCs w:val="30"/>
          <w:lang w:val="de-AT"/>
        </w:rPr>
        <w:t>; đẩy mạnh thực hiện chuyển đổi số và ứng dụng công nghệ thông tin trong tổ chức các hoạt động học tập suốt đời</w:t>
      </w:r>
      <w:r w:rsidR="00C62A9C" w:rsidRPr="002F02B0">
        <w:rPr>
          <w:rFonts w:ascii="Times New Roman" w:eastAsia="Times New Roman" w:hAnsi="Times New Roman" w:cs="Times New Roman"/>
          <w:sz w:val="30"/>
          <w:szCs w:val="30"/>
          <w:lang w:val="de-AT"/>
        </w:rPr>
        <w:t>; vận động, khuyến khích mọi tầng lớp nhân dân xây dựng, duy trì thói quen tự học, ý thức học tập suốt đời; phát động các cuộc vận động, phong trào thi đua về công tác khuyến học, khuyến tài, xây dựng xã hội học tập. Đến nay, toàn tỉnh đã công nhận</w:t>
      </w:r>
      <w:r w:rsidR="00396A1D" w:rsidRPr="002F02B0">
        <w:rPr>
          <w:rFonts w:ascii="Times New Roman" w:eastAsia="Times New Roman" w:hAnsi="Times New Roman" w:cs="Times New Roman"/>
          <w:sz w:val="30"/>
          <w:szCs w:val="30"/>
          <w:lang w:val="de-AT"/>
        </w:rPr>
        <w:t>:</w:t>
      </w:r>
      <w:r w:rsidR="00C62A9C" w:rsidRPr="002F02B0">
        <w:rPr>
          <w:rFonts w:ascii="Times New Roman" w:eastAsia="Times New Roman" w:hAnsi="Times New Roman" w:cs="Times New Roman"/>
          <w:sz w:val="30"/>
          <w:szCs w:val="30"/>
          <w:lang w:val="de-AT"/>
        </w:rPr>
        <w:t xml:space="preserve"> 181.973 gia đình đạt tiêu chí gia đình học tập, đạt 54%</w:t>
      </w:r>
      <w:r w:rsidR="00396A1D" w:rsidRPr="002F02B0">
        <w:rPr>
          <w:rFonts w:ascii="Times New Roman" w:eastAsia="Times New Roman" w:hAnsi="Times New Roman" w:cs="Times New Roman"/>
          <w:sz w:val="30"/>
          <w:szCs w:val="30"/>
          <w:lang w:val="de-AT"/>
        </w:rPr>
        <w:t>; 520 dòng họ đạt tiêu chí dòng họ học tập, đạt 53,2%; 681 cộng đồng học tập cấp thôn, đạt 62,6%; 796 đơn vị học tập thuộc cấp xã quản lý, đạt 70%; 291 đơn vị học tập thuộc cấp huyện, đạt 69,4%; 55/173 xã, phường, thị trấn đạt 15 tiêu chí đơn vị học tập cấp xã, đạt 31,79%.</w:t>
      </w:r>
    </w:p>
    <w:p w14:paraId="5C8761A3" w14:textId="185BF0BB" w:rsidR="009D0F21" w:rsidRPr="002F02B0" w:rsidRDefault="00774149" w:rsidP="003C0124">
      <w:pPr>
        <w:pBdr>
          <w:top w:val="dotted" w:sz="4" w:space="0" w:color="FFFFFF"/>
          <w:left w:val="dotted" w:sz="4" w:space="0" w:color="FFFFFF"/>
          <w:bottom w:val="dotted" w:sz="4" w:space="16" w:color="FFFFFF"/>
          <w:right w:val="dotted" w:sz="4" w:space="0" w:color="FFFFFF"/>
        </w:pBdr>
        <w:shd w:val="clear" w:color="auto" w:fill="FFFFFF"/>
        <w:spacing w:before="40" w:after="60" w:line="240" w:lineRule="auto"/>
        <w:ind w:firstLine="720"/>
        <w:jc w:val="both"/>
        <w:rPr>
          <w:rFonts w:ascii="Times New Roman" w:hAnsi="Times New Roman" w:cs="Times New Roman"/>
          <w:sz w:val="30"/>
          <w:szCs w:val="30"/>
          <w:shd w:val="clear" w:color="auto" w:fill="FFFFFF"/>
        </w:rPr>
      </w:pPr>
      <w:r w:rsidRPr="002F02B0">
        <w:rPr>
          <w:rFonts w:ascii="Times New Roman" w:eastAsia="Times New Roman" w:hAnsi="Times New Roman" w:cs="Times New Roman"/>
          <w:i/>
          <w:sz w:val="30"/>
          <w:szCs w:val="30"/>
          <w:lang w:val="de-AT"/>
        </w:rPr>
        <w:t xml:space="preserve">+ </w:t>
      </w:r>
      <w:r w:rsidR="00CE106C" w:rsidRPr="002F02B0">
        <w:rPr>
          <w:rFonts w:ascii="Times New Roman" w:eastAsia="Times New Roman" w:hAnsi="Times New Roman" w:cs="Times New Roman"/>
          <w:i/>
          <w:sz w:val="30"/>
          <w:szCs w:val="30"/>
          <w:lang w:val="de-AT"/>
        </w:rPr>
        <w:t>Tôn vinh,</w:t>
      </w:r>
      <w:r w:rsidR="008A751D" w:rsidRPr="002F02B0">
        <w:rPr>
          <w:rFonts w:ascii="Times New Roman" w:eastAsia="Times New Roman" w:hAnsi="Times New Roman" w:cs="Times New Roman"/>
          <w:i/>
          <w:sz w:val="30"/>
          <w:szCs w:val="30"/>
          <w:lang w:val="de-AT"/>
        </w:rPr>
        <w:t xml:space="preserve"> biểu dương người tốt, bồi dưỡng và nhân rộng các điển hình tiên tiến; đấu tranh chống tệ qua</w:t>
      </w:r>
      <w:r w:rsidR="006B550E" w:rsidRPr="002F02B0">
        <w:rPr>
          <w:rFonts w:ascii="Times New Roman" w:eastAsia="Times New Roman" w:hAnsi="Times New Roman" w:cs="Times New Roman"/>
          <w:i/>
          <w:sz w:val="30"/>
          <w:szCs w:val="30"/>
          <w:lang w:val="de-AT"/>
        </w:rPr>
        <w:t>n liêu, mất dân chủ, tham nhũng</w:t>
      </w:r>
      <w:r w:rsidR="00396A1D" w:rsidRPr="002F02B0">
        <w:rPr>
          <w:rFonts w:ascii="Times New Roman" w:eastAsia="Times New Roman" w:hAnsi="Times New Roman" w:cs="Times New Roman"/>
          <w:sz w:val="30"/>
          <w:szCs w:val="30"/>
          <w:lang w:val="de-AT"/>
        </w:rPr>
        <w:t>:</w:t>
      </w:r>
      <w:r w:rsidR="002D3C1F" w:rsidRPr="002F02B0">
        <w:rPr>
          <w:rFonts w:ascii="Times New Roman" w:eastAsia="Times New Roman" w:hAnsi="Times New Roman" w:cs="Times New Roman"/>
          <w:i/>
          <w:sz w:val="30"/>
          <w:szCs w:val="30"/>
          <w:lang w:val="de-AT"/>
        </w:rPr>
        <w:t xml:space="preserve"> </w:t>
      </w:r>
      <w:r w:rsidR="0033568C" w:rsidRPr="002F02B0">
        <w:rPr>
          <w:rFonts w:ascii="Times New Roman" w:hAnsi="Times New Roman" w:cs="Times New Roman"/>
          <w:bCs/>
          <w:sz w:val="30"/>
          <w:szCs w:val="30"/>
          <w:lang w:val="da-DK"/>
        </w:rPr>
        <w:t>Phong trào xây dự</w:t>
      </w:r>
      <w:r w:rsidR="000577F1" w:rsidRPr="002F02B0">
        <w:rPr>
          <w:rFonts w:ascii="Times New Roman" w:hAnsi="Times New Roman" w:cs="Times New Roman"/>
          <w:bCs/>
          <w:sz w:val="30"/>
          <w:szCs w:val="30"/>
          <w:lang w:val="da-DK"/>
        </w:rPr>
        <w:t>ng "</w:t>
      </w:r>
      <w:r w:rsidR="0033568C" w:rsidRPr="002F02B0">
        <w:rPr>
          <w:rFonts w:ascii="Times New Roman" w:hAnsi="Times New Roman" w:cs="Times New Roman"/>
          <w:bCs/>
          <w:i/>
          <w:sz w:val="30"/>
          <w:szCs w:val="30"/>
          <w:lang w:val="da-DK"/>
        </w:rPr>
        <w:t>Người tốt, việc tốt</w:t>
      </w:r>
      <w:r w:rsidR="0033568C" w:rsidRPr="002F02B0">
        <w:rPr>
          <w:rFonts w:ascii="Times New Roman" w:hAnsi="Times New Roman" w:cs="Times New Roman"/>
          <w:bCs/>
          <w:sz w:val="30"/>
          <w:szCs w:val="30"/>
          <w:lang w:val="da-DK"/>
        </w:rPr>
        <w:t>"</w:t>
      </w:r>
      <w:r w:rsidR="002D3C1F" w:rsidRPr="002F02B0">
        <w:rPr>
          <w:rFonts w:ascii="Times New Roman" w:hAnsi="Times New Roman" w:cs="Times New Roman"/>
          <w:sz w:val="30"/>
          <w:szCs w:val="30"/>
        </w:rPr>
        <w:t>, phát hiện, nhân rộng, biểu dương, khen thưởng các tập thể, cá nhân có thành tích tiêu biểu,</w:t>
      </w:r>
      <w:r w:rsidR="002D3C1F" w:rsidRPr="002F02B0">
        <w:rPr>
          <w:rFonts w:ascii="Times New Roman" w:hAnsi="Times New Roman" w:cs="Times New Roman"/>
          <w:sz w:val="30"/>
          <w:szCs w:val="30"/>
          <w:lang w:val="es-ES"/>
        </w:rPr>
        <w:t xml:space="preserve"> nhất là</w:t>
      </w:r>
      <w:r w:rsidR="002D3C1F" w:rsidRPr="002F02B0">
        <w:rPr>
          <w:rFonts w:ascii="Times New Roman" w:hAnsi="Times New Roman" w:cs="Times New Roman"/>
          <w:sz w:val="30"/>
          <w:szCs w:val="30"/>
        </w:rPr>
        <w:t xml:space="preserve"> “</w:t>
      </w:r>
      <w:r w:rsidR="002D3C1F" w:rsidRPr="002F02B0">
        <w:rPr>
          <w:rFonts w:ascii="Times New Roman" w:hAnsi="Times New Roman" w:cs="Times New Roman"/>
          <w:i/>
          <w:sz w:val="30"/>
          <w:szCs w:val="30"/>
        </w:rPr>
        <w:t>những tấm gương bình dị mà cao quý</w:t>
      </w:r>
      <w:r w:rsidR="002D3C1F" w:rsidRPr="002F02B0">
        <w:rPr>
          <w:rFonts w:ascii="Times New Roman" w:hAnsi="Times New Roman" w:cs="Times New Roman"/>
          <w:sz w:val="30"/>
          <w:szCs w:val="30"/>
        </w:rPr>
        <w:t>” trong học tập và làm theo tư tưởng, đạo đức, phong cách Hồ Chí Minh được các cấp uỷ quan tâm thực hiện</w:t>
      </w:r>
      <w:r w:rsidR="002D3C1F" w:rsidRPr="002F02B0">
        <w:rPr>
          <w:rStyle w:val="FootnoteReference"/>
          <w:rFonts w:ascii="Times New Roman" w:hAnsi="Times New Roman" w:cs="Times New Roman"/>
          <w:sz w:val="30"/>
          <w:szCs w:val="30"/>
        </w:rPr>
        <w:footnoteReference w:id="57"/>
      </w:r>
      <w:r w:rsidR="002D3C1F" w:rsidRPr="002F02B0">
        <w:rPr>
          <w:rFonts w:ascii="Times New Roman" w:hAnsi="Times New Roman" w:cs="Times New Roman"/>
          <w:sz w:val="30"/>
          <w:szCs w:val="30"/>
          <w:lang w:val="es-ES"/>
        </w:rPr>
        <w:t>;</w:t>
      </w:r>
      <w:r w:rsidR="002D3C1F" w:rsidRPr="002F02B0">
        <w:rPr>
          <w:rFonts w:ascii="Times New Roman" w:hAnsi="Times New Roman" w:cs="Times New Roman"/>
          <w:sz w:val="30"/>
          <w:szCs w:val="30"/>
        </w:rPr>
        <w:t xml:space="preserve"> qua đó đã cổ vũ, động viên các cấp, các ngành, các tổ chức, cá nhân tích cực học tập và làm theo Bác, góp phần quan trọng vào việc phát huy vai trò của </w:t>
      </w:r>
      <w:r w:rsidR="00AA5617" w:rsidRPr="002F02B0">
        <w:rPr>
          <w:rFonts w:ascii="Times New Roman" w:hAnsi="Times New Roman" w:cs="Times New Roman"/>
          <w:sz w:val="30"/>
          <w:szCs w:val="30"/>
        </w:rPr>
        <w:t xml:space="preserve">Nhân </w:t>
      </w:r>
      <w:r w:rsidR="002D3C1F" w:rsidRPr="002F02B0">
        <w:rPr>
          <w:rFonts w:ascii="Times New Roman" w:hAnsi="Times New Roman" w:cs="Times New Roman"/>
          <w:sz w:val="30"/>
          <w:szCs w:val="30"/>
        </w:rPr>
        <w:t>dân trong đấu tranh ngăn chặn, đẩy lùi sự suy thoái, “</w:t>
      </w:r>
      <w:r w:rsidR="002D3C1F" w:rsidRPr="002F02B0">
        <w:rPr>
          <w:rFonts w:ascii="Times New Roman" w:hAnsi="Times New Roman" w:cs="Times New Roman"/>
          <w:i/>
          <w:sz w:val="30"/>
          <w:szCs w:val="30"/>
        </w:rPr>
        <w:t>tự diễn biến</w:t>
      </w:r>
      <w:r w:rsidR="002D3C1F" w:rsidRPr="002F02B0">
        <w:rPr>
          <w:rFonts w:ascii="Times New Roman" w:hAnsi="Times New Roman" w:cs="Times New Roman"/>
          <w:sz w:val="30"/>
          <w:szCs w:val="30"/>
        </w:rPr>
        <w:t>”, “</w:t>
      </w:r>
      <w:r w:rsidR="002D3C1F" w:rsidRPr="002F02B0">
        <w:rPr>
          <w:rFonts w:ascii="Times New Roman" w:hAnsi="Times New Roman" w:cs="Times New Roman"/>
          <w:i/>
          <w:sz w:val="30"/>
          <w:szCs w:val="30"/>
        </w:rPr>
        <w:t>tự chuyển hóa</w:t>
      </w:r>
      <w:r w:rsidR="002D3C1F" w:rsidRPr="002F02B0">
        <w:rPr>
          <w:rFonts w:ascii="Times New Roman" w:hAnsi="Times New Roman" w:cs="Times New Roman"/>
          <w:sz w:val="30"/>
          <w:szCs w:val="30"/>
        </w:rPr>
        <w:t>” trong nội bộ.</w:t>
      </w:r>
      <w:r w:rsidR="000577F1" w:rsidRPr="002F02B0">
        <w:rPr>
          <w:rFonts w:ascii="Times New Roman" w:eastAsia="Times New Roman" w:hAnsi="Times New Roman" w:cs="Times New Roman"/>
          <w:i/>
          <w:sz w:val="30"/>
          <w:szCs w:val="30"/>
          <w:lang w:val="de-AT"/>
        </w:rPr>
        <w:t xml:space="preserve"> </w:t>
      </w:r>
      <w:r w:rsidR="0033568C" w:rsidRPr="002F02B0">
        <w:rPr>
          <w:rFonts w:ascii="Times New Roman" w:hAnsi="Times New Roman" w:cs="Times New Roman"/>
          <w:bCs/>
          <w:sz w:val="30"/>
          <w:szCs w:val="30"/>
          <w:lang w:val="da-DK"/>
        </w:rPr>
        <w:t>H</w:t>
      </w:r>
      <w:r w:rsidR="00236AA6" w:rsidRPr="002F02B0">
        <w:rPr>
          <w:rFonts w:ascii="Times New Roman" w:hAnsi="Times New Roman" w:cs="Times New Roman"/>
          <w:sz w:val="30"/>
          <w:szCs w:val="30"/>
          <w:lang w:val="vi-VN"/>
        </w:rPr>
        <w:t xml:space="preserve">iện </w:t>
      </w:r>
      <w:r w:rsidR="00236AA6" w:rsidRPr="002F02B0">
        <w:rPr>
          <w:rFonts w:ascii="Times New Roman" w:hAnsi="Times New Roman" w:cs="Times New Roman"/>
          <w:sz w:val="30"/>
          <w:szCs w:val="30"/>
          <w:lang w:val="vi-VN"/>
        </w:rPr>
        <w:lastRenderedPageBreak/>
        <w:t>nay</w:t>
      </w:r>
      <w:r w:rsidR="0033568C" w:rsidRPr="002F02B0">
        <w:rPr>
          <w:rFonts w:ascii="Times New Roman" w:hAnsi="Times New Roman" w:cs="Times New Roman"/>
          <w:sz w:val="30"/>
          <w:szCs w:val="30"/>
        </w:rPr>
        <w:t>, trên địa bàn tỉnh</w:t>
      </w:r>
      <w:r w:rsidR="00236AA6" w:rsidRPr="002F02B0">
        <w:rPr>
          <w:rFonts w:ascii="Times New Roman" w:hAnsi="Times New Roman" w:cs="Times New Roman"/>
          <w:sz w:val="30"/>
          <w:szCs w:val="30"/>
          <w:lang w:val="vi-VN"/>
        </w:rPr>
        <w:t xml:space="preserve"> </w:t>
      </w:r>
      <w:r w:rsidR="00236AA6" w:rsidRPr="002F02B0">
        <w:rPr>
          <w:rFonts w:ascii="Times New Roman" w:hAnsi="Times New Roman" w:cs="Times New Roman"/>
          <w:sz w:val="30"/>
          <w:szCs w:val="30"/>
          <w:lang w:val="da-DK"/>
        </w:rPr>
        <w:t>có trên 2.000 gương “</w:t>
      </w:r>
      <w:r w:rsidR="00236AA6" w:rsidRPr="002F02B0">
        <w:rPr>
          <w:rFonts w:ascii="Times New Roman" w:hAnsi="Times New Roman" w:cs="Times New Roman"/>
          <w:i/>
          <w:sz w:val="30"/>
          <w:szCs w:val="30"/>
          <w:lang w:val="da-DK"/>
        </w:rPr>
        <w:t>Người tốt, việc tốt</w:t>
      </w:r>
      <w:r w:rsidR="00236AA6" w:rsidRPr="002F02B0">
        <w:rPr>
          <w:rFonts w:ascii="Times New Roman" w:hAnsi="Times New Roman" w:cs="Times New Roman"/>
          <w:sz w:val="30"/>
          <w:szCs w:val="30"/>
          <w:lang w:val="da-DK"/>
        </w:rPr>
        <w:t xml:space="preserve">” được suy tôn ở các cấp. </w:t>
      </w:r>
    </w:p>
    <w:p w14:paraId="0FD89BE4" w14:textId="77777777" w:rsidR="009D0F21" w:rsidRPr="002F02B0" w:rsidRDefault="00AF60F9" w:rsidP="003C0124">
      <w:pPr>
        <w:pBdr>
          <w:top w:val="dotted" w:sz="4" w:space="0" w:color="FFFFFF"/>
          <w:left w:val="dotted" w:sz="4" w:space="0" w:color="FFFFFF"/>
          <w:bottom w:val="dotted" w:sz="4" w:space="16" w:color="FFFFFF"/>
          <w:right w:val="dotted" w:sz="4" w:space="0" w:color="FFFFFF"/>
        </w:pBdr>
        <w:shd w:val="clear" w:color="auto" w:fill="FFFFFF"/>
        <w:spacing w:before="40" w:after="60" w:line="240" w:lineRule="auto"/>
        <w:ind w:firstLine="720"/>
        <w:jc w:val="both"/>
        <w:rPr>
          <w:rFonts w:ascii="Times New Roman" w:hAnsi="Times New Roman" w:cs="Times New Roman"/>
          <w:sz w:val="30"/>
          <w:szCs w:val="30"/>
          <w:shd w:val="clear" w:color="auto" w:fill="FFFFFF"/>
        </w:rPr>
      </w:pPr>
      <w:r w:rsidRPr="002F02B0">
        <w:rPr>
          <w:rFonts w:ascii="Times New Roman" w:eastAsia="Times New Roman" w:hAnsi="Times New Roman" w:cs="Times New Roman"/>
          <w:b/>
          <w:i/>
          <w:sz w:val="30"/>
          <w:szCs w:val="30"/>
          <w:lang w:val="de-AT"/>
        </w:rPr>
        <w:t>3.6.</w:t>
      </w:r>
      <w:r w:rsidRPr="002F02B0">
        <w:rPr>
          <w:rFonts w:ascii="Times New Roman" w:eastAsia="Times New Roman" w:hAnsi="Times New Roman" w:cs="Times New Roman"/>
          <w:i/>
          <w:sz w:val="30"/>
          <w:szCs w:val="30"/>
          <w:lang w:val="de-AT"/>
        </w:rPr>
        <w:t xml:space="preserve"> </w:t>
      </w:r>
      <w:r w:rsidRPr="002F02B0">
        <w:rPr>
          <w:rFonts w:ascii="Times New Roman" w:eastAsia="Times New Roman" w:hAnsi="Times New Roman" w:cs="Times New Roman"/>
          <w:b/>
          <w:i/>
          <w:sz w:val="30"/>
          <w:szCs w:val="30"/>
          <w:lang w:val="de-AT"/>
        </w:rPr>
        <w:t>Công tác xây dựng tổ chức đảng trong sạch, vững mạnh và đổi mới phương thức lãnh đạo của Đảng để Đảng thực sự là hạt nhân lãnh đạo khối đại đoàn kết toàn dân tộc</w:t>
      </w:r>
    </w:p>
    <w:p w14:paraId="18618B30" w14:textId="3F0A7E1D" w:rsidR="009D0F21" w:rsidRPr="002F02B0" w:rsidRDefault="00AF60F9" w:rsidP="003C0124">
      <w:pPr>
        <w:pBdr>
          <w:top w:val="dotted" w:sz="4" w:space="0" w:color="FFFFFF"/>
          <w:left w:val="dotted" w:sz="4" w:space="0" w:color="FFFFFF"/>
          <w:bottom w:val="dotted" w:sz="4" w:space="16" w:color="FFFFFF"/>
          <w:right w:val="dotted" w:sz="4" w:space="0" w:color="FFFFFF"/>
        </w:pBdr>
        <w:shd w:val="clear" w:color="auto" w:fill="FFFFFF"/>
        <w:spacing w:before="40" w:after="60" w:line="240" w:lineRule="auto"/>
        <w:ind w:firstLine="720"/>
        <w:jc w:val="both"/>
        <w:rPr>
          <w:rFonts w:ascii="Times New Roman" w:hAnsi="Times New Roman" w:cs="Times New Roman"/>
          <w:sz w:val="30"/>
          <w:szCs w:val="30"/>
        </w:rPr>
      </w:pPr>
      <w:r w:rsidRPr="002F02B0">
        <w:rPr>
          <w:rFonts w:ascii="Times New Roman" w:eastAsia="Times New Roman" w:hAnsi="Times New Roman" w:cs="Times New Roman"/>
          <w:b/>
          <w:sz w:val="30"/>
          <w:szCs w:val="30"/>
          <w:lang w:val="de-AT"/>
        </w:rPr>
        <w:t xml:space="preserve">- </w:t>
      </w:r>
      <w:r w:rsidRPr="002F02B0">
        <w:rPr>
          <w:rFonts w:ascii="Times New Roman" w:eastAsia="Times New Roman" w:hAnsi="Times New Roman" w:cs="Times New Roman"/>
          <w:i/>
          <w:sz w:val="30"/>
          <w:szCs w:val="30"/>
          <w:lang w:val="de-AT"/>
        </w:rPr>
        <w:t>Công tác xây dựng và chỉnh đốn Đảng; củng cố sự đoàn kết thống nhất trong từng cấp ủy, tổ chức đảng; vai trò gương mẫu của đảng viên, cán bộ lãnh đạo, quản lý, người đứng đầu; cơ chế để người dân tham gia xây dựng Đảng</w:t>
      </w:r>
      <w:r w:rsidR="00A71C16" w:rsidRPr="002F02B0">
        <w:rPr>
          <w:rFonts w:ascii="Times New Roman" w:eastAsia="Times New Roman" w:hAnsi="Times New Roman" w:cs="Times New Roman"/>
          <w:sz w:val="30"/>
          <w:szCs w:val="30"/>
          <w:lang w:val="de-AT"/>
        </w:rPr>
        <w:t xml:space="preserve"> được</w:t>
      </w:r>
      <w:r w:rsidR="003819BB" w:rsidRPr="002F02B0">
        <w:rPr>
          <w:rFonts w:ascii="Times New Roman" w:eastAsia="Times New Roman" w:hAnsi="Times New Roman" w:cs="Times New Roman"/>
          <w:sz w:val="30"/>
          <w:szCs w:val="30"/>
          <w:lang w:val="de-AT"/>
        </w:rPr>
        <w:t xml:space="preserve"> chú trọng</w:t>
      </w:r>
      <w:r w:rsidR="00A67E9B" w:rsidRPr="002F02B0">
        <w:rPr>
          <w:rFonts w:ascii="Times New Roman" w:eastAsia="Times New Roman" w:hAnsi="Times New Roman" w:cs="Times New Roman"/>
          <w:sz w:val="30"/>
          <w:szCs w:val="30"/>
          <w:lang w:val="de-AT"/>
        </w:rPr>
        <w:t xml:space="preserve"> lãnh đạo, chỉ đạo và triển khai thục hiện</w:t>
      </w:r>
      <w:r w:rsidR="00B24E19" w:rsidRPr="002F02B0">
        <w:rPr>
          <w:rStyle w:val="FootnoteReference"/>
          <w:rFonts w:ascii="Times New Roman" w:eastAsia="Times New Roman" w:hAnsi="Times New Roman" w:cs="Times New Roman"/>
          <w:sz w:val="30"/>
          <w:szCs w:val="30"/>
          <w:lang w:val="de-AT"/>
        </w:rPr>
        <w:footnoteReference w:id="58"/>
      </w:r>
      <w:r w:rsidR="003819BB" w:rsidRPr="002F02B0">
        <w:rPr>
          <w:rFonts w:ascii="Times New Roman" w:eastAsia="Times New Roman" w:hAnsi="Times New Roman" w:cs="Times New Roman"/>
          <w:sz w:val="30"/>
          <w:szCs w:val="30"/>
          <w:lang w:val="de-AT"/>
        </w:rPr>
        <w:t xml:space="preserve">. </w:t>
      </w:r>
      <w:r w:rsidR="00F533AD" w:rsidRPr="002F02B0">
        <w:rPr>
          <w:rFonts w:ascii="Times New Roman" w:eastAsia="Times New Roman" w:hAnsi="Times New Roman" w:cs="Times New Roman"/>
          <w:sz w:val="30"/>
          <w:szCs w:val="30"/>
          <w:lang w:val="de-AT"/>
        </w:rPr>
        <w:t>Thường xuyên rà soát, bổ sung quy hoạch cấp ủy và</w:t>
      </w:r>
      <w:r w:rsidR="00F36908" w:rsidRPr="002F02B0">
        <w:rPr>
          <w:rFonts w:ascii="Times New Roman" w:eastAsia="Times New Roman" w:hAnsi="Times New Roman" w:cs="Times New Roman"/>
          <w:sz w:val="30"/>
          <w:szCs w:val="30"/>
          <w:lang w:val="de-AT"/>
        </w:rPr>
        <w:t xml:space="preserve"> các chức danh lãnh đạo chủ chốt. </w:t>
      </w:r>
      <w:r w:rsidR="00AC5E6B" w:rsidRPr="002F02B0">
        <w:rPr>
          <w:rFonts w:ascii="Times New Roman" w:hAnsi="Times New Roman" w:cs="Times New Roman"/>
          <w:bCs/>
          <w:sz w:val="30"/>
          <w:szCs w:val="30"/>
          <w:lang w:val="fi-FI"/>
        </w:rPr>
        <w:t>P</w:t>
      </w:r>
      <w:r w:rsidR="00AC5E6B" w:rsidRPr="002F02B0">
        <w:rPr>
          <w:rFonts w:ascii="Times New Roman" w:hAnsi="Times New Roman" w:cs="Times New Roman"/>
          <w:sz w:val="30"/>
          <w:szCs w:val="30"/>
        </w:rPr>
        <w:t>hân công các đồng chí Tỉnh ủy viên tham gia sinh hoạt tại các chi bộ, đảng bộ cơ sở</w:t>
      </w:r>
      <w:r w:rsidR="00AC5E6B" w:rsidRPr="002F02B0">
        <w:rPr>
          <w:rStyle w:val="FootnoteReference"/>
          <w:rFonts w:ascii="Times New Roman" w:hAnsi="Times New Roman" w:cs="Times New Roman"/>
          <w:sz w:val="30"/>
          <w:szCs w:val="30"/>
        </w:rPr>
        <w:footnoteReference w:id="59"/>
      </w:r>
      <w:r w:rsidR="00AC5E6B" w:rsidRPr="002F02B0">
        <w:rPr>
          <w:rFonts w:ascii="Times New Roman" w:hAnsi="Times New Roman" w:cs="Times New Roman"/>
          <w:sz w:val="30"/>
          <w:szCs w:val="30"/>
        </w:rPr>
        <w:t>.</w:t>
      </w:r>
      <w:r w:rsidR="00AC5E6B" w:rsidRPr="002F02B0">
        <w:rPr>
          <w:rFonts w:ascii="Times New Roman" w:hAnsi="Times New Roman" w:cs="Times New Roman"/>
          <w:bCs/>
          <w:sz w:val="30"/>
          <w:szCs w:val="30"/>
          <w:lang w:val="vi-VN"/>
        </w:rPr>
        <w:t xml:space="preserve">Tăng cường </w:t>
      </w:r>
      <w:r w:rsidR="00AC5E6B" w:rsidRPr="002F02B0">
        <w:rPr>
          <w:rFonts w:ascii="Times New Roman" w:hAnsi="Times New Roman" w:cs="Times New Roman"/>
          <w:bCs/>
          <w:sz w:val="30"/>
          <w:szCs w:val="30"/>
        </w:rPr>
        <w:t xml:space="preserve">công tác </w:t>
      </w:r>
      <w:r w:rsidR="00AC5E6B" w:rsidRPr="002F02B0">
        <w:rPr>
          <w:rFonts w:ascii="Times New Roman" w:hAnsi="Times New Roman" w:cs="Times New Roman"/>
          <w:bCs/>
          <w:sz w:val="30"/>
          <w:szCs w:val="30"/>
          <w:lang w:val="vi-VN"/>
        </w:rPr>
        <w:t>kiểm tra, giám sát</w:t>
      </w:r>
      <w:r w:rsidR="00AC5E6B" w:rsidRPr="002F02B0">
        <w:rPr>
          <w:rFonts w:ascii="Times New Roman" w:hAnsi="Times New Roman" w:cs="Times New Roman"/>
          <w:bCs/>
          <w:sz w:val="30"/>
          <w:szCs w:val="30"/>
        </w:rPr>
        <w:t>, chú trọng kiểm tra, giám sát người đứng đầu cơ quan, đơn vị trong việc thực hiện nghị quyết, chỉ thị, kết luận của Đảng theo từng giai đoạn</w:t>
      </w:r>
      <w:r w:rsidR="0059587C" w:rsidRPr="002F02B0">
        <w:rPr>
          <w:rStyle w:val="FootnoteReference"/>
          <w:rFonts w:ascii="Times New Roman" w:hAnsi="Times New Roman" w:cs="Times New Roman"/>
          <w:bCs/>
          <w:sz w:val="30"/>
          <w:szCs w:val="30"/>
        </w:rPr>
        <w:footnoteReference w:id="60"/>
      </w:r>
      <w:r w:rsidR="00FD4FCB" w:rsidRPr="002F02B0">
        <w:rPr>
          <w:rFonts w:ascii="Times New Roman" w:hAnsi="Times New Roman" w:cs="Times New Roman"/>
          <w:bCs/>
          <w:sz w:val="30"/>
          <w:szCs w:val="30"/>
        </w:rPr>
        <w:t>.</w:t>
      </w:r>
      <w:r w:rsidR="00AC5E6B" w:rsidRPr="002F02B0">
        <w:rPr>
          <w:rFonts w:ascii="Times New Roman" w:hAnsi="Times New Roman" w:cs="Times New Roman"/>
          <w:bCs/>
          <w:sz w:val="30"/>
          <w:szCs w:val="30"/>
        </w:rPr>
        <w:t xml:space="preserve"> </w:t>
      </w:r>
      <w:r w:rsidR="00AC5E6B" w:rsidRPr="002F02B0">
        <w:rPr>
          <w:rFonts w:ascii="Times New Roman" w:hAnsi="Times New Roman" w:cs="Times New Roman"/>
          <w:sz w:val="30"/>
          <w:szCs w:val="30"/>
        </w:rPr>
        <w:t>Chỉ đạo các cấp ủy, tập thể lãnh đạo, cán bộ, đảng viên kiểm điểm, tự</w:t>
      </w:r>
      <w:r w:rsidR="00FD4FCB" w:rsidRPr="002F02B0">
        <w:rPr>
          <w:rFonts w:ascii="Times New Roman" w:hAnsi="Times New Roman" w:cs="Times New Roman"/>
          <w:sz w:val="30"/>
          <w:szCs w:val="30"/>
        </w:rPr>
        <w:t xml:space="preserve"> phê bình và phê bình</w:t>
      </w:r>
      <w:r w:rsidR="00AC5E6B" w:rsidRPr="002F02B0">
        <w:rPr>
          <w:rFonts w:ascii="Times New Roman" w:hAnsi="Times New Roman" w:cs="Times New Roman"/>
          <w:sz w:val="30"/>
          <w:szCs w:val="30"/>
        </w:rPr>
        <w:t>; g</w:t>
      </w:r>
      <w:r w:rsidR="00AC5E6B" w:rsidRPr="002F02B0">
        <w:rPr>
          <w:rFonts w:ascii="Times New Roman" w:hAnsi="Times New Roman" w:cs="Times New Roman"/>
          <w:sz w:val="30"/>
          <w:szCs w:val="30"/>
          <w:lang w:val="nl-NL"/>
        </w:rPr>
        <w:t xml:space="preserve">ợi ý kiểm điểm đối với những tập thể, cá nhân </w:t>
      </w:r>
      <w:r w:rsidR="00AC5E6B" w:rsidRPr="002F02B0">
        <w:rPr>
          <w:rFonts w:ascii="Times New Roman" w:hAnsi="Times New Roman" w:cs="Times New Roman"/>
          <w:sz w:val="30"/>
          <w:szCs w:val="30"/>
        </w:rPr>
        <w:t>trong lãnh đạo, chỉ đạo thực hiện nhiệm vụ đạt thấp hoặc có vấn đề phức tạp, dư luận bức xúc</w:t>
      </w:r>
      <w:r w:rsidR="0059587C" w:rsidRPr="002F02B0">
        <w:rPr>
          <w:rStyle w:val="FootnoteReference"/>
          <w:rFonts w:ascii="Times New Roman" w:hAnsi="Times New Roman" w:cs="Times New Roman"/>
          <w:sz w:val="30"/>
          <w:szCs w:val="30"/>
        </w:rPr>
        <w:footnoteReference w:id="61"/>
      </w:r>
      <w:r w:rsidR="00896013" w:rsidRPr="002F02B0">
        <w:rPr>
          <w:rFonts w:ascii="Times New Roman" w:hAnsi="Times New Roman" w:cs="Times New Roman"/>
          <w:sz w:val="30"/>
          <w:szCs w:val="30"/>
        </w:rPr>
        <w:t>. Tổ chức đảng đạt trong sạch, vững mạnh</w:t>
      </w:r>
      <w:r w:rsidR="00C37C23" w:rsidRPr="002F02B0">
        <w:rPr>
          <w:rFonts w:ascii="Times New Roman" w:hAnsi="Times New Roman" w:cs="Times New Roman"/>
          <w:sz w:val="30"/>
          <w:szCs w:val="30"/>
        </w:rPr>
        <w:t>; đảng viên hoàn thành tốt nhiệm vụ</w:t>
      </w:r>
      <w:r w:rsidR="00896013" w:rsidRPr="002F02B0">
        <w:rPr>
          <w:rFonts w:ascii="Times New Roman" w:hAnsi="Times New Roman" w:cs="Times New Roman"/>
          <w:sz w:val="30"/>
          <w:szCs w:val="30"/>
        </w:rPr>
        <w:t xml:space="preserve"> ngày càng tăng</w:t>
      </w:r>
      <w:r w:rsidR="00896013" w:rsidRPr="002F02B0">
        <w:rPr>
          <w:rStyle w:val="FootnoteReference"/>
          <w:rFonts w:ascii="Times New Roman" w:hAnsi="Times New Roman" w:cs="Times New Roman"/>
          <w:sz w:val="30"/>
          <w:szCs w:val="30"/>
        </w:rPr>
        <w:footnoteReference w:id="62"/>
      </w:r>
      <w:r w:rsidR="004B4393" w:rsidRPr="002F02B0">
        <w:rPr>
          <w:rFonts w:ascii="Times New Roman" w:hAnsi="Times New Roman" w:cs="Times New Roman"/>
          <w:sz w:val="30"/>
          <w:szCs w:val="30"/>
        </w:rPr>
        <w:t>.</w:t>
      </w:r>
    </w:p>
    <w:p w14:paraId="109502F1" w14:textId="0ED13DBC" w:rsidR="009B394A" w:rsidRPr="002F02B0" w:rsidRDefault="009B394A" w:rsidP="003C0124">
      <w:pPr>
        <w:pBdr>
          <w:top w:val="dotted" w:sz="4" w:space="0" w:color="FFFFFF"/>
          <w:left w:val="dotted" w:sz="4" w:space="0" w:color="FFFFFF"/>
          <w:bottom w:val="dotted" w:sz="4" w:space="16" w:color="FFFFFF"/>
          <w:right w:val="dotted" w:sz="4" w:space="0" w:color="FFFFFF"/>
        </w:pBdr>
        <w:shd w:val="clear" w:color="auto" w:fill="FFFFFF"/>
        <w:spacing w:before="40" w:after="60" w:line="240" w:lineRule="auto"/>
        <w:ind w:firstLine="720"/>
        <w:jc w:val="both"/>
        <w:rPr>
          <w:rFonts w:ascii="Times New Roman" w:hAnsi="Times New Roman" w:cs="Times New Roman"/>
          <w:sz w:val="30"/>
          <w:szCs w:val="30"/>
        </w:rPr>
      </w:pPr>
    </w:p>
    <w:p w14:paraId="0C3A00C2" w14:textId="19F13306" w:rsidR="009B394A" w:rsidRPr="002F02B0" w:rsidRDefault="009B394A" w:rsidP="003C0124">
      <w:pPr>
        <w:pBdr>
          <w:top w:val="dotted" w:sz="4" w:space="0" w:color="FFFFFF"/>
          <w:left w:val="dotted" w:sz="4" w:space="0" w:color="FFFFFF"/>
          <w:bottom w:val="dotted" w:sz="4" w:space="16" w:color="FFFFFF"/>
          <w:right w:val="dotted" w:sz="4" w:space="0" w:color="FFFFFF"/>
        </w:pBdr>
        <w:shd w:val="clear" w:color="auto" w:fill="FFFFFF"/>
        <w:spacing w:before="40" w:after="60" w:line="240" w:lineRule="auto"/>
        <w:ind w:firstLine="720"/>
        <w:jc w:val="both"/>
        <w:rPr>
          <w:rFonts w:ascii="Times New Roman" w:hAnsi="Times New Roman" w:cs="Times New Roman"/>
          <w:sz w:val="30"/>
          <w:szCs w:val="30"/>
        </w:rPr>
      </w:pPr>
    </w:p>
    <w:p w14:paraId="553F2081" w14:textId="77777777" w:rsidR="009B394A" w:rsidRPr="002F02B0" w:rsidRDefault="009B394A" w:rsidP="003C0124">
      <w:pPr>
        <w:pBdr>
          <w:top w:val="dotted" w:sz="4" w:space="0" w:color="FFFFFF"/>
          <w:left w:val="dotted" w:sz="4" w:space="0" w:color="FFFFFF"/>
          <w:bottom w:val="dotted" w:sz="4" w:space="16" w:color="FFFFFF"/>
          <w:right w:val="dotted" w:sz="4" w:space="0" w:color="FFFFFF"/>
        </w:pBdr>
        <w:shd w:val="clear" w:color="auto" w:fill="FFFFFF"/>
        <w:spacing w:before="40" w:after="60" w:line="240" w:lineRule="auto"/>
        <w:ind w:firstLine="720"/>
        <w:jc w:val="both"/>
        <w:rPr>
          <w:rFonts w:ascii="Times New Roman" w:hAnsi="Times New Roman" w:cs="Times New Roman"/>
          <w:sz w:val="30"/>
          <w:szCs w:val="30"/>
          <w:shd w:val="clear" w:color="auto" w:fill="FFFFFF"/>
        </w:rPr>
      </w:pPr>
    </w:p>
    <w:p w14:paraId="3AE574C3" w14:textId="77777777" w:rsidR="009D0F21" w:rsidRPr="002F02B0" w:rsidRDefault="00AF60F9" w:rsidP="003C0124">
      <w:pPr>
        <w:pBdr>
          <w:top w:val="dotted" w:sz="4" w:space="0" w:color="FFFFFF"/>
          <w:left w:val="dotted" w:sz="4" w:space="0" w:color="FFFFFF"/>
          <w:bottom w:val="dotted" w:sz="4" w:space="16" w:color="FFFFFF"/>
          <w:right w:val="dotted" w:sz="4" w:space="0" w:color="FFFFFF"/>
        </w:pBdr>
        <w:shd w:val="clear" w:color="auto" w:fill="FFFFFF"/>
        <w:spacing w:before="40" w:after="60" w:line="240" w:lineRule="auto"/>
        <w:ind w:firstLine="720"/>
        <w:jc w:val="both"/>
        <w:rPr>
          <w:rFonts w:ascii="Times New Roman" w:hAnsi="Times New Roman" w:cs="Times New Roman"/>
          <w:sz w:val="30"/>
          <w:szCs w:val="30"/>
          <w:shd w:val="clear" w:color="auto" w:fill="FFFFFF"/>
        </w:rPr>
      </w:pPr>
      <w:r w:rsidRPr="002F02B0">
        <w:rPr>
          <w:rFonts w:ascii="Times New Roman" w:eastAsia="Times New Roman" w:hAnsi="Times New Roman" w:cs="Times New Roman"/>
          <w:sz w:val="30"/>
          <w:szCs w:val="30"/>
          <w:lang w:val="de-AT"/>
        </w:rPr>
        <w:t xml:space="preserve">- </w:t>
      </w:r>
      <w:r w:rsidRPr="002F02B0">
        <w:rPr>
          <w:rFonts w:ascii="Times New Roman" w:eastAsia="Times New Roman" w:hAnsi="Times New Roman" w:cs="Times New Roman"/>
          <w:i/>
          <w:sz w:val="30"/>
          <w:szCs w:val="30"/>
          <w:lang w:val="de-AT"/>
        </w:rPr>
        <w:t>Đổi mới phương thức lãnh đạo của Đảng để phát huy vai trò của Mặt trận Tổ quốc và các đoàn thể nhân dân</w:t>
      </w:r>
    </w:p>
    <w:p w14:paraId="72E98C3A" w14:textId="77777777" w:rsidR="009D0F21" w:rsidRPr="002F02B0" w:rsidRDefault="00F5596F" w:rsidP="00480A5F">
      <w:pPr>
        <w:pBdr>
          <w:top w:val="dotted" w:sz="4" w:space="0" w:color="FFFFFF"/>
          <w:left w:val="dotted" w:sz="4" w:space="0" w:color="FFFFFF"/>
          <w:bottom w:val="dotted" w:sz="4" w:space="16" w:color="FFFFFF"/>
          <w:right w:val="dotted" w:sz="4" w:space="0" w:color="FFFFFF"/>
        </w:pBdr>
        <w:shd w:val="clear" w:color="auto" w:fill="FFFFFF"/>
        <w:spacing w:before="80" w:after="80" w:line="240" w:lineRule="auto"/>
        <w:ind w:firstLine="720"/>
        <w:jc w:val="both"/>
        <w:rPr>
          <w:rFonts w:ascii="Times New Roman" w:hAnsi="Times New Roman" w:cs="Times New Roman"/>
          <w:sz w:val="30"/>
          <w:szCs w:val="30"/>
          <w:shd w:val="clear" w:color="auto" w:fill="FFFFFF"/>
        </w:rPr>
      </w:pPr>
      <w:r w:rsidRPr="002F02B0">
        <w:rPr>
          <w:rFonts w:ascii="Times New Roman" w:hAnsi="Times New Roman" w:cs="Times New Roman"/>
          <w:sz w:val="30"/>
          <w:szCs w:val="30"/>
          <w:lang w:val="sq-AL"/>
        </w:rPr>
        <w:t>Các cấp ủy đảng tiếp tục đổi mới phương thức lãnh đạo đối với Mặt trận Tổ quốc, các tổ chức chính trị - xã hội các cấp trong tỉnh</w:t>
      </w:r>
      <w:r w:rsidR="0004699B" w:rsidRPr="002F02B0">
        <w:rPr>
          <w:rStyle w:val="FootnoteReference"/>
          <w:rFonts w:ascii="Times New Roman" w:hAnsi="Times New Roman" w:cs="Times New Roman"/>
          <w:sz w:val="30"/>
          <w:szCs w:val="30"/>
          <w:lang w:val="sq-AL"/>
        </w:rPr>
        <w:footnoteReference w:id="63"/>
      </w:r>
      <w:r w:rsidRPr="002F02B0">
        <w:rPr>
          <w:rFonts w:ascii="Times New Roman" w:hAnsi="Times New Roman" w:cs="Times New Roman"/>
          <w:sz w:val="30"/>
          <w:szCs w:val="30"/>
          <w:lang w:val="sq-AL"/>
        </w:rPr>
        <w:t xml:space="preserve">. </w:t>
      </w:r>
      <w:r w:rsidRPr="002F02B0">
        <w:rPr>
          <w:rFonts w:ascii="Times New Roman" w:hAnsi="Times New Roman" w:cs="Times New Roman"/>
          <w:sz w:val="30"/>
          <w:szCs w:val="30"/>
          <w:lang w:val="sv-SE"/>
        </w:rPr>
        <w:t xml:space="preserve">Thường xuyên nắm tình hình, lãnh đạo, chỉ đạo kịp thời đối với hoạt động của Mặt trận Tổ quốc và các đoàn thể chính trị - xã hội; nâng cao chất lượng các cuộc vận động, phong trào thi đua, hướng các hoạt động về cơ sở, </w:t>
      </w:r>
      <w:r w:rsidRPr="002F02B0">
        <w:rPr>
          <w:rFonts w:ascii="Times New Roman" w:hAnsi="Times New Roman" w:cs="Times New Roman"/>
          <w:sz w:val="30"/>
          <w:szCs w:val="30"/>
          <w:lang w:val="fr-FR"/>
        </w:rPr>
        <w:t>chăm lo và bảo vệ lợi ích hợp pháp, chính đáng của đoàn viên, hội viên và Nhân dân. C</w:t>
      </w:r>
      <w:r w:rsidRPr="002F02B0">
        <w:rPr>
          <w:rFonts w:ascii="Times New Roman" w:hAnsi="Times New Roman" w:cs="Times New Roman"/>
          <w:sz w:val="30"/>
          <w:szCs w:val="30"/>
          <w:lang w:val="sv-SE"/>
        </w:rPr>
        <w:t>hú trọng chỉ đạo và sơ, tổng kết các chỉ thị, nghị quyết về công tác dân vận, hoạt động của Mặt trận Tổ quốc và các tổ chức chính trị - xã hội; kiện toàn tổ chức, xây dựng đội ngũ cán bộ, thường xuyên kiểm tra, giám sát sự phối hợp của các cơ quan Đảng, chính quyền với Mặt trận và các tổ chức chính trị - xã hội trong triển khai các chủ trương lớn về công tác dân vận, chỉ đạo các ngành chức năng bảo đảm các điều kiện cần thiết cho Mặt trận và các tổ chức chính trị - xã hội hoạt động. Quan tâm giới thiệu, bố trí cán bộ Mặt trận và các tổ chức chính trị - xã hội tham gia cấp ủy, Hội đồng nhân dân các cấp</w:t>
      </w:r>
      <w:r w:rsidR="0004699B" w:rsidRPr="002F02B0">
        <w:rPr>
          <w:rFonts w:ascii="Times New Roman" w:hAnsi="Times New Roman" w:cs="Times New Roman"/>
          <w:sz w:val="30"/>
          <w:szCs w:val="30"/>
          <w:lang w:val="sv-SE"/>
        </w:rPr>
        <w:t>.</w:t>
      </w:r>
    </w:p>
    <w:p w14:paraId="5D1B2753" w14:textId="77777777" w:rsidR="009D0F21" w:rsidRPr="002F02B0" w:rsidRDefault="009D20DF" w:rsidP="00480A5F">
      <w:pPr>
        <w:pBdr>
          <w:top w:val="dotted" w:sz="4" w:space="0" w:color="FFFFFF"/>
          <w:left w:val="dotted" w:sz="4" w:space="0" w:color="FFFFFF"/>
          <w:bottom w:val="dotted" w:sz="4" w:space="16" w:color="FFFFFF"/>
          <w:right w:val="dotted" w:sz="4" w:space="0" w:color="FFFFFF"/>
        </w:pBdr>
        <w:shd w:val="clear" w:color="auto" w:fill="FFFFFF"/>
        <w:spacing w:before="80" w:after="80" w:line="240" w:lineRule="auto"/>
        <w:ind w:firstLine="720"/>
        <w:jc w:val="both"/>
        <w:rPr>
          <w:rFonts w:ascii="Times New Roman" w:hAnsi="Times New Roman" w:cs="Times New Roman"/>
          <w:b/>
          <w:sz w:val="30"/>
          <w:szCs w:val="30"/>
          <w:shd w:val="clear" w:color="auto" w:fill="FFFFFF"/>
        </w:rPr>
      </w:pPr>
      <w:r w:rsidRPr="002F02B0">
        <w:rPr>
          <w:rFonts w:ascii="Times New Roman" w:eastAsia="Times New Roman" w:hAnsi="Times New Roman" w:cs="Times New Roman"/>
          <w:b/>
          <w:sz w:val="30"/>
          <w:szCs w:val="30"/>
          <w:lang w:val="de-AT"/>
        </w:rPr>
        <w:t>III. ĐÁNH GIÁ CHUNG</w:t>
      </w:r>
    </w:p>
    <w:p w14:paraId="62AC4466" w14:textId="77777777" w:rsidR="009D0F21" w:rsidRPr="002F02B0" w:rsidRDefault="009D20DF" w:rsidP="00480A5F">
      <w:pPr>
        <w:pBdr>
          <w:top w:val="dotted" w:sz="4" w:space="0" w:color="FFFFFF"/>
          <w:left w:val="dotted" w:sz="4" w:space="0" w:color="FFFFFF"/>
          <w:bottom w:val="dotted" w:sz="4" w:space="16" w:color="FFFFFF"/>
          <w:right w:val="dotted" w:sz="4" w:space="0" w:color="FFFFFF"/>
        </w:pBdr>
        <w:shd w:val="clear" w:color="auto" w:fill="FFFFFF"/>
        <w:spacing w:before="80" w:after="80" w:line="240" w:lineRule="auto"/>
        <w:ind w:firstLine="720"/>
        <w:jc w:val="both"/>
        <w:rPr>
          <w:rFonts w:ascii="Times New Roman" w:hAnsi="Times New Roman" w:cs="Times New Roman"/>
          <w:b/>
          <w:sz w:val="30"/>
          <w:szCs w:val="30"/>
          <w:shd w:val="clear" w:color="auto" w:fill="FFFFFF"/>
        </w:rPr>
      </w:pPr>
      <w:r w:rsidRPr="002F02B0">
        <w:rPr>
          <w:rFonts w:ascii="Times New Roman" w:eastAsia="Times New Roman" w:hAnsi="Times New Roman" w:cs="Times New Roman"/>
          <w:b/>
          <w:sz w:val="30"/>
          <w:szCs w:val="30"/>
          <w:lang w:val="de-AT"/>
        </w:rPr>
        <w:t xml:space="preserve">1. Ưu điểm, hạn chế và nguyên nhân </w:t>
      </w:r>
    </w:p>
    <w:p w14:paraId="78D5B4F2" w14:textId="77777777" w:rsidR="009D0F21" w:rsidRPr="002F02B0" w:rsidRDefault="009D20DF" w:rsidP="00480A5F">
      <w:pPr>
        <w:pBdr>
          <w:top w:val="dotted" w:sz="4" w:space="0" w:color="FFFFFF"/>
          <w:left w:val="dotted" w:sz="4" w:space="0" w:color="FFFFFF"/>
          <w:bottom w:val="dotted" w:sz="4" w:space="16" w:color="FFFFFF"/>
          <w:right w:val="dotted" w:sz="4" w:space="0" w:color="FFFFFF"/>
        </w:pBdr>
        <w:shd w:val="clear" w:color="auto" w:fill="FFFFFF"/>
        <w:spacing w:before="80" w:after="80" w:line="240" w:lineRule="auto"/>
        <w:ind w:firstLine="720"/>
        <w:jc w:val="both"/>
        <w:rPr>
          <w:rFonts w:ascii="Times New Roman" w:hAnsi="Times New Roman" w:cs="Times New Roman"/>
          <w:sz w:val="30"/>
          <w:szCs w:val="30"/>
          <w:shd w:val="clear" w:color="auto" w:fill="FFFFFF"/>
        </w:rPr>
      </w:pPr>
      <w:r w:rsidRPr="002F02B0">
        <w:rPr>
          <w:rFonts w:ascii="Times New Roman" w:eastAsia="Times New Roman" w:hAnsi="Times New Roman" w:cs="Times New Roman"/>
          <w:b/>
          <w:i/>
          <w:sz w:val="30"/>
          <w:szCs w:val="30"/>
          <w:lang w:val="de-AT"/>
        </w:rPr>
        <w:t>1.1.</w:t>
      </w:r>
      <w:r w:rsidRPr="002F02B0">
        <w:rPr>
          <w:rFonts w:ascii="Times New Roman" w:eastAsia="Times New Roman" w:hAnsi="Times New Roman" w:cs="Times New Roman"/>
          <w:b/>
          <w:sz w:val="30"/>
          <w:szCs w:val="30"/>
          <w:lang w:val="de-AT"/>
        </w:rPr>
        <w:t xml:space="preserve"> </w:t>
      </w:r>
      <w:r w:rsidRPr="002F02B0">
        <w:rPr>
          <w:rFonts w:ascii="Times New Roman" w:eastAsia="Times New Roman" w:hAnsi="Times New Roman" w:cs="Times New Roman"/>
          <w:b/>
          <w:i/>
          <w:sz w:val="30"/>
          <w:szCs w:val="30"/>
          <w:lang w:val="de-AT"/>
        </w:rPr>
        <w:t>Ưu điểm</w:t>
      </w:r>
    </w:p>
    <w:p w14:paraId="4D42A7F2" w14:textId="0C41089C" w:rsidR="009D0F21" w:rsidRPr="002F02B0" w:rsidRDefault="009D20DF" w:rsidP="00480A5F">
      <w:pPr>
        <w:pBdr>
          <w:top w:val="dotted" w:sz="4" w:space="0" w:color="FFFFFF"/>
          <w:left w:val="dotted" w:sz="4" w:space="0" w:color="FFFFFF"/>
          <w:bottom w:val="dotted" w:sz="4" w:space="16" w:color="FFFFFF"/>
          <w:right w:val="dotted" w:sz="4" w:space="0" w:color="FFFFFF"/>
        </w:pBdr>
        <w:shd w:val="clear" w:color="auto" w:fill="FFFFFF"/>
        <w:spacing w:before="80" w:after="80" w:line="240" w:lineRule="auto"/>
        <w:ind w:firstLine="720"/>
        <w:jc w:val="both"/>
        <w:rPr>
          <w:rFonts w:ascii="Times New Roman" w:hAnsi="Times New Roman" w:cs="Times New Roman"/>
          <w:sz w:val="30"/>
          <w:szCs w:val="30"/>
          <w:shd w:val="clear" w:color="auto" w:fill="FFFFFF"/>
        </w:rPr>
      </w:pPr>
      <w:r w:rsidRPr="002F02B0">
        <w:rPr>
          <w:rFonts w:ascii="Times New Roman" w:eastAsia="Times New Roman" w:hAnsi="Times New Roman" w:cs="Times New Roman"/>
          <w:bCs/>
          <w:sz w:val="30"/>
          <w:szCs w:val="30"/>
          <w:lang w:val="es-MX"/>
        </w:rPr>
        <w:t>Qua 20 năm tri</w:t>
      </w:r>
      <w:r w:rsidR="001D39EF" w:rsidRPr="002F02B0">
        <w:rPr>
          <w:rFonts w:ascii="Times New Roman" w:eastAsia="Times New Roman" w:hAnsi="Times New Roman" w:cs="Times New Roman"/>
          <w:bCs/>
          <w:sz w:val="30"/>
          <w:szCs w:val="30"/>
          <w:lang w:val="es-MX"/>
        </w:rPr>
        <w:t xml:space="preserve">ển khai thực hiện Nghị quyết 23, </w:t>
      </w:r>
      <w:r w:rsidR="00F920C7" w:rsidRPr="002F02B0">
        <w:rPr>
          <w:rFonts w:ascii="Times New Roman" w:hAnsi="Times New Roman" w:cs="Times New Roman"/>
          <w:sz w:val="30"/>
          <w:szCs w:val="30"/>
        </w:rPr>
        <w:t xml:space="preserve">đã </w:t>
      </w:r>
      <w:r w:rsidR="00F920C7" w:rsidRPr="002F02B0">
        <w:rPr>
          <w:rFonts w:ascii="Times New Roman" w:hAnsi="Times New Roman" w:cs="Times New Roman"/>
          <w:bCs/>
          <w:iCs/>
          <w:sz w:val="30"/>
          <w:szCs w:val="30"/>
        </w:rPr>
        <w:t xml:space="preserve">tạo chuyển biến mới về thống nhất nhận thức và hành động của cán bộ, đảng viên và </w:t>
      </w:r>
      <w:r w:rsidR="00AA5617" w:rsidRPr="002F02B0">
        <w:rPr>
          <w:rFonts w:ascii="Times New Roman" w:hAnsi="Times New Roman" w:cs="Times New Roman"/>
          <w:bCs/>
          <w:iCs/>
          <w:sz w:val="30"/>
          <w:szCs w:val="30"/>
        </w:rPr>
        <w:t xml:space="preserve">Nhân </w:t>
      </w:r>
      <w:r w:rsidR="00F920C7" w:rsidRPr="002F02B0">
        <w:rPr>
          <w:rFonts w:ascii="Times New Roman" w:hAnsi="Times New Roman" w:cs="Times New Roman"/>
          <w:bCs/>
          <w:iCs/>
          <w:sz w:val="30"/>
          <w:szCs w:val="30"/>
        </w:rPr>
        <w:t>dân trong tỉnh về các quan điểm, nhiệm vụ và giải pháp lớn của Đảng về phát huy sức mạnh đại đoàn kết toàn dân tộc</w:t>
      </w:r>
      <w:r w:rsidR="0060560D" w:rsidRPr="002F02B0">
        <w:rPr>
          <w:rFonts w:ascii="Times New Roman" w:hAnsi="Times New Roman" w:cs="Times New Roman"/>
          <w:bCs/>
          <w:iCs/>
          <w:sz w:val="30"/>
          <w:szCs w:val="30"/>
        </w:rPr>
        <w:t>.</w:t>
      </w:r>
      <w:r w:rsidR="00F920C7" w:rsidRPr="002F02B0">
        <w:rPr>
          <w:rFonts w:ascii="Times New Roman" w:hAnsi="Times New Roman" w:cs="Times New Roman"/>
          <w:bCs/>
          <w:iCs/>
          <w:sz w:val="30"/>
          <w:szCs w:val="30"/>
        </w:rPr>
        <w:t xml:space="preserve"> </w:t>
      </w:r>
      <w:r w:rsidR="0060560D" w:rsidRPr="002F02B0">
        <w:rPr>
          <w:rFonts w:ascii="Times New Roman" w:hAnsi="Times New Roman" w:cs="Times New Roman"/>
          <w:spacing w:val="-4"/>
          <w:sz w:val="30"/>
          <w:szCs w:val="30"/>
          <w:lang w:val="vi-VN"/>
        </w:rPr>
        <w:t>H</w:t>
      </w:r>
      <w:r w:rsidR="0060560D" w:rsidRPr="002F02B0">
        <w:rPr>
          <w:rFonts w:ascii="Times New Roman" w:hAnsi="Times New Roman" w:cs="Times New Roman"/>
          <w:spacing w:val="-4"/>
          <w:sz w:val="30"/>
          <w:szCs w:val="30"/>
        </w:rPr>
        <w:t>ệ thống chính trị từ tỉnh đến cơ sở được củng cố, kiện toàn, đảm bảo tinh gọn, hoạt động hiệu lực, hiệu quả; d</w:t>
      </w:r>
      <w:r w:rsidR="0060560D" w:rsidRPr="002F02B0">
        <w:rPr>
          <w:rFonts w:ascii="Times New Roman" w:eastAsia="Times New Roman" w:hAnsi="Times New Roman" w:cs="Times New Roman"/>
          <w:sz w:val="30"/>
          <w:szCs w:val="30"/>
          <w:lang w:val="de-AT"/>
        </w:rPr>
        <w:t xml:space="preserve">ân chủ và thực hành dân chủ được phát huy. </w:t>
      </w:r>
      <w:r w:rsidR="00F920C7" w:rsidRPr="002F02B0">
        <w:rPr>
          <w:rFonts w:ascii="Times New Roman" w:hAnsi="Times New Roman" w:cs="Times New Roman"/>
          <w:bCs/>
          <w:iCs/>
          <w:sz w:val="30"/>
          <w:szCs w:val="30"/>
        </w:rPr>
        <w:t>Khối đại đoàn kết toàn dân tộc trong tỉnh ngày càng được củng cố và tăng cường. Các tầng lớp nhân dân tin tưởng vào đường lối đổi mới của Đảng, sự quản lý điều hành của Nhà nước</w:t>
      </w:r>
      <w:r w:rsidRPr="002F02B0">
        <w:rPr>
          <w:rFonts w:ascii="Times New Roman" w:eastAsia="Times New Roman" w:hAnsi="Times New Roman" w:cs="Times New Roman"/>
          <w:bCs/>
          <w:sz w:val="30"/>
          <w:szCs w:val="30"/>
          <w:lang w:val="es-MX"/>
        </w:rPr>
        <w:t>; k</w:t>
      </w:r>
      <w:r w:rsidRPr="002F02B0">
        <w:rPr>
          <w:rFonts w:ascii="Times New Roman" w:eastAsia="Times New Roman" w:hAnsi="Times New Roman" w:cs="Times New Roman"/>
          <w:sz w:val="30"/>
          <w:szCs w:val="30"/>
          <w:lang w:val="de-AT"/>
        </w:rPr>
        <w:t>inh tế - xã hội ngày càng phát triển; diện mạo đô thị, nông thôn có nhiều thay đổi, khởi sắc; đời sống vật chất và tinh thần của Nhân dân được nâng lên; tỷ lệ hộ nghèo giảm; an sinh</w:t>
      </w:r>
      <w:r w:rsidR="008F3251" w:rsidRPr="002F02B0">
        <w:rPr>
          <w:rFonts w:ascii="Times New Roman" w:eastAsia="Times New Roman" w:hAnsi="Times New Roman" w:cs="Times New Roman"/>
          <w:sz w:val="30"/>
          <w:szCs w:val="30"/>
          <w:lang w:val="de-AT"/>
        </w:rPr>
        <w:t xml:space="preserve"> xã hội được quan tâm thực hiện</w:t>
      </w:r>
      <w:r w:rsidRPr="002F02B0">
        <w:rPr>
          <w:rFonts w:ascii="Times New Roman" w:eastAsia="Times New Roman" w:hAnsi="Times New Roman" w:cs="Times New Roman"/>
          <w:bCs/>
          <w:sz w:val="30"/>
          <w:szCs w:val="30"/>
          <w:lang w:val="es-MX"/>
        </w:rPr>
        <w:t xml:space="preserve">. </w:t>
      </w:r>
      <w:r w:rsidRPr="002F02B0">
        <w:rPr>
          <w:rFonts w:ascii="Times New Roman" w:eastAsia="Times New Roman" w:hAnsi="Times New Roman" w:cs="Times New Roman"/>
          <w:sz w:val="30"/>
          <w:szCs w:val="30"/>
          <w:lang w:val="de-AT"/>
        </w:rPr>
        <w:t>Quốc phòng - an ninh được giữ vững,</w:t>
      </w:r>
      <w:r w:rsidR="008F3251" w:rsidRPr="002F02B0">
        <w:rPr>
          <w:rFonts w:ascii="Times New Roman" w:eastAsia="Times New Roman" w:hAnsi="Times New Roman" w:cs="Times New Roman"/>
          <w:sz w:val="30"/>
          <w:szCs w:val="30"/>
          <w:lang w:val="de-AT"/>
        </w:rPr>
        <w:t xml:space="preserve"> trật tự an toàn xã hội ổn định</w:t>
      </w:r>
      <w:r w:rsidR="0060560D" w:rsidRPr="002F02B0">
        <w:rPr>
          <w:rFonts w:ascii="Times New Roman" w:eastAsia="Times New Roman" w:hAnsi="Times New Roman" w:cs="Times New Roman"/>
          <w:sz w:val="30"/>
          <w:szCs w:val="30"/>
          <w:lang w:val="de-AT"/>
        </w:rPr>
        <w:t>.</w:t>
      </w:r>
      <w:r w:rsidRPr="002F02B0">
        <w:rPr>
          <w:rFonts w:ascii="Times New Roman" w:hAnsi="Times New Roman" w:cs="Times New Roman"/>
          <w:spacing w:val="-4"/>
          <w:sz w:val="30"/>
          <w:szCs w:val="30"/>
        </w:rPr>
        <w:t xml:space="preserve"> </w:t>
      </w:r>
    </w:p>
    <w:p w14:paraId="2DE157F2" w14:textId="77777777" w:rsidR="009D0F21" w:rsidRPr="002F02B0" w:rsidRDefault="009D20DF" w:rsidP="00480A5F">
      <w:pPr>
        <w:pBdr>
          <w:top w:val="dotted" w:sz="4" w:space="0" w:color="FFFFFF"/>
          <w:left w:val="dotted" w:sz="4" w:space="0" w:color="FFFFFF"/>
          <w:bottom w:val="dotted" w:sz="4" w:space="16" w:color="FFFFFF"/>
          <w:right w:val="dotted" w:sz="4" w:space="0" w:color="FFFFFF"/>
        </w:pBdr>
        <w:shd w:val="clear" w:color="auto" w:fill="FFFFFF"/>
        <w:spacing w:before="80" w:after="80" w:line="240" w:lineRule="auto"/>
        <w:ind w:firstLine="720"/>
        <w:jc w:val="both"/>
        <w:rPr>
          <w:rFonts w:ascii="Times New Roman" w:hAnsi="Times New Roman" w:cs="Times New Roman"/>
          <w:sz w:val="30"/>
          <w:szCs w:val="30"/>
          <w:shd w:val="clear" w:color="auto" w:fill="FFFFFF"/>
        </w:rPr>
      </w:pPr>
      <w:r w:rsidRPr="002F02B0">
        <w:rPr>
          <w:rFonts w:ascii="Times New Roman" w:eastAsia="Times New Roman" w:hAnsi="Times New Roman" w:cs="Times New Roman"/>
          <w:b/>
          <w:i/>
          <w:sz w:val="30"/>
          <w:szCs w:val="30"/>
          <w:lang w:val="de-AT"/>
        </w:rPr>
        <w:t>* Nguyên nhân ưu điểm</w:t>
      </w:r>
    </w:p>
    <w:p w14:paraId="70079D00" w14:textId="77777777" w:rsidR="009D0F21" w:rsidRPr="002F02B0" w:rsidRDefault="009D20DF" w:rsidP="00480A5F">
      <w:pPr>
        <w:pBdr>
          <w:top w:val="dotted" w:sz="4" w:space="0" w:color="FFFFFF"/>
          <w:left w:val="dotted" w:sz="4" w:space="0" w:color="FFFFFF"/>
          <w:bottom w:val="dotted" w:sz="4" w:space="16" w:color="FFFFFF"/>
          <w:right w:val="dotted" w:sz="4" w:space="0" w:color="FFFFFF"/>
        </w:pBdr>
        <w:shd w:val="clear" w:color="auto" w:fill="FFFFFF"/>
        <w:spacing w:before="80" w:after="80" w:line="240" w:lineRule="auto"/>
        <w:ind w:firstLine="720"/>
        <w:jc w:val="both"/>
        <w:rPr>
          <w:rFonts w:ascii="Times New Roman" w:hAnsi="Times New Roman" w:cs="Times New Roman"/>
          <w:sz w:val="30"/>
          <w:szCs w:val="30"/>
          <w:shd w:val="clear" w:color="auto" w:fill="FFFFFF"/>
        </w:rPr>
      </w:pPr>
      <w:r w:rsidRPr="002F02B0">
        <w:rPr>
          <w:rFonts w:ascii="Times New Roman" w:hAnsi="Times New Roman" w:cs="Times New Roman"/>
          <w:sz w:val="30"/>
          <w:szCs w:val="30"/>
        </w:rPr>
        <w:lastRenderedPageBreak/>
        <w:t>-</w:t>
      </w:r>
      <w:r w:rsidRPr="002F02B0">
        <w:rPr>
          <w:rFonts w:ascii="Times New Roman" w:hAnsi="Times New Roman" w:cs="Times New Roman"/>
          <w:sz w:val="30"/>
          <w:szCs w:val="30"/>
          <w:lang w:val="vi-VN"/>
        </w:rPr>
        <w:t xml:space="preserve"> </w:t>
      </w:r>
      <w:r w:rsidR="001D39EF" w:rsidRPr="002F02B0">
        <w:rPr>
          <w:rFonts w:ascii="Times New Roman" w:hAnsi="Times New Roman" w:cs="Times New Roman"/>
          <w:spacing w:val="-4"/>
          <w:sz w:val="30"/>
          <w:szCs w:val="30"/>
        </w:rPr>
        <w:t>Nghị quyết 23</w:t>
      </w:r>
      <w:r w:rsidR="00600964" w:rsidRPr="002F02B0">
        <w:rPr>
          <w:rFonts w:ascii="Times New Roman" w:hAnsi="Times New Roman" w:cs="Times New Roman"/>
          <w:spacing w:val="-4"/>
          <w:sz w:val="30"/>
          <w:szCs w:val="30"/>
        </w:rPr>
        <w:t xml:space="preserve"> ra đời</w:t>
      </w:r>
      <w:r w:rsidR="00600964" w:rsidRPr="002F02B0">
        <w:rPr>
          <w:rFonts w:ascii="Times New Roman" w:hAnsi="Times New Roman" w:cs="Times New Roman"/>
          <w:sz w:val="30"/>
          <w:szCs w:val="30"/>
        </w:rPr>
        <w:t xml:space="preserve"> đã đáp ứng yêu cầu của phát huy sức mạnh đại đoàn kết toàn dân tộc</w:t>
      </w:r>
      <w:r w:rsidR="00600964" w:rsidRPr="002F02B0">
        <w:rPr>
          <w:rFonts w:ascii="Times New Roman" w:hAnsi="Times New Roman" w:cs="Times New Roman"/>
          <w:spacing w:val="-4"/>
          <w:sz w:val="30"/>
          <w:szCs w:val="30"/>
        </w:rPr>
        <w:t xml:space="preserve">. </w:t>
      </w:r>
      <w:r w:rsidR="001D39EF" w:rsidRPr="002F02B0">
        <w:rPr>
          <w:rFonts w:ascii="Times New Roman" w:hAnsi="Times New Roman" w:cs="Times New Roman"/>
          <w:sz w:val="30"/>
          <w:szCs w:val="30"/>
        </w:rPr>
        <w:t>Các cấp ủy đảng, chính quyền</w:t>
      </w:r>
      <w:r w:rsidR="00600964" w:rsidRPr="002F02B0">
        <w:rPr>
          <w:rFonts w:ascii="Times New Roman" w:hAnsi="Times New Roman" w:cs="Times New Roman"/>
          <w:sz w:val="30"/>
          <w:szCs w:val="30"/>
        </w:rPr>
        <w:t>, Mặt trận Tổ quốc và các đoàn thể chính trị - xã hội</w:t>
      </w:r>
      <w:r w:rsidR="001D39EF" w:rsidRPr="002F02B0">
        <w:rPr>
          <w:rFonts w:ascii="Times New Roman" w:hAnsi="Times New Roman" w:cs="Times New Roman"/>
          <w:sz w:val="30"/>
          <w:szCs w:val="30"/>
        </w:rPr>
        <w:t xml:space="preserve"> k</w:t>
      </w:r>
      <w:r w:rsidR="001D39EF" w:rsidRPr="002F02B0">
        <w:rPr>
          <w:rFonts w:ascii="Times New Roman" w:hAnsi="Times New Roman" w:cs="Times New Roman"/>
          <w:iCs/>
          <w:spacing w:val="-2"/>
          <w:sz w:val="30"/>
          <w:szCs w:val="30"/>
          <w:lang w:val="de-AT"/>
        </w:rPr>
        <w:t xml:space="preserve">ịp thời </w:t>
      </w:r>
      <w:r w:rsidR="001D39EF" w:rsidRPr="002F02B0">
        <w:rPr>
          <w:rFonts w:ascii="Times New Roman" w:eastAsia="Times New Roman" w:hAnsi="Times New Roman" w:cs="Times New Roman"/>
          <w:sz w:val="30"/>
          <w:szCs w:val="30"/>
        </w:rPr>
        <w:t xml:space="preserve">lãnh đạo, chỉ đạo cụ thể hóa Nghị quyết sát với điều kiện thực tiễn của địa phương, đề ra các giải pháp đồng bộ, khả thi, phù hợp với tâm tư, nguyện vọng của người dân, sớm đưa Nghị quyết 23 đi vào cuộc sống. </w:t>
      </w:r>
    </w:p>
    <w:p w14:paraId="2BFD9FA4" w14:textId="77777777" w:rsidR="009D0F21" w:rsidRPr="002F02B0" w:rsidRDefault="001D39EF" w:rsidP="00480A5F">
      <w:pPr>
        <w:pBdr>
          <w:top w:val="dotted" w:sz="4" w:space="0" w:color="FFFFFF"/>
          <w:left w:val="dotted" w:sz="4" w:space="0" w:color="FFFFFF"/>
          <w:bottom w:val="dotted" w:sz="4" w:space="16" w:color="FFFFFF"/>
          <w:right w:val="dotted" w:sz="4" w:space="0" w:color="FFFFFF"/>
        </w:pBdr>
        <w:shd w:val="clear" w:color="auto" w:fill="FFFFFF"/>
        <w:spacing w:before="80" w:after="80" w:line="240" w:lineRule="auto"/>
        <w:ind w:firstLine="720"/>
        <w:jc w:val="both"/>
        <w:rPr>
          <w:rFonts w:ascii="Times New Roman" w:hAnsi="Times New Roman" w:cs="Times New Roman"/>
          <w:sz w:val="30"/>
          <w:szCs w:val="30"/>
          <w:shd w:val="clear" w:color="auto" w:fill="FFFFFF"/>
        </w:rPr>
      </w:pPr>
      <w:r w:rsidRPr="002F02B0">
        <w:rPr>
          <w:rFonts w:ascii="Times New Roman" w:hAnsi="Times New Roman" w:cs="Times New Roman"/>
          <w:sz w:val="30"/>
          <w:szCs w:val="30"/>
        </w:rPr>
        <w:t xml:space="preserve">- </w:t>
      </w:r>
      <w:r w:rsidR="009D20DF" w:rsidRPr="002F02B0">
        <w:rPr>
          <w:rFonts w:ascii="Times New Roman" w:hAnsi="Times New Roman" w:cs="Times New Roman"/>
          <w:sz w:val="30"/>
          <w:szCs w:val="30"/>
        </w:rPr>
        <w:t>Sự quan tâm, lãnh đạo, chỉ đạo và hỗ trợ thường xuyên của Trung ương; s</w:t>
      </w:r>
      <w:r w:rsidR="009D20DF" w:rsidRPr="002F02B0">
        <w:rPr>
          <w:rFonts w:ascii="Times New Roman" w:hAnsi="Times New Roman" w:cs="Times New Roman"/>
          <w:sz w:val="30"/>
          <w:szCs w:val="30"/>
          <w:lang w:val="vi-VN"/>
        </w:rPr>
        <w:t>ự nỗ lực</w:t>
      </w:r>
      <w:r w:rsidR="009D20DF" w:rsidRPr="002F02B0">
        <w:rPr>
          <w:rFonts w:ascii="Times New Roman" w:hAnsi="Times New Roman" w:cs="Times New Roman"/>
          <w:sz w:val="30"/>
          <w:szCs w:val="30"/>
        </w:rPr>
        <w:t>,</w:t>
      </w:r>
      <w:r w:rsidR="009D20DF" w:rsidRPr="002F02B0">
        <w:rPr>
          <w:rFonts w:ascii="Times New Roman" w:hAnsi="Times New Roman" w:cs="Times New Roman"/>
          <w:sz w:val="30"/>
          <w:szCs w:val="30"/>
          <w:lang w:val="vi-VN"/>
        </w:rPr>
        <w:t xml:space="preserve"> phấn đấu</w:t>
      </w:r>
      <w:r w:rsidR="009D20DF" w:rsidRPr="002F02B0">
        <w:rPr>
          <w:rFonts w:ascii="Times New Roman" w:hAnsi="Times New Roman" w:cs="Times New Roman"/>
          <w:sz w:val="30"/>
          <w:szCs w:val="30"/>
        </w:rPr>
        <w:t xml:space="preserve">, đoàn kết, thống nhất </w:t>
      </w:r>
      <w:r w:rsidR="009D20DF" w:rsidRPr="002F02B0">
        <w:rPr>
          <w:rFonts w:ascii="Times New Roman" w:hAnsi="Times New Roman" w:cs="Times New Roman"/>
          <w:sz w:val="30"/>
          <w:szCs w:val="30"/>
          <w:lang w:val="vi-VN"/>
        </w:rPr>
        <w:t>của Đảng bộ, chính</w:t>
      </w:r>
      <w:r w:rsidR="009D20DF" w:rsidRPr="002F02B0">
        <w:rPr>
          <w:rFonts w:ascii="Times New Roman" w:hAnsi="Times New Roman" w:cs="Times New Roman"/>
          <w:sz w:val="30"/>
          <w:szCs w:val="30"/>
        </w:rPr>
        <w:t xml:space="preserve"> quyền</w:t>
      </w:r>
      <w:r w:rsidR="009D20DF" w:rsidRPr="002F02B0">
        <w:rPr>
          <w:rFonts w:ascii="Times New Roman" w:hAnsi="Times New Roman" w:cs="Times New Roman"/>
          <w:sz w:val="30"/>
          <w:szCs w:val="30"/>
          <w:lang w:val="vi-VN"/>
        </w:rPr>
        <w:t xml:space="preserve"> và Nhân dân trong tỉnh</w:t>
      </w:r>
      <w:r w:rsidRPr="002F02B0">
        <w:rPr>
          <w:rFonts w:ascii="Times New Roman" w:hAnsi="Times New Roman" w:cs="Times New Roman"/>
          <w:sz w:val="30"/>
          <w:szCs w:val="30"/>
        </w:rPr>
        <w:t xml:space="preserve"> trong triển khai thực hiện</w:t>
      </w:r>
      <w:r w:rsidR="009D20DF" w:rsidRPr="002F02B0">
        <w:rPr>
          <w:rFonts w:ascii="Times New Roman" w:hAnsi="Times New Roman" w:cs="Times New Roman"/>
          <w:sz w:val="30"/>
          <w:szCs w:val="30"/>
          <w:lang w:val="vi-VN"/>
        </w:rPr>
        <w:t xml:space="preserve">. </w:t>
      </w:r>
    </w:p>
    <w:p w14:paraId="3A6CA3AE" w14:textId="77777777" w:rsidR="009D0F21" w:rsidRPr="002F02B0" w:rsidRDefault="009D20DF" w:rsidP="00480A5F">
      <w:pPr>
        <w:pBdr>
          <w:top w:val="dotted" w:sz="4" w:space="0" w:color="FFFFFF"/>
          <w:left w:val="dotted" w:sz="4" w:space="0" w:color="FFFFFF"/>
          <w:bottom w:val="dotted" w:sz="4" w:space="16" w:color="FFFFFF"/>
          <w:right w:val="dotted" w:sz="4" w:space="0" w:color="FFFFFF"/>
        </w:pBdr>
        <w:shd w:val="clear" w:color="auto" w:fill="FFFFFF"/>
        <w:spacing w:before="80" w:after="80" w:line="240" w:lineRule="auto"/>
        <w:ind w:firstLine="720"/>
        <w:jc w:val="both"/>
        <w:rPr>
          <w:rFonts w:ascii="Times New Roman" w:hAnsi="Times New Roman" w:cs="Times New Roman"/>
          <w:sz w:val="30"/>
          <w:szCs w:val="30"/>
          <w:shd w:val="clear" w:color="auto" w:fill="FFFFFF"/>
        </w:rPr>
      </w:pPr>
      <w:r w:rsidRPr="002F02B0">
        <w:rPr>
          <w:rFonts w:ascii="Times New Roman" w:hAnsi="Times New Roman" w:cs="Times New Roman"/>
          <w:spacing w:val="-4"/>
          <w:sz w:val="30"/>
          <w:szCs w:val="30"/>
          <w:lang w:val="af-ZA"/>
        </w:rPr>
        <w:t xml:space="preserve">- </w:t>
      </w:r>
      <w:r w:rsidRPr="002F02B0">
        <w:rPr>
          <w:rFonts w:ascii="Times New Roman" w:hAnsi="Times New Roman" w:cs="Times New Roman"/>
          <w:spacing w:val="-4"/>
          <w:sz w:val="30"/>
          <w:szCs w:val="30"/>
          <w:lang w:val="de-DE"/>
        </w:rPr>
        <w:t>Mặt trận Tổ quốc, các tổ chức chính trị - xã hội đã có nhiều cố gắng đổi mới nội dung, phương thức hoạt độ</w:t>
      </w:r>
      <w:r w:rsidR="00CD43AC" w:rsidRPr="002F02B0">
        <w:rPr>
          <w:rFonts w:ascii="Times New Roman" w:hAnsi="Times New Roman" w:cs="Times New Roman"/>
          <w:spacing w:val="-4"/>
          <w:sz w:val="30"/>
          <w:szCs w:val="30"/>
          <w:lang w:val="de-DE"/>
        </w:rPr>
        <w:t>ng</w:t>
      </w:r>
      <w:r w:rsidR="00600964" w:rsidRPr="002F02B0">
        <w:rPr>
          <w:rFonts w:ascii="Times New Roman" w:hAnsi="Times New Roman" w:cs="Times New Roman"/>
          <w:spacing w:val="-4"/>
          <w:sz w:val="30"/>
          <w:szCs w:val="30"/>
          <w:lang w:val="de-DE"/>
        </w:rPr>
        <w:t>;</w:t>
      </w:r>
      <w:r w:rsidRPr="002F02B0">
        <w:rPr>
          <w:rFonts w:ascii="Times New Roman" w:hAnsi="Times New Roman" w:cs="Times New Roman"/>
          <w:spacing w:val="-4"/>
          <w:sz w:val="30"/>
          <w:szCs w:val="30"/>
          <w:lang w:val="de-DE"/>
        </w:rPr>
        <w:t xml:space="preserve"> </w:t>
      </w:r>
      <w:r w:rsidRPr="002F02B0">
        <w:rPr>
          <w:rFonts w:ascii="Times New Roman" w:hAnsi="Times New Roman" w:cs="Times New Roman"/>
          <w:spacing w:val="-4"/>
          <w:sz w:val="30"/>
          <w:szCs w:val="30"/>
          <w:lang w:val="af-ZA"/>
        </w:rPr>
        <w:t>đa dạng hoá các hình thức tập hợp</w:t>
      </w:r>
      <w:r w:rsidR="00CD43AC" w:rsidRPr="002F02B0">
        <w:rPr>
          <w:rFonts w:ascii="Times New Roman" w:hAnsi="Times New Roman" w:cs="Times New Roman"/>
          <w:spacing w:val="-4"/>
          <w:sz w:val="30"/>
          <w:szCs w:val="30"/>
          <w:lang w:val="af-ZA"/>
        </w:rPr>
        <w:t xml:space="preserve"> đoàn viên, hội viên;</w:t>
      </w:r>
      <w:r w:rsidRPr="002F02B0">
        <w:rPr>
          <w:rFonts w:ascii="Times New Roman" w:hAnsi="Times New Roman" w:cs="Times New Roman"/>
          <w:spacing w:val="-4"/>
          <w:sz w:val="30"/>
          <w:szCs w:val="30"/>
          <w:lang w:val="af-ZA"/>
        </w:rPr>
        <w:t xml:space="preserve"> </w:t>
      </w:r>
      <w:r w:rsidR="00600964" w:rsidRPr="002F02B0">
        <w:rPr>
          <w:rFonts w:ascii="Times New Roman" w:hAnsi="Times New Roman" w:cs="Times New Roman"/>
          <w:spacing w:val="-4"/>
          <w:sz w:val="30"/>
          <w:szCs w:val="30"/>
          <w:lang w:val="af-ZA"/>
        </w:rPr>
        <w:t>vận động các tầng lớp nhân dân thực hiện tốt các cuộc vận động, phong trào thi đua yêu nước của Trung ương và địa phương.</w:t>
      </w:r>
      <w:r w:rsidR="001D39EF" w:rsidRPr="002F02B0">
        <w:rPr>
          <w:rFonts w:ascii="Times New Roman" w:hAnsi="Times New Roman" w:cs="Times New Roman"/>
          <w:spacing w:val="-4"/>
          <w:sz w:val="30"/>
          <w:szCs w:val="30"/>
          <w:lang w:val="de-DE"/>
        </w:rPr>
        <w:t>.</w:t>
      </w:r>
    </w:p>
    <w:p w14:paraId="7FDF822B" w14:textId="77777777" w:rsidR="009D0F21" w:rsidRPr="002F02B0" w:rsidRDefault="009D20DF" w:rsidP="00480A5F">
      <w:pPr>
        <w:pBdr>
          <w:top w:val="dotted" w:sz="4" w:space="0" w:color="FFFFFF"/>
          <w:left w:val="dotted" w:sz="4" w:space="0" w:color="FFFFFF"/>
          <w:bottom w:val="dotted" w:sz="4" w:space="16" w:color="FFFFFF"/>
          <w:right w:val="dotted" w:sz="4" w:space="0" w:color="FFFFFF"/>
        </w:pBdr>
        <w:shd w:val="clear" w:color="auto" w:fill="FFFFFF"/>
        <w:spacing w:before="80" w:after="80" w:line="240" w:lineRule="auto"/>
        <w:ind w:firstLine="720"/>
        <w:jc w:val="both"/>
        <w:rPr>
          <w:rFonts w:ascii="Times New Roman" w:hAnsi="Times New Roman" w:cs="Times New Roman"/>
          <w:sz w:val="30"/>
          <w:szCs w:val="30"/>
          <w:shd w:val="clear" w:color="auto" w:fill="FFFFFF"/>
        </w:rPr>
      </w:pPr>
      <w:r w:rsidRPr="002F02B0">
        <w:rPr>
          <w:rFonts w:ascii="Times New Roman" w:eastAsia="Times New Roman" w:hAnsi="Times New Roman" w:cs="Times New Roman"/>
          <w:b/>
          <w:i/>
          <w:sz w:val="30"/>
          <w:szCs w:val="30"/>
          <w:lang w:val="de-AT"/>
        </w:rPr>
        <w:t xml:space="preserve">1.2. Hạn chế </w:t>
      </w:r>
    </w:p>
    <w:p w14:paraId="23FED69A" w14:textId="1D539277" w:rsidR="009D0F21" w:rsidRPr="002F02B0" w:rsidRDefault="00896013" w:rsidP="00480A5F">
      <w:pPr>
        <w:pBdr>
          <w:top w:val="dotted" w:sz="4" w:space="0" w:color="FFFFFF"/>
          <w:left w:val="dotted" w:sz="4" w:space="0" w:color="FFFFFF"/>
          <w:bottom w:val="dotted" w:sz="4" w:space="16" w:color="FFFFFF"/>
          <w:right w:val="dotted" w:sz="4" w:space="0" w:color="FFFFFF"/>
        </w:pBdr>
        <w:shd w:val="clear" w:color="auto" w:fill="FFFFFF"/>
        <w:spacing w:before="80" w:after="80" w:line="240" w:lineRule="auto"/>
        <w:ind w:firstLine="720"/>
        <w:jc w:val="both"/>
        <w:rPr>
          <w:rFonts w:ascii="Times New Roman" w:hAnsi="Times New Roman" w:cs="Times New Roman"/>
          <w:sz w:val="30"/>
          <w:szCs w:val="30"/>
          <w:shd w:val="clear" w:color="auto" w:fill="FFFFFF"/>
        </w:rPr>
      </w:pPr>
      <w:r w:rsidRPr="002F02B0">
        <w:rPr>
          <w:rFonts w:ascii="Times New Roman" w:hAnsi="Times New Roman" w:cs="Times New Roman"/>
          <w:sz w:val="30"/>
          <w:szCs w:val="30"/>
        </w:rPr>
        <w:t>- Sức mạnh của khối đại đoàn kết toàn dân trong tỉ</w:t>
      </w:r>
      <w:r w:rsidR="00CE106C" w:rsidRPr="002F02B0">
        <w:rPr>
          <w:rFonts w:ascii="Times New Roman" w:hAnsi="Times New Roman" w:cs="Times New Roman"/>
          <w:sz w:val="30"/>
          <w:szCs w:val="30"/>
        </w:rPr>
        <w:t>nh</w:t>
      </w:r>
      <w:r w:rsidRPr="002F02B0">
        <w:rPr>
          <w:rFonts w:ascii="Times New Roman" w:hAnsi="Times New Roman" w:cs="Times New Roman"/>
          <w:sz w:val="30"/>
          <w:szCs w:val="30"/>
        </w:rPr>
        <w:t xml:space="preserve"> có lúc, có nơi chưa được khơi dậy đúng mức</w:t>
      </w:r>
      <w:r w:rsidR="006D2DCD" w:rsidRPr="002F02B0">
        <w:rPr>
          <w:rFonts w:ascii="Times New Roman" w:hAnsi="Times New Roman" w:cs="Times New Roman"/>
          <w:sz w:val="30"/>
          <w:szCs w:val="30"/>
        </w:rPr>
        <w:t>, nhất là trong xây dựng nông thôn mới, đô thị văn minh</w:t>
      </w:r>
      <w:r w:rsidRPr="002F02B0">
        <w:rPr>
          <w:rFonts w:ascii="Times New Roman" w:hAnsi="Times New Roman" w:cs="Times New Roman"/>
          <w:sz w:val="30"/>
          <w:szCs w:val="30"/>
        </w:rPr>
        <w:t xml:space="preserve">. Đời sống của một bộ phận </w:t>
      </w:r>
      <w:r w:rsidR="00AA5617" w:rsidRPr="002F02B0">
        <w:rPr>
          <w:rFonts w:ascii="Times New Roman" w:hAnsi="Times New Roman" w:cs="Times New Roman"/>
          <w:sz w:val="30"/>
          <w:szCs w:val="30"/>
        </w:rPr>
        <w:t xml:space="preserve">Nhân </w:t>
      </w:r>
      <w:r w:rsidRPr="002F02B0">
        <w:rPr>
          <w:rFonts w:ascii="Times New Roman" w:hAnsi="Times New Roman" w:cs="Times New Roman"/>
          <w:sz w:val="30"/>
          <w:szCs w:val="30"/>
        </w:rPr>
        <w:t xml:space="preserve">dân trong tỉnh còn gặp nhiều khó khăn, </w:t>
      </w:r>
      <w:r w:rsidR="00362536" w:rsidRPr="002F02B0">
        <w:rPr>
          <w:rFonts w:ascii="Times New Roman" w:hAnsi="Times New Roman" w:cs="Times New Roman"/>
          <w:sz w:val="30"/>
          <w:szCs w:val="30"/>
        </w:rPr>
        <w:t xml:space="preserve">thu nhập bình quân đầu người còn thấp so với trung bình của cả nước; </w:t>
      </w:r>
      <w:r w:rsidRPr="002F02B0">
        <w:rPr>
          <w:rFonts w:ascii="Times New Roman" w:hAnsi="Times New Roman" w:cs="Times New Roman"/>
          <w:sz w:val="30"/>
          <w:szCs w:val="30"/>
        </w:rPr>
        <w:t xml:space="preserve">sự chênh lệch về trình độ phát triển giữa vùng miền núi và các vùng khác của tỉnh còn lớn, tỷ lệ hộ đói, nghèo ở các huyện miền núi còn cao. </w:t>
      </w:r>
    </w:p>
    <w:p w14:paraId="25749897" w14:textId="56DB5F36" w:rsidR="009D0F21" w:rsidRPr="002F02B0" w:rsidRDefault="009D20DF" w:rsidP="00480A5F">
      <w:pPr>
        <w:pBdr>
          <w:top w:val="dotted" w:sz="4" w:space="0" w:color="FFFFFF"/>
          <w:left w:val="dotted" w:sz="4" w:space="0" w:color="FFFFFF"/>
          <w:bottom w:val="dotted" w:sz="4" w:space="16" w:color="FFFFFF"/>
          <w:right w:val="dotted" w:sz="4" w:space="0" w:color="FFFFFF"/>
        </w:pBdr>
        <w:shd w:val="clear" w:color="auto" w:fill="FFFFFF"/>
        <w:spacing w:before="80" w:after="80" w:line="240" w:lineRule="auto"/>
        <w:ind w:firstLine="720"/>
        <w:jc w:val="both"/>
        <w:rPr>
          <w:rFonts w:ascii="Times New Roman" w:hAnsi="Times New Roman" w:cs="Times New Roman"/>
          <w:sz w:val="30"/>
          <w:szCs w:val="30"/>
          <w:shd w:val="clear" w:color="auto" w:fill="FFFFFF"/>
        </w:rPr>
      </w:pPr>
      <w:r w:rsidRPr="002F02B0">
        <w:rPr>
          <w:rFonts w:ascii="Times New Roman" w:hAnsi="Times New Roman" w:cs="Times New Roman"/>
          <w:sz w:val="30"/>
          <w:szCs w:val="30"/>
        </w:rPr>
        <w:t xml:space="preserve">- Tình hình khiếu nại, tố cáo của </w:t>
      </w:r>
      <w:r w:rsidR="00AA5617" w:rsidRPr="002F02B0">
        <w:rPr>
          <w:rFonts w:ascii="Times New Roman" w:hAnsi="Times New Roman" w:cs="Times New Roman"/>
          <w:sz w:val="30"/>
          <w:szCs w:val="30"/>
        </w:rPr>
        <w:t xml:space="preserve">Nhân </w:t>
      </w:r>
      <w:r w:rsidRPr="002F02B0">
        <w:rPr>
          <w:rFonts w:ascii="Times New Roman" w:hAnsi="Times New Roman" w:cs="Times New Roman"/>
          <w:sz w:val="30"/>
          <w:szCs w:val="30"/>
        </w:rPr>
        <w:t xml:space="preserve">dân phát sinh nhiều, nhất là về lĩnh vực đất đai. Các tệ nạn xã hội ở một số nơi vẫn còn diễn biến phức tạp. </w:t>
      </w:r>
      <w:r w:rsidRPr="002F02B0">
        <w:rPr>
          <w:rFonts w:ascii="Times New Roman" w:hAnsi="Times New Roman" w:cs="Times New Roman"/>
          <w:sz w:val="30"/>
          <w:szCs w:val="30"/>
          <w:lang w:val="de-AT"/>
        </w:rPr>
        <w:t>Việc thực hiện Quy chế dân chủ ở cơ sở tại một số địa phương, đơn vị có lúc, có nơi còn hình thức</w:t>
      </w:r>
      <w:r w:rsidR="006D2DCD" w:rsidRPr="002F02B0">
        <w:rPr>
          <w:rFonts w:ascii="Times New Roman" w:hAnsi="Times New Roman" w:cs="Times New Roman"/>
          <w:sz w:val="30"/>
          <w:szCs w:val="30"/>
          <w:lang w:val="de-AT"/>
        </w:rPr>
        <w:t>,</w:t>
      </w:r>
      <w:r w:rsidRPr="002F02B0">
        <w:rPr>
          <w:rFonts w:ascii="Times New Roman" w:hAnsi="Times New Roman" w:cs="Times New Roman"/>
          <w:sz w:val="30"/>
          <w:szCs w:val="30"/>
          <w:lang w:val="de-AT"/>
        </w:rPr>
        <w:t xml:space="preserve"> hiệu quả thấp</w:t>
      </w:r>
      <w:r w:rsidRPr="002F02B0">
        <w:rPr>
          <w:rFonts w:ascii="Times New Roman" w:hAnsi="Times New Roman" w:cs="Times New Roman"/>
          <w:sz w:val="30"/>
          <w:szCs w:val="30"/>
        </w:rPr>
        <w:t xml:space="preserve">. </w:t>
      </w:r>
    </w:p>
    <w:p w14:paraId="5A3B9186" w14:textId="77777777" w:rsidR="009D0F21" w:rsidRPr="002F02B0" w:rsidRDefault="009D20DF" w:rsidP="00480A5F">
      <w:pPr>
        <w:pBdr>
          <w:top w:val="dotted" w:sz="4" w:space="0" w:color="FFFFFF"/>
          <w:left w:val="dotted" w:sz="4" w:space="0" w:color="FFFFFF"/>
          <w:bottom w:val="dotted" w:sz="4" w:space="16" w:color="FFFFFF"/>
          <w:right w:val="dotted" w:sz="4" w:space="0" w:color="FFFFFF"/>
        </w:pBdr>
        <w:shd w:val="clear" w:color="auto" w:fill="FFFFFF"/>
        <w:spacing w:before="80" w:after="80" w:line="240" w:lineRule="auto"/>
        <w:ind w:firstLine="720"/>
        <w:jc w:val="both"/>
        <w:rPr>
          <w:rFonts w:ascii="Times New Roman" w:hAnsi="Times New Roman" w:cs="Times New Roman"/>
          <w:sz w:val="30"/>
          <w:szCs w:val="30"/>
          <w:shd w:val="clear" w:color="auto" w:fill="FFFFFF"/>
        </w:rPr>
      </w:pPr>
      <w:r w:rsidRPr="002F02B0">
        <w:rPr>
          <w:rFonts w:ascii="Times New Roman" w:hAnsi="Times New Roman" w:cs="Times New Roman"/>
          <w:sz w:val="30"/>
          <w:szCs w:val="30"/>
        </w:rPr>
        <w:t>- Tăng trưởng kinh tế và thu ngân sách nhà nước còn phụ thuộc nhiều vào Nhà máy lọc dầu Dung Quất; cơ cấu kinh tế chuyển dịch chậm</w:t>
      </w:r>
      <w:r w:rsidR="00362536" w:rsidRPr="002F02B0">
        <w:rPr>
          <w:rFonts w:ascii="Times New Roman" w:hAnsi="Times New Roman" w:cs="Times New Roman"/>
          <w:sz w:val="30"/>
          <w:szCs w:val="30"/>
        </w:rPr>
        <w:t>;</w:t>
      </w:r>
      <w:r w:rsidRPr="002F02B0">
        <w:rPr>
          <w:rFonts w:ascii="Times New Roman" w:hAnsi="Times New Roman" w:cs="Times New Roman"/>
          <w:sz w:val="30"/>
          <w:szCs w:val="30"/>
        </w:rPr>
        <w:t xml:space="preserve"> </w:t>
      </w:r>
      <w:r w:rsidR="00362536" w:rsidRPr="002F02B0">
        <w:rPr>
          <w:rFonts w:ascii="Times New Roman" w:hAnsi="Times New Roman" w:cs="Times New Roman"/>
          <w:sz w:val="30"/>
          <w:szCs w:val="30"/>
        </w:rPr>
        <w:t>k</w:t>
      </w:r>
      <w:r w:rsidRPr="002F02B0">
        <w:rPr>
          <w:rFonts w:ascii="Times New Roman" w:hAnsi="Times New Roman" w:cs="Times New Roman"/>
          <w:sz w:val="30"/>
          <w:szCs w:val="30"/>
        </w:rPr>
        <w:t xml:space="preserve">ết cấu hạ tầng kinh tế - xã hội còn hạn chế. Hiệu quả công tác đối ngoại và hội nhập kinh tế chưa cao. </w:t>
      </w:r>
      <w:r w:rsidRPr="002F02B0">
        <w:rPr>
          <w:rFonts w:ascii="Times New Roman" w:hAnsi="Times New Roman" w:cs="Times New Roman"/>
          <w:iCs/>
          <w:sz w:val="30"/>
          <w:szCs w:val="30"/>
        </w:rPr>
        <w:t xml:space="preserve">Quản lý tài nguyên, bảo vệ môi trường còn </w:t>
      </w:r>
      <w:r w:rsidR="0087326C" w:rsidRPr="002F02B0">
        <w:rPr>
          <w:rFonts w:ascii="Times New Roman" w:hAnsi="Times New Roman" w:cs="Times New Roman"/>
          <w:iCs/>
          <w:sz w:val="30"/>
          <w:szCs w:val="30"/>
        </w:rPr>
        <w:t xml:space="preserve">nhiều </w:t>
      </w:r>
      <w:r w:rsidRPr="002F02B0">
        <w:rPr>
          <w:rFonts w:ascii="Times New Roman" w:hAnsi="Times New Roman" w:cs="Times New Roman"/>
          <w:iCs/>
          <w:sz w:val="30"/>
          <w:szCs w:val="30"/>
        </w:rPr>
        <w:t>bất cập</w:t>
      </w:r>
      <w:r w:rsidRPr="002F02B0">
        <w:rPr>
          <w:rFonts w:ascii="Times New Roman" w:hAnsi="Times New Roman" w:cs="Times New Roman"/>
          <w:sz w:val="30"/>
          <w:szCs w:val="30"/>
        </w:rPr>
        <w:t xml:space="preserve">. Chất lượng khám, chữa bệnh chưa thực sự đáp ứng yêu cầu.  </w:t>
      </w:r>
    </w:p>
    <w:p w14:paraId="38C85CC9" w14:textId="77777777" w:rsidR="009D0F21" w:rsidRPr="002F02B0" w:rsidRDefault="009D20DF" w:rsidP="00480A5F">
      <w:pPr>
        <w:pBdr>
          <w:top w:val="dotted" w:sz="4" w:space="0" w:color="FFFFFF"/>
          <w:left w:val="dotted" w:sz="4" w:space="0" w:color="FFFFFF"/>
          <w:bottom w:val="dotted" w:sz="4" w:space="16" w:color="FFFFFF"/>
          <w:right w:val="dotted" w:sz="4" w:space="0" w:color="FFFFFF"/>
        </w:pBdr>
        <w:shd w:val="clear" w:color="auto" w:fill="FFFFFF"/>
        <w:spacing w:before="80" w:after="80" w:line="240" w:lineRule="auto"/>
        <w:ind w:firstLine="720"/>
        <w:jc w:val="both"/>
        <w:rPr>
          <w:rFonts w:ascii="Times New Roman" w:hAnsi="Times New Roman" w:cs="Times New Roman"/>
          <w:sz w:val="30"/>
          <w:szCs w:val="30"/>
          <w:shd w:val="clear" w:color="auto" w:fill="FFFFFF"/>
        </w:rPr>
      </w:pPr>
      <w:r w:rsidRPr="002F02B0">
        <w:rPr>
          <w:rFonts w:ascii="Times New Roman" w:hAnsi="Times New Roman" w:cs="Times New Roman"/>
          <w:sz w:val="30"/>
          <w:szCs w:val="30"/>
        </w:rPr>
        <w:t>- V</w:t>
      </w:r>
      <w:r w:rsidRPr="002F02B0">
        <w:rPr>
          <w:rFonts w:ascii="Times New Roman" w:hAnsi="Times New Roman" w:cs="Times New Roman"/>
          <w:sz w:val="30"/>
          <w:szCs w:val="30"/>
          <w:bdr w:val="none" w:sz="0" w:space="0" w:color="auto" w:frame="1"/>
          <w:lang w:val="it-IT"/>
        </w:rPr>
        <w:t xml:space="preserve">iệc đổi mới, sắp xếp lại </w:t>
      </w:r>
      <w:r w:rsidRPr="002F02B0">
        <w:rPr>
          <w:rFonts w:ascii="Times New Roman" w:hAnsi="Times New Roman" w:cs="Times New Roman"/>
          <w:sz w:val="30"/>
          <w:szCs w:val="30"/>
        </w:rPr>
        <w:t xml:space="preserve">tổ chức bộ máy, thực hiện tinh giản biên chế bộc lộ một số mặt bất cập. Một số khâu trong công tác cán bộ còn hạn chế. Năng lực lãnh đạo và sức chiến đấu của một số tổ chức đảng, đảng viên chưa cao. </w:t>
      </w:r>
    </w:p>
    <w:p w14:paraId="19399E22" w14:textId="098D4C31" w:rsidR="009D0F21" w:rsidRPr="002F02B0" w:rsidRDefault="009D20DF" w:rsidP="009B394A">
      <w:pPr>
        <w:pBdr>
          <w:top w:val="dotted" w:sz="4" w:space="0" w:color="FFFFFF"/>
          <w:left w:val="dotted" w:sz="4" w:space="0" w:color="FFFFFF"/>
          <w:bottom w:val="dotted" w:sz="4" w:space="16" w:color="FFFFFF"/>
          <w:right w:val="dotted" w:sz="4" w:space="0" w:color="FFFFFF"/>
        </w:pBdr>
        <w:shd w:val="clear" w:color="auto" w:fill="FFFFFF"/>
        <w:spacing w:before="80" w:after="80" w:line="240" w:lineRule="auto"/>
        <w:ind w:firstLine="720"/>
        <w:jc w:val="both"/>
        <w:rPr>
          <w:rFonts w:ascii="Times New Roman" w:hAnsi="Times New Roman" w:cs="Times New Roman"/>
          <w:sz w:val="30"/>
          <w:szCs w:val="30"/>
          <w:shd w:val="clear" w:color="auto" w:fill="FFFFFF"/>
        </w:rPr>
      </w:pPr>
      <w:r w:rsidRPr="002F02B0">
        <w:rPr>
          <w:rFonts w:ascii="Times New Roman" w:hAnsi="Times New Roman" w:cs="Times New Roman"/>
          <w:sz w:val="30"/>
          <w:szCs w:val="30"/>
          <w:lang w:val="de-AT"/>
        </w:rPr>
        <w:t xml:space="preserve">- Công tác nắm bắt tình hình, tư tưởng, nguyện vọng của đoàn viên, hội viên và các tầng lớp </w:t>
      </w:r>
      <w:r w:rsidR="00AA5617" w:rsidRPr="002F02B0">
        <w:rPr>
          <w:rFonts w:ascii="Times New Roman" w:hAnsi="Times New Roman" w:cs="Times New Roman"/>
          <w:sz w:val="30"/>
          <w:szCs w:val="30"/>
          <w:lang w:val="de-AT"/>
        </w:rPr>
        <w:t>n</w:t>
      </w:r>
      <w:r w:rsidRPr="002F02B0">
        <w:rPr>
          <w:rFonts w:ascii="Times New Roman" w:hAnsi="Times New Roman" w:cs="Times New Roman"/>
          <w:sz w:val="30"/>
          <w:szCs w:val="30"/>
          <w:lang w:val="de-AT"/>
        </w:rPr>
        <w:t>hân dân có nơi, có lúc chưa kịp thời. Một số phong trào thi đua yêu nước, cuộc vận động của Mặt trận Tổ quốc, các đoàn thể còn dàn trải, hiệu quả chưa cao.</w:t>
      </w:r>
      <w:r w:rsidRPr="002F02B0">
        <w:rPr>
          <w:rFonts w:ascii="Times New Roman" w:eastAsia="Times New Roman" w:hAnsi="Times New Roman" w:cs="Times New Roman"/>
          <w:sz w:val="30"/>
          <w:szCs w:val="30"/>
          <w:lang w:val="vi-VN"/>
        </w:rPr>
        <w:t xml:space="preserve"> </w:t>
      </w:r>
    </w:p>
    <w:p w14:paraId="0307AE17" w14:textId="77777777" w:rsidR="009D0F21" w:rsidRPr="002F02B0" w:rsidRDefault="009D20DF" w:rsidP="009B394A">
      <w:pPr>
        <w:pBdr>
          <w:top w:val="dotted" w:sz="4" w:space="0" w:color="FFFFFF"/>
          <w:left w:val="dotted" w:sz="4" w:space="0" w:color="FFFFFF"/>
          <w:bottom w:val="dotted" w:sz="4" w:space="16" w:color="FFFFFF"/>
          <w:right w:val="dotted" w:sz="4" w:space="0" w:color="FFFFFF"/>
        </w:pBdr>
        <w:shd w:val="clear" w:color="auto" w:fill="FFFFFF"/>
        <w:spacing w:before="80" w:after="80" w:line="240" w:lineRule="auto"/>
        <w:ind w:firstLine="720"/>
        <w:jc w:val="both"/>
        <w:rPr>
          <w:rFonts w:ascii="Times New Roman" w:hAnsi="Times New Roman" w:cs="Times New Roman"/>
          <w:sz w:val="30"/>
          <w:szCs w:val="30"/>
          <w:shd w:val="clear" w:color="auto" w:fill="FFFFFF"/>
        </w:rPr>
      </w:pPr>
      <w:r w:rsidRPr="002F02B0">
        <w:rPr>
          <w:rFonts w:ascii="Times New Roman" w:eastAsia="Times New Roman" w:hAnsi="Times New Roman" w:cs="Times New Roman"/>
          <w:b/>
          <w:i/>
          <w:sz w:val="30"/>
          <w:szCs w:val="30"/>
          <w:lang w:val="de-AT"/>
        </w:rPr>
        <w:t>* Nguyên nhân của hạn chế</w:t>
      </w:r>
    </w:p>
    <w:p w14:paraId="0EB1DC36" w14:textId="77777777" w:rsidR="009D0F21" w:rsidRPr="002F02B0" w:rsidRDefault="009D20DF" w:rsidP="009B394A">
      <w:pPr>
        <w:pBdr>
          <w:top w:val="dotted" w:sz="4" w:space="0" w:color="FFFFFF"/>
          <w:left w:val="dotted" w:sz="4" w:space="0" w:color="FFFFFF"/>
          <w:bottom w:val="dotted" w:sz="4" w:space="16" w:color="FFFFFF"/>
          <w:right w:val="dotted" w:sz="4" w:space="0" w:color="FFFFFF"/>
        </w:pBdr>
        <w:shd w:val="clear" w:color="auto" w:fill="FFFFFF"/>
        <w:spacing w:before="80" w:after="80" w:line="240" w:lineRule="auto"/>
        <w:ind w:firstLine="720"/>
        <w:jc w:val="both"/>
        <w:rPr>
          <w:rFonts w:ascii="Times New Roman" w:hAnsi="Times New Roman" w:cs="Times New Roman"/>
          <w:sz w:val="30"/>
          <w:szCs w:val="30"/>
          <w:shd w:val="clear" w:color="auto" w:fill="FFFFFF"/>
        </w:rPr>
      </w:pPr>
      <w:r w:rsidRPr="002F02B0">
        <w:rPr>
          <w:rFonts w:ascii="Times New Roman" w:hAnsi="Times New Roman" w:cs="Times New Roman"/>
          <w:bCs/>
          <w:sz w:val="30"/>
          <w:szCs w:val="30"/>
        </w:rPr>
        <w:t xml:space="preserve">- Một số cấp ủy đảng, chính quyền, Mặt trận Tổ quốc, các đoàn thể chính trị - xã hội </w:t>
      </w:r>
      <w:r w:rsidR="0037047B" w:rsidRPr="002F02B0">
        <w:rPr>
          <w:rFonts w:ascii="Times New Roman" w:hAnsi="Times New Roman" w:cs="Times New Roman"/>
          <w:bCs/>
          <w:sz w:val="30"/>
          <w:szCs w:val="30"/>
        </w:rPr>
        <w:t xml:space="preserve">trong quá trình </w:t>
      </w:r>
      <w:r w:rsidRPr="002F02B0">
        <w:rPr>
          <w:rFonts w:ascii="Times New Roman" w:hAnsi="Times New Roman" w:cs="Times New Roman"/>
          <w:bCs/>
          <w:sz w:val="30"/>
          <w:szCs w:val="30"/>
        </w:rPr>
        <w:t xml:space="preserve">lãnh đạo, chỉ đạo thực hiện </w:t>
      </w:r>
      <w:r w:rsidR="0037047B" w:rsidRPr="002F02B0">
        <w:rPr>
          <w:rFonts w:ascii="Times New Roman" w:hAnsi="Times New Roman" w:cs="Times New Roman"/>
          <w:bCs/>
          <w:sz w:val="30"/>
          <w:szCs w:val="30"/>
        </w:rPr>
        <w:t xml:space="preserve">Nghị quyết </w:t>
      </w:r>
      <w:r w:rsidRPr="002F02B0">
        <w:rPr>
          <w:rFonts w:ascii="Times New Roman" w:hAnsi="Times New Roman" w:cs="Times New Roman"/>
          <w:bCs/>
          <w:sz w:val="30"/>
          <w:szCs w:val="30"/>
        </w:rPr>
        <w:t xml:space="preserve">đôi lúc chưa </w:t>
      </w:r>
      <w:r w:rsidRPr="002F02B0">
        <w:rPr>
          <w:rFonts w:ascii="Times New Roman" w:hAnsi="Times New Roman" w:cs="Times New Roman"/>
          <w:bCs/>
          <w:sz w:val="30"/>
          <w:szCs w:val="30"/>
        </w:rPr>
        <w:lastRenderedPageBreak/>
        <w:t>sát cơ sở</w:t>
      </w:r>
      <w:r w:rsidR="0037047B" w:rsidRPr="002F02B0">
        <w:rPr>
          <w:rFonts w:ascii="Times New Roman" w:hAnsi="Times New Roman" w:cs="Times New Roman"/>
          <w:bCs/>
          <w:sz w:val="30"/>
          <w:szCs w:val="30"/>
        </w:rPr>
        <w:t xml:space="preserve">, sát dân, việc </w:t>
      </w:r>
      <w:r w:rsidRPr="002F02B0">
        <w:rPr>
          <w:rFonts w:ascii="Times New Roman" w:hAnsi="Times New Roman" w:cs="Times New Roman"/>
          <w:bCs/>
          <w:sz w:val="30"/>
          <w:szCs w:val="30"/>
        </w:rPr>
        <w:t>đổi mớ</w:t>
      </w:r>
      <w:r w:rsidR="0037047B" w:rsidRPr="002F02B0">
        <w:rPr>
          <w:rFonts w:ascii="Times New Roman" w:hAnsi="Times New Roman" w:cs="Times New Roman"/>
          <w:bCs/>
          <w:sz w:val="30"/>
          <w:szCs w:val="30"/>
        </w:rPr>
        <w:t xml:space="preserve">i </w:t>
      </w:r>
      <w:r w:rsidRPr="002F02B0">
        <w:rPr>
          <w:rFonts w:ascii="Times New Roman" w:hAnsi="Times New Roman" w:cs="Times New Roman"/>
          <w:bCs/>
          <w:sz w:val="30"/>
          <w:szCs w:val="30"/>
        </w:rPr>
        <w:t>nội dung và phương thức lãnh đạo, hoạt động</w:t>
      </w:r>
      <w:r w:rsidR="0037047B" w:rsidRPr="002F02B0">
        <w:rPr>
          <w:rFonts w:ascii="Times New Roman" w:hAnsi="Times New Roman" w:cs="Times New Roman"/>
          <w:bCs/>
          <w:sz w:val="30"/>
          <w:szCs w:val="30"/>
        </w:rPr>
        <w:t xml:space="preserve"> chưa theo kịp yêu cầu của sự phát triển</w:t>
      </w:r>
      <w:r w:rsidRPr="002F02B0">
        <w:rPr>
          <w:rFonts w:ascii="Times New Roman" w:hAnsi="Times New Roman" w:cs="Times New Roman"/>
          <w:bCs/>
          <w:sz w:val="30"/>
          <w:szCs w:val="30"/>
        </w:rPr>
        <w:t>.</w:t>
      </w:r>
      <w:r w:rsidRPr="002F02B0">
        <w:rPr>
          <w:rFonts w:ascii="Times New Roman" w:hAnsi="Times New Roman" w:cs="Times New Roman"/>
          <w:sz w:val="30"/>
          <w:szCs w:val="30"/>
        </w:rPr>
        <w:t xml:space="preserve"> </w:t>
      </w:r>
    </w:p>
    <w:p w14:paraId="2282F662" w14:textId="1116845A" w:rsidR="009D0F21" w:rsidRPr="002F02B0" w:rsidRDefault="009D20DF" w:rsidP="00480A5F">
      <w:pPr>
        <w:pBdr>
          <w:top w:val="dotted" w:sz="4" w:space="0" w:color="FFFFFF"/>
          <w:left w:val="dotted" w:sz="4" w:space="0" w:color="FFFFFF"/>
          <w:bottom w:val="dotted" w:sz="4" w:space="16" w:color="FFFFFF"/>
          <w:right w:val="dotted" w:sz="4" w:space="0" w:color="FFFFFF"/>
        </w:pBdr>
        <w:shd w:val="clear" w:color="auto" w:fill="FFFFFF"/>
        <w:spacing w:before="80" w:after="80" w:line="240" w:lineRule="auto"/>
        <w:ind w:firstLine="720"/>
        <w:jc w:val="both"/>
        <w:rPr>
          <w:rFonts w:ascii="Times New Roman" w:hAnsi="Times New Roman" w:cs="Times New Roman"/>
          <w:sz w:val="30"/>
          <w:szCs w:val="30"/>
          <w:shd w:val="clear" w:color="auto" w:fill="FFFFFF"/>
        </w:rPr>
      </w:pPr>
      <w:r w:rsidRPr="002F02B0">
        <w:rPr>
          <w:rFonts w:ascii="Times New Roman" w:hAnsi="Times New Roman" w:cs="Times New Roman"/>
          <w:sz w:val="30"/>
          <w:szCs w:val="30"/>
        </w:rPr>
        <w:t xml:space="preserve">- Sự suy thoái về đạo đức và lối sống của một bộ phận cán bộ, đảng viên; ý thức chấp hành chính sách, pháp luật của Nhà nước của một bộ phận </w:t>
      </w:r>
      <w:r w:rsidR="00AA5617" w:rsidRPr="002F02B0">
        <w:rPr>
          <w:rFonts w:ascii="Times New Roman" w:hAnsi="Times New Roman" w:cs="Times New Roman"/>
          <w:sz w:val="30"/>
          <w:szCs w:val="30"/>
        </w:rPr>
        <w:t xml:space="preserve">Nhân </w:t>
      </w:r>
      <w:r w:rsidRPr="002F02B0">
        <w:rPr>
          <w:rFonts w:ascii="Times New Roman" w:hAnsi="Times New Roman" w:cs="Times New Roman"/>
          <w:sz w:val="30"/>
          <w:szCs w:val="30"/>
        </w:rPr>
        <w:t>dân chưa tốt. Việc khắc phục sự phân hoá giàu, nghèo giữa các tầng lớp nhân dân, giữa các vùng, miền trong tỉnh hiệu quả chưa cao nên ảnh hưởng đến khối đại đoàn kết toàn dân tộc.</w:t>
      </w:r>
    </w:p>
    <w:p w14:paraId="2F7CB2D3" w14:textId="34424997" w:rsidR="009D0F21" w:rsidRPr="002F02B0" w:rsidRDefault="009D20DF" w:rsidP="00480A5F">
      <w:pPr>
        <w:pBdr>
          <w:top w:val="dotted" w:sz="4" w:space="0" w:color="FFFFFF"/>
          <w:left w:val="dotted" w:sz="4" w:space="0" w:color="FFFFFF"/>
          <w:bottom w:val="dotted" w:sz="4" w:space="16" w:color="FFFFFF"/>
          <w:right w:val="dotted" w:sz="4" w:space="0" w:color="FFFFFF"/>
        </w:pBdr>
        <w:shd w:val="clear" w:color="auto" w:fill="FFFFFF"/>
        <w:spacing w:before="80" w:after="80" w:line="240" w:lineRule="auto"/>
        <w:ind w:firstLine="720"/>
        <w:jc w:val="both"/>
        <w:rPr>
          <w:rFonts w:ascii="Times New Roman" w:hAnsi="Times New Roman" w:cs="Times New Roman"/>
          <w:sz w:val="30"/>
          <w:szCs w:val="30"/>
          <w:shd w:val="clear" w:color="auto" w:fill="FFFFFF"/>
        </w:rPr>
      </w:pPr>
      <w:r w:rsidRPr="002F02B0">
        <w:rPr>
          <w:rFonts w:ascii="Times New Roman" w:hAnsi="Times New Roman" w:cs="Times New Roman"/>
          <w:sz w:val="30"/>
          <w:szCs w:val="30"/>
        </w:rPr>
        <w:t>- Xuất phát điểm của tỉnh về kinh tế, kết cấu hạ tầng rất thấ</w:t>
      </w:r>
      <w:r w:rsidR="00DB0FB1" w:rsidRPr="002F02B0">
        <w:rPr>
          <w:rFonts w:ascii="Times New Roman" w:hAnsi="Times New Roman" w:cs="Times New Roman"/>
          <w:sz w:val="30"/>
          <w:szCs w:val="30"/>
        </w:rPr>
        <w:t>p</w:t>
      </w:r>
      <w:r w:rsidRPr="002F02B0">
        <w:rPr>
          <w:rFonts w:ascii="Times New Roman" w:hAnsi="Times New Roman" w:cs="Times New Roman"/>
          <w:sz w:val="30"/>
          <w:szCs w:val="30"/>
        </w:rPr>
        <w:t>. Số hộ nghèo trong tỉnh, nhất là ở miền núi còn cao</w:t>
      </w:r>
      <w:r w:rsidR="00A82A2C" w:rsidRPr="002F02B0">
        <w:rPr>
          <w:rFonts w:ascii="Times New Roman" w:hAnsi="Times New Roman" w:cs="Times New Roman"/>
          <w:sz w:val="30"/>
          <w:szCs w:val="30"/>
        </w:rPr>
        <w:t>, giảm nghèo</w:t>
      </w:r>
      <w:r w:rsidRPr="002F02B0">
        <w:rPr>
          <w:rFonts w:ascii="Times New Roman" w:hAnsi="Times New Roman" w:cs="Times New Roman"/>
          <w:sz w:val="30"/>
          <w:szCs w:val="30"/>
        </w:rPr>
        <w:t xml:space="preserve"> thiếu tính bền vững. </w:t>
      </w:r>
      <w:r w:rsidR="00DB0FB1" w:rsidRPr="002F02B0">
        <w:rPr>
          <w:rFonts w:ascii="Times New Roman" w:hAnsi="Times New Roman" w:cs="Times New Roman"/>
          <w:sz w:val="30"/>
          <w:szCs w:val="30"/>
        </w:rPr>
        <w:t>N</w:t>
      </w:r>
      <w:r w:rsidRPr="002F02B0">
        <w:rPr>
          <w:rFonts w:ascii="Times New Roman" w:hAnsi="Times New Roman" w:cs="Times New Roman"/>
          <w:sz w:val="30"/>
          <w:szCs w:val="30"/>
        </w:rPr>
        <w:t xml:space="preserve">ăng lực quản lý, điều hành, tổ chức thực hiện của </w:t>
      </w:r>
      <w:r w:rsidRPr="002F02B0">
        <w:rPr>
          <w:rFonts w:ascii="Times New Roman" w:hAnsi="Times New Roman" w:cs="Times New Roman"/>
          <w:sz w:val="30"/>
          <w:szCs w:val="30"/>
          <w:lang w:val="vi-VN"/>
        </w:rPr>
        <w:t>một số cơ quan, đơn vị</w:t>
      </w:r>
      <w:r w:rsidRPr="002F02B0">
        <w:rPr>
          <w:rFonts w:ascii="Times New Roman" w:hAnsi="Times New Roman" w:cs="Times New Roman"/>
          <w:sz w:val="30"/>
          <w:szCs w:val="30"/>
        </w:rPr>
        <w:t xml:space="preserve"> ở cơ sở còn hạn chế.</w:t>
      </w:r>
      <w:r w:rsidRPr="002F02B0">
        <w:rPr>
          <w:rFonts w:ascii="Times New Roman" w:hAnsi="Times New Roman" w:cs="Times New Roman"/>
          <w:sz w:val="30"/>
          <w:szCs w:val="30"/>
          <w:lang w:val="vi-VN"/>
        </w:rPr>
        <w:t xml:space="preserve"> </w:t>
      </w:r>
    </w:p>
    <w:p w14:paraId="73CA20E9" w14:textId="17225F34" w:rsidR="009D0F21" w:rsidRPr="002F02B0" w:rsidRDefault="009D20DF" w:rsidP="00CE106C">
      <w:pPr>
        <w:pBdr>
          <w:top w:val="dotted" w:sz="4" w:space="0" w:color="FFFFFF"/>
          <w:left w:val="dotted" w:sz="4" w:space="0" w:color="FFFFFF"/>
          <w:bottom w:val="dotted" w:sz="4" w:space="16" w:color="FFFFFF"/>
          <w:right w:val="dotted" w:sz="4" w:space="0" w:color="FFFFFF"/>
        </w:pBdr>
        <w:shd w:val="clear" w:color="auto" w:fill="FFFFFF"/>
        <w:spacing w:before="80" w:after="80" w:line="240" w:lineRule="auto"/>
        <w:ind w:firstLine="720"/>
        <w:jc w:val="both"/>
        <w:rPr>
          <w:rFonts w:ascii="Times New Roman" w:hAnsi="Times New Roman" w:cs="Times New Roman"/>
          <w:sz w:val="30"/>
          <w:szCs w:val="30"/>
          <w:shd w:val="clear" w:color="auto" w:fill="FFFFFF"/>
        </w:rPr>
      </w:pPr>
      <w:r w:rsidRPr="002F02B0">
        <w:rPr>
          <w:rFonts w:ascii="Times New Roman" w:hAnsi="Times New Roman" w:cs="Times New Roman"/>
          <w:sz w:val="30"/>
          <w:szCs w:val="30"/>
        </w:rPr>
        <w:t xml:space="preserve">- Đội ngũ cán bộ làm công tác Mặt trận Tổ quốc và các đoàn thể chính trị - xã hội ở một số cơ sở còn yếu và thiếu nên </w:t>
      </w:r>
      <w:r w:rsidR="00CE106C" w:rsidRPr="002F02B0">
        <w:rPr>
          <w:rFonts w:ascii="Times New Roman" w:hAnsi="Times New Roman" w:cs="Times New Roman"/>
          <w:sz w:val="30"/>
          <w:szCs w:val="30"/>
        </w:rPr>
        <w:t>có mặt ảnh hưởng đến việc thực hiện nhiệm vụ xây dựng</w:t>
      </w:r>
      <w:r w:rsidRPr="002F02B0">
        <w:rPr>
          <w:rFonts w:ascii="Times New Roman" w:hAnsi="Times New Roman" w:cs="Times New Roman"/>
          <w:sz w:val="30"/>
          <w:szCs w:val="30"/>
        </w:rPr>
        <w:t xml:space="preserve"> khối đại đoàn kết toàn dân tộ</w:t>
      </w:r>
      <w:r w:rsidR="00CE106C" w:rsidRPr="002F02B0">
        <w:rPr>
          <w:rFonts w:ascii="Times New Roman" w:hAnsi="Times New Roman" w:cs="Times New Roman"/>
          <w:sz w:val="30"/>
          <w:szCs w:val="30"/>
        </w:rPr>
        <w:t>c.</w:t>
      </w:r>
    </w:p>
    <w:p w14:paraId="294326D5" w14:textId="77777777" w:rsidR="009D0F21" w:rsidRPr="002F02B0" w:rsidRDefault="009D20DF" w:rsidP="00480A5F">
      <w:pPr>
        <w:pBdr>
          <w:top w:val="dotted" w:sz="4" w:space="0" w:color="FFFFFF"/>
          <w:left w:val="dotted" w:sz="4" w:space="0" w:color="FFFFFF"/>
          <w:bottom w:val="dotted" w:sz="4" w:space="16" w:color="FFFFFF"/>
          <w:right w:val="dotted" w:sz="4" w:space="0" w:color="FFFFFF"/>
        </w:pBdr>
        <w:shd w:val="clear" w:color="auto" w:fill="FFFFFF"/>
        <w:spacing w:before="80" w:after="80" w:line="240" w:lineRule="auto"/>
        <w:ind w:firstLine="720"/>
        <w:jc w:val="both"/>
        <w:rPr>
          <w:rFonts w:ascii="Times New Roman" w:hAnsi="Times New Roman" w:cs="Times New Roman"/>
          <w:sz w:val="30"/>
          <w:szCs w:val="30"/>
          <w:shd w:val="clear" w:color="auto" w:fill="FFFFFF"/>
        </w:rPr>
      </w:pPr>
      <w:r w:rsidRPr="002F02B0">
        <w:rPr>
          <w:rFonts w:ascii="Times New Roman" w:eastAsia="Times New Roman" w:hAnsi="Times New Roman" w:cs="Times New Roman"/>
          <w:b/>
          <w:sz w:val="30"/>
          <w:szCs w:val="30"/>
          <w:lang w:val="de-AT"/>
        </w:rPr>
        <w:t>2. Bài học kinh nghiệm</w:t>
      </w:r>
    </w:p>
    <w:p w14:paraId="479C41AF" w14:textId="77777777" w:rsidR="009D0F21" w:rsidRPr="002F02B0" w:rsidRDefault="009D20DF" w:rsidP="00480A5F">
      <w:pPr>
        <w:pBdr>
          <w:top w:val="dotted" w:sz="4" w:space="0" w:color="FFFFFF"/>
          <w:left w:val="dotted" w:sz="4" w:space="0" w:color="FFFFFF"/>
          <w:bottom w:val="dotted" w:sz="4" w:space="16" w:color="FFFFFF"/>
          <w:right w:val="dotted" w:sz="4" w:space="0" w:color="FFFFFF"/>
        </w:pBdr>
        <w:shd w:val="clear" w:color="auto" w:fill="FFFFFF"/>
        <w:spacing w:before="80" w:after="80" w:line="240" w:lineRule="auto"/>
        <w:ind w:firstLine="720"/>
        <w:jc w:val="both"/>
        <w:rPr>
          <w:rFonts w:ascii="Times New Roman" w:hAnsi="Times New Roman" w:cs="Times New Roman"/>
          <w:sz w:val="30"/>
          <w:szCs w:val="30"/>
          <w:shd w:val="clear" w:color="auto" w:fill="FFFFFF"/>
        </w:rPr>
      </w:pPr>
      <w:r w:rsidRPr="002F02B0">
        <w:rPr>
          <w:rFonts w:ascii="Times New Roman" w:hAnsi="Times New Roman" w:cs="Times New Roman"/>
          <w:sz w:val="30"/>
          <w:szCs w:val="30"/>
        </w:rPr>
        <w:t xml:space="preserve">- Luôn đề cao vai trò, trách nhiệm lãnh đạo, chỉ đạo của các cấp ủy đảng, sự quản lý, điều hành của chính quyền, phát huy vai trò của Mặt trận Tổ quốc và các tổ chức thành viên trong việc cụ thể hoá, thể chế hoá thực hiện Nghị quyết 23; chăm lo củng cố, xây dựng hệ thống chính trị ở cơ sở, trước hết là xây dựng tổ chức cơ sở đảng trong sạch, vững mạnh, giữ vững vai trò là hạt nhân lãnh đạo, coi đây là nhân tố quyết định để đưa các nghị quyết của Trung ương vào thực tế cuộc sống. Các tổ chức trong hệ thống chính trị các cấp phải luôn luôn coi việc thực hiện chính sách đại đoàn kết toàn dân tộc là nhiệm vụ của chính mình. </w:t>
      </w:r>
    </w:p>
    <w:p w14:paraId="79754428" w14:textId="77777777" w:rsidR="009D0F21" w:rsidRPr="002F02B0" w:rsidRDefault="009D20DF" w:rsidP="00480A5F">
      <w:pPr>
        <w:pBdr>
          <w:top w:val="dotted" w:sz="4" w:space="0" w:color="FFFFFF"/>
          <w:left w:val="dotted" w:sz="4" w:space="0" w:color="FFFFFF"/>
          <w:bottom w:val="dotted" w:sz="4" w:space="16" w:color="FFFFFF"/>
          <w:right w:val="dotted" w:sz="4" w:space="0" w:color="FFFFFF"/>
        </w:pBdr>
        <w:shd w:val="clear" w:color="auto" w:fill="FFFFFF"/>
        <w:spacing w:before="80" w:after="80" w:line="240" w:lineRule="auto"/>
        <w:ind w:firstLine="720"/>
        <w:jc w:val="both"/>
        <w:rPr>
          <w:rFonts w:ascii="Times New Roman" w:hAnsi="Times New Roman" w:cs="Times New Roman"/>
          <w:sz w:val="30"/>
          <w:szCs w:val="30"/>
          <w:shd w:val="clear" w:color="auto" w:fill="FFFFFF"/>
        </w:rPr>
      </w:pPr>
      <w:r w:rsidRPr="002F02B0">
        <w:rPr>
          <w:rFonts w:ascii="Times New Roman" w:hAnsi="Times New Roman" w:cs="Times New Roman"/>
          <w:sz w:val="30"/>
          <w:szCs w:val="30"/>
        </w:rPr>
        <w:t xml:space="preserve">- Phải thường xuyên tăng cường cảnh giác với âm mưu, thủ đoạn của các thế lực thù địch trong và ngoài nước trong thực hiện âm mưu </w:t>
      </w:r>
      <w:r w:rsidRPr="002F02B0">
        <w:rPr>
          <w:rFonts w:ascii="Times New Roman" w:hAnsi="Times New Roman" w:cs="Times New Roman"/>
          <w:i/>
          <w:iCs/>
          <w:sz w:val="30"/>
          <w:szCs w:val="30"/>
        </w:rPr>
        <w:t>“diễn biến hoá bình”</w:t>
      </w:r>
      <w:r w:rsidRPr="002F02B0">
        <w:rPr>
          <w:rFonts w:ascii="Times New Roman" w:hAnsi="Times New Roman" w:cs="Times New Roman"/>
          <w:sz w:val="30"/>
          <w:szCs w:val="30"/>
        </w:rPr>
        <w:t>,</w:t>
      </w:r>
      <w:r w:rsidRPr="002F02B0">
        <w:rPr>
          <w:rFonts w:ascii="Times New Roman" w:hAnsi="Times New Roman" w:cs="Times New Roman"/>
          <w:i/>
          <w:iCs/>
          <w:sz w:val="30"/>
          <w:szCs w:val="30"/>
        </w:rPr>
        <w:t xml:space="preserve"> </w:t>
      </w:r>
      <w:r w:rsidRPr="002F02B0">
        <w:rPr>
          <w:rFonts w:ascii="Times New Roman" w:hAnsi="Times New Roman" w:cs="Times New Roman"/>
          <w:sz w:val="30"/>
          <w:szCs w:val="30"/>
        </w:rPr>
        <w:t>lợi dụng vấn đề</w:t>
      </w:r>
      <w:r w:rsidRPr="002F02B0">
        <w:rPr>
          <w:rFonts w:ascii="Times New Roman" w:hAnsi="Times New Roman" w:cs="Times New Roman"/>
          <w:i/>
          <w:iCs/>
          <w:sz w:val="30"/>
          <w:szCs w:val="30"/>
        </w:rPr>
        <w:t xml:space="preserve"> “dân tộc”, “tôn giáo”, “nhân quyền”</w:t>
      </w:r>
      <w:r w:rsidRPr="002F02B0">
        <w:rPr>
          <w:rFonts w:ascii="Times New Roman" w:hAnsi="Times New Roman" w:cs="Times New Roman"/>
          <w:sz w:val="30"/>
          <w:szCs w:val="30"/>
        </w:rPr>
        <w:t xml:space="preserve"> để kích động, chia rẽ, phá hoại khối đại đoàn kết toàn dân tộc. </w:t>
      </w:r>
    </w:p>
    <w:p w14:paraId="022913C0" w14:textId="18355892" w:rsidR="009D0F21" w:rsidRPr="002F02B0" w:rsidRDefault="009D20DF" w:rsidP="00480A5F">
      <w:pPr>
        <w:pBdr>
          <w:top w:val="dotted" w:sz="4" w:space="0" w:color="FFFFFF"/>
          <w:left w:val="dotted" w:sz="4" w:space="0" w:color="FFFFFF"/>
          <w:bottom w:val="dotted" w:sz="4" w:space="16" w:color="FFFFFF"/>
          <w:right w:val="dotted" w:sz="4" w:space="0" w:color="FFFFFF"/>
        </w:pBdr>
        <w:shd w:val="clear" w:color="auto" w:fill="FFFFFF"/>
        <w:spacing w:before="80" w:after="80" w:line="240" w:lineRule="auto"/>
        <w:ind w:firstLine="720"/>
        <w:jc w:val="both"/>
        <w:rPr>
          <w:rFonts w:ascii="Times New Roman" w:hAnsi="Times New Roman" w:cs="Times New Roman"/>
          <w:sz w:val="30"/>
          <w:szCs w:val="30"/>
          <w:shd w:val="clear" w:color="auto" w:fill="FFFFFF"/>
        </w:rPr>
      </w:pPr>
      <w:r w:rsidRPr="002F02B0">
        <w:rPr>
          <w:rFonts w:ascii="Times New Roman" w:eastAsia="Times New Roman" w:hAnsi="Times New Roman" w:cs="Times New Roman"/>
          <w:i/>
          <w:iCs/>
          <w:sz w:val="30"/>
          <w:szCs w:val="30"/>
        </w:rPr>
        <w:t xml:space="preserve">- </w:t>
      </w:r>
      <w:r w:rsidRPr="002F02B0">
        <w:rPr>
          <w:rFonts w:ascii="Times New Roman" w:eastAsia="Times New Roman" w:hAnsi="Times New Roman" w:cs="Times New Roman"/>
          <w:iCs/>
          <w:sz w:val="30"/>
          <w:szCs w:val="30"/>
        </w:rPr>
        <w:t>T</w:t>
      </w:r>
      <w:r w:rsidRPr="002F02B0">
        <w:rPr>
          <w:rFonts w:ascii="Times New Roman" w:eastAsia="Times New Roman" w:hAnsi="Times New Roman" w:cs="Times New Roman"/>
          <w:sz w:val="30"/>
          <w:szCs w:val="30"/>
        </w:rPr>
        <w:t xml:space="preserve">hực hiện tốt công tác dân vận của hệ thống chính trị; phát huy vai trò của người đứng đầu cấp ủy, chính quyền các cấp trong tiếp xúc, đối thoại, tiếp công dân, giải quyết kịp thời nguyện vọng, bức xúc chính đáng của </w:t>
      </w:r>
      <w:r w:rsidR="00AA5617" w:rsidRPr="002F02B0">
        <w:rPr>
          <w:rFonts w:ascii="Times New Roman" w:eastAsia="Times New Roman" w:hAnsi="Times New Roman" w:cs="Times New Roman"/>
          <w:sz w:val="30"/>
          <w:szCs w:val="30"/>
        </w:rPr>
        <w:t xml:space="preserve">Nhân </w:t>
      </w:r>
      <w:r w:rsidRPr="002F02B0">
        <w:rPr>
          <w:rFonts w:ascii="Times New Roman" w:eastAsia="Times New Roman" w:hAnsi="Times New Roman" w:cs="Times New Roman"/>
          <w:sz w:val="30"/>
          <w:szCs w:val="30"/>
        </w:rPr>
        <w:t xml:space="preserve">dân. </w:t>
      </w:r>
      <w:r w:rsidRPr="002F02B0">
        <w:rPr>
          <w:rFonts w:ascii="Times New Roman" w:eastAsia="Times New Roman" w:hAnsi="Times New Roman" w:cs="Times New Roman"/>
          <w:spacing w:val="-2"/>
          <w:sz w:val="30"/>
          <w:szCs w:val="30"/>
        </w:rPr>
        <w:t>G</w:t>
      </w:r>
      <w:r w:rsidRPr="002F02B0">
        <w:rPr>
          <w:rFonts w:ascii="Times New Roman" w:eastAsia="Times New Roman" w:hAnsi="Times New Roman" w:cs="Times New Roman"/>
          <w:spacing w:val="-2"/>
          <w:sz w:val="30"/>
          <w:szCs w:val="30"/>
          <w:lang w:val="vi-VN"/>
        </w:rPr>
        <w:t>iải quyết tốt quan hệ lợi ích giữa các giai cấp, tầng lớp xã hội, kết hợp hài hòa lợi ích cá nhân, lợi ích tập thể và toàn xã hội, chăm lo nâng cao đời sống vật chất và tinh thần cho Nhân dân, đảm bảo an sinh xã hội, công bằng xã hội gắn với phát huy dân chủ, phát huy vai trò làm chủ thực sự của Nhân dân trên mọi mặt của đời sống xã hội.</w:t>
      </w:r>
      <w:r w:rsidRPr="002F02B0">
        <w:rPr>
          <w:rFonts w:ascii="Times New Roman" w:eastAsia="Times New Roman" w:hAnsi="Times New Roman" w:cs="Times New Roman"/>
          <w:spacing w:val="-2"/>
          <w:sz w:val="30"/>
          <w:szCs w:val="30"/>
        </w:rPr>
        <w:t xml:space="preserve"> </w:t>
      </w:r>
    </w:p>
    <w:p w14:paraId="73E77C8B" w14:textId="77777777" w:rsidR="009D0F21" w:rsidRPr="002F02B0" w:rsidRDefault="009D20DF" w:rsidP="00480A5F">
      <w:pPr>
        <w:pBdr>
          <w:top w:val="dotted" w:sz="4" w:space="0" w:color="FFFFFF"/>
          <w:left w:val="dotted" w:sz="4" w:space="0" w:color="FFFFFF"/>
          <w:bottom w:val="dotted" w:sz="4" w:space="16" w:color="FFFFFF"/>
          <w:right w:val="dotted" w:sz="4" w:space="0" w:color="FFFFFF"/>
        </w:pBdr>
        <w:shd w:val="clear" w:color="auto" w:fill="FFFFFF"/>
        <w:spacing w:before="80" w:after="80" w:line="240" w:lineRule="auto"/>
        <w:ind w:firstLine="720"/>
        <w:jc w:val="both"/>
        <w:rPr>
          <w:rFonts w:ascii="Times New Roman" w:hAnsi="Times New Roman" w:cs="Times New Roman"/>
          <w:sz w:val="30"/>
          <w:szCs w:val="30"/>
          <w:shd w:val="clear" w:color="auto" w:fill="FFFFFF"/>
        </w:rPr>
      </w:pPr>
      <w:r w:rsidRPr="002F02B0">
        <w:rPr>
          <w:rFonts w:ascii="Times New Roman" w:hAnsi="Times New Roman" w:cs="Times New Roman"/>
          <w:sz w:val="30"/>
          <w:szCs w:val="30"/>
        </w:rPr>
        <w:t>- Phải thường xuyên chăm lo kiện toàn bộ máy và xây dựng đội ngũ cán bộ làm công tác vận động quần chúng trong hệ thống chính trị, nâng cao hiệu quả hoạt động của hệ thống dân vận, Mặt trận Tổ quốc và đoàn thể chính trị - xã hội các cấp.</w:t>
      </w:r>
    </w:p>
    <w:p w14:paraId="6FCAE825" w14:textId="4A9C51A6" w:rsidR="00895A86" w:rsidRPr="002F02B0" w:rsidRDefault="009D20DF" w:rsidP="00480A5F">
      <w:pPr>
        <w:pBdr>
          <w:top w:val="dotted" w:sz="4" w:space="0" w:color="FFFFFF"/>
          <w:left w:val="dotted" w:sz="4" w:space="0" w:color="FFFFFF"/>
          <w:bottom w:val="dotted" w:sz="4" w:space="16" w:color="FFFFFF"/>
          <w:right w:val="dotted" w:sz="4" w:space="0" w:color="FFFFFF"/>
        </w:pBdr>
        <w:shd w:val="clear" w:color="auto" w:fill="FFFFFF"/>
        <w:spacing w:before="80" w:after="80" w:line="240" w:lineRule="auto"/>
        <w:ind w:firstLine="720"/>
        <w:jc w:val="both"/>
        <w:rPr>
          <w:rFonts w:ascii="Times New Roman" w:hAnsi="Times New Roman" w:cs="Times New Roman"/>
          <w:sz w:val="30"/>
          <w:szCs w:val="30"/>
          <w:shd w:val="clear" w:color="auto" w:fill="FFFFFF"/>
        </w:rPr>
      </w:pPr>
      <w:r w:rsidRPr="002F02B0">
        <w:rPr>
          <w:rFonts w:ascii="Times New Roman" w:eastAsia="Times New Roman" w:hAnsi="Times New Roman" w:cs="Times New Roman"/>
          <w:iCs/>
          <w:sz w:val="30"/>
          <w:szCs w:val="30"/>
        </w:rPr>
        <w:lastRenderedPageBreak/>
        <w:t>-</w:t>
      </w:r>
      <w:r w:rsidRPr="002F02B0">
        <w:rPr>
          <w:rFonts w:ascii="Times New Roman" w:eastAsia="Times New Roman" w:hAnsi="Times New Roman" w:cs="Times New Roman"/>
          <w:i/>
          <w:iCs/>
          <w:sz w:val="30"/>
          <w:szCs w:val="30"/>
        </w:rPr>
        <w:t xml:space="preserve"> </w:t>
      </w:r>
      <w:r w:rsidRPr="002F02B0">
        <w:rPr>
          <w:rFonts w:ascii="Times New Roman" w:eastAsia="Times New Roman" w:hAnsi="Times New Roman" w:cs="Times New Roman"/>
          <w:sz w:val="30"/>
          <w:szCs w:val="30"/>
        </w:rPr>
        <w:t>Mặt trận Tổ quốc và các tổ chức chính trị - xã hội phải</w:t>
      </w:r>
      <w:r w:rsidRPr="002F02B0">
        <w:rPr>
          <w:rFonts w:ascii="Times New Roman" w:eastAsia="Times New Roman" w:hAnsi="Times New Roman" w:cs="Times New Roman"/>
          <w:i/>
          <w:iCs/>
          <w:sz w:val="30"/>
          <w:szCs w:val="30"/>
        </w:rPr>
        <w:t> </w:t>
      </w:r>
      <w:r w:rsidRPr="002F02B0">
        <w:rPr>
          <w:rFonts w:ascii="Times New Roman" w:eastAsia="Times New Roman" w:hAnsi="Times New Roman" w:cs="Times New Roman"/>
          <w:sz w:val="30"/>
          <w:szCs w:val="30"/>
        </w:rPr>
        <w:t xml:space="preserve">phát huy vai trò nòng cốt trong xây dựng khối đại đoàn kết các dân tộc; thường xuyên đổi mới nội dung, phương thức hoạt động, đa dạng hóa các hình thức tập hợp, động viên các tầng lớp nhân dân, nhằm tạo sự đồng thuận cao trong thực hiện chủ trương, đường lối của Đảng, chính sách, pháp luật của Nhà nước; kịp thời nắm tình hình và định hướng dư luận, xây dựng đồng thuận xã hội. Đẩy mạnh thực hiện các cuộc vận động, phong trào thi đua yêu nước; động viên </w:t>
      </w:r>
      <w:r w:rsidR="00AA5617" w:rsidRPr="002F02B0">
        <w:rPr>
          <w:rFonts w:ascii="Times New Roman" w:eastAsia="Times New Roman" w:hAnsi="Times New Roman" w:cs="Times New Roman"/>
          <w:sz w:val="30"/>
          <w:szCs w:val="30"/>
        </w:rPr>
        <w:t xml:space="preserve">Nhân </w:t>
      </w:r>
      <w:r w:rsidRPr="002F02B0">
        <w:rPr>
          <w:rFonts w:ascii="Times New Roman" w:eastAsia="Times New Roman" w:hAnsi="Times New Roman" w:cs="Times New Roman"/>
          <w:sz w:val="30"/>
          <w:szCs w:val="30"/>
        </w:rPr>
        <w:t xml:space="preserve">dân tích cực tham gia các phong trào thi đua làm kinh tế giỏi, phát triển kinh tế gắn liền với phát triển văn hóa - xã hội; khen thưởng, động viên kịp thời những cá nhân có thành tích tiêu biểu, tạo sức lan tỏa trong cộng đồng. </w:t>
      </w:r>
    </w:p>
    <w:p w14:paraId="531D49BB" w14:textId="77777777" w:rsidR="00895A86" w:rsidRPr="002F02B0" w:rsidRDefault="009D20DF" w:rsidP="00B65518">
      <w:pPr>
        <w:pBdr>
          <w:top w:val="dotted" w:sz="4" w:space="0" w:color="FFFFFF"/>
          <w:left w:val="dotted" w:sz="4" w:space="0" w:color="FFFFFF"/>
          <w:bottom w:val="dotted" w:sz="4" w:space="17" w:color="FFFFFF"/>
          <w:right w:val="dotted" w:sz="4" w:space="0" w:color="FFFFFF"/>
        </w:pBdr>
        <w:shd w:val="clear" w:color="auto" w:fill="FFFFFF"/>
        <w:spacing w:after="0" w:line="240" w:lineRule="auto"/>
        <w:ind w:firstLine="720"/>
        <w:jc w:val="center"/>
        <w:rPr>
          <w:rFonts w:ascii="Times New Roman" w:hAnsi="Times New Roman" w:cs="Times New Roman"/>
          <w:sz w:val="30"/>
          <w:szCs w:val="30"/>
        </w:rPr>
      </w:pPr>
      <w:r w:rsidRPr="002F02B0">
        <w:rPr>
          <w:rFonts w:ascii="Times New Roman" w:eastAsia="Times New Roman" w:hAnsi="Times New Roman" w:cs="Times New Roman"/>
          <w:b/>
          <w:sz w:val="30"/>
          <w:szCs w:val="30"/>
          <w:lang w:val="de-AT"/>
        </w:rPr>
        <w:t>Phần thứ hai</w:t>
      </w:r>
    </w:p>
    <w:p w14:paraId="00CE0336" w14:textId="25A261ED" w:rsidR="009D20DF" w:rsidRPr="002F02B0" w:rsidRDefault="009D20DF" w:rsidP="00B65518">
      <w:pPr>
        <w:pBdr>
          <w:top w:val="dotted" w:sz="4" w:space="0" w:color="FFFFFF"/>
          <w:left w:val="dotted" w:sz="4" w:space="0" w:color="FFFFFF"/>
          <w:bottom w:val="dotted" w:sz="4" w:space="17" w:color="FFFFFF"/>
          <w:right w:val="dotted" w:sz="4" w:space="0" w:color="FFFFFF"/>
        </w:pBdr>
        <w:shd w:val="clear" w:color="auto" w:fill="FFFFFF"/>
        <w:spacing w:after="0" w:line="240" w:lineRule="auto"/>
        <w:ind w:firstLine="720"/>
        <w:jc w:val="center"/>
        <w:rPr>
          <w:rFonts w:ascii="Times New Roman" w:hAnsi="Times New Roman" w:cs="Times New Roman"/>
          <w:sz w:val="30"/>
          <w:szCs w:val="30"/>
        </w:rPr>
      </w:pPr>
      <w:r w:rsidRPr="002F02B0">
        <w:rPr>
          <w:rFonts w:ascii="Times New Roman" w:eastAsia="Times New Roman" w:hAnsi="Times New Roman" w:cs="Times New Roman"/>
          <w:b/>
          <w:sz w:val="30"/>
          <w:szCs w:val="30"/>
          <w:lang w:val="de-AT"/>
        </w:rPr>
        <w:t>NHIỆM VỤ, GIẢI PHÁP CHỦ YẾU</w:t>
      </w:r>
      <w:r w:rsidRPr="002F02B0">
        <w:rPr>
          <w:rFonts w:ascii="Times New Roman" w:eastAsia="Times New Roman" w:hAnsi="Times New Roman" w:cs="Times New Roman"/>
          <w:sz w:val="30"/>
          <w:szCs w:val="30"/>
          <w:lang w:val="de-AT"/>
        </w:rPr>
        <w:tab/>
      </w:r>
    </w:p>
    <w:p w14:paraId="7A5DDD4B" w14:textId="77777777" w:rsidR="009D20DF" w:rsidRPr="002F02B0" w:rsidRDefault="009D20DF" w:rsidP="00480A5F">
      <w:pPr>
        <w:tabs>
          <w:tab w:val="left" w:pos="-5341"/>
          <w:tab w:val="left" w:pos="-5123"/>
        </w:tabs>
        <w:spacing w:before="80" w:after="80" w:line="240" w:lineRule="auto"/>
        <w:jc w:val="both"/>
        <w:rPr>
          <w:rFonts w:ascii="Times New Roman" w:eastAsia="Times New Roman" w:hAnsi="Times New Roman" w:cs="Times New Roman"/>
          <w:b/>
          <w:sz w:val="30"/>
          <w:szCs w:val="30"/>
          <w:lang w:val="de-AT"/>
        </w:rPr>
      </w:pPr>
      <w:r w:rsidRPr="002F02B0">
        <w:rPr>
          <w:rFonts w:ascii="Times New Roman" w:eastAsia="Times New Roman" w:hAnsi="Times New Roman" w:cs="Times New Roman"/>
          <w:sz w:val="30"/>
          <w:szCs w:val="30"/>
          <w:lang w:val="de-AT"/>
        </w:rPr>
        <w:tab/>
      </w:r>
      <w:r w:rsidRPr="002F02B0">
        <w:rPr>
          <w:rFonts w:ascii="Times New Roman" w:eastAsia="Times New Roman" w:hAnsi="Times New Roman" w:cs="Times New Roman"/>
          <w:b/>
          <w:sz w:val="30"/>
          <w:szCs w:val="30"/>
          <w:lang w:val="de-AT"/>
        </w:rPr>
        <w:t>I. DỰ BÁO TÌNH HÌNH</w:t>
      </w:r>
    </w:p>
    <w:p w14:paraId="7DFF8CAA" w14:textId="77777777" w:rsidR="009D20DF" w:rsidRPr="002F02B0" w:rsidRDefault="009D20DF" w:rsidP="00480A5F">
      <w:pPr>
        <w:tabs>
          <w:tab w:val="left" w:pos="-5341"/>
          <w:tab w:val="left" w:pos="-5123"/>
        </w:tabs>
        <w:spacing w:before="80" w:after="80" w:line="240" w:lineRule="auto"/>
        <w:jc w:val="both"/>
        <w:rPr>
          <w:rFonts w:ascii="Times New Roman" w:eastAsia="Times New Roman" w:hAnsi="Times New Roman" w:cs="Times New Roman"/>
          <w:b/>
          <w:sz w:val="30"/>
          <w:szCs w:val="30"/>
          <w:lang w:val="de-AT"/>
        </w:rPr>
      </w:pPr>
      <w:r w:rsidRPr="002F02B0">
        <w:rPr>
          <w:rFonts w:ascii="Times New Roman" w:eastAsia="Times New Roman" w:hAnsi="Times New Roman" w:cs="Times New Roman"/>
          <w:b/>
          <w:sz w:val="30"/>
          <w:szCs w:val="30"/>
          <w:lang w:val="de-AT"/>
        </w:rPr>
        <w:tab/>
        <w:t>1. Những thuận lợi, khó khăn của tình hình quốc tế, trong nước và địa phương tác động đến phát huy sức mạnh đại đoàn kết toàn dân tộc trong thời gian tới</w:t>
      </w:r>
    </w:p>
    <w:p w14:paraId="4FC45C41" w14:textId="21044928" w:rsidR="009D20DF" w:rsidRPr="002F02B0" w:rsidRDefault="009D20DF" w:rsidP="00480A5F">
      <w:pPr>
        <w:pStyle w:val="BodyText"/>
        <w:spacing w:before="80" w:after="80" w:line="240" w:lineRule="auto"/>
        <w:jc w:val="both"/>
        <w:rPr>
          <w:rFonts w:ascii="Times New Roman" w:hAnsi="Times New Roman" w:cs="Times New Roman"/>
          <w:spacing w:val="-2"/>
          <w:sz w:val="30"/>
          <w:szCs w:val="30"/>
          <w:lang w:val="zu-ZA"/>
        </w:rPr>
      </w:pPr>
      <w:r w:rsidRPr="002F02B0">
        <w:rPr>
          <w:rFonts w:ascii="Times New Roman" w:hAnsi="Times New Roman" w:cs="Times New Roman"/>
          <w:sz w:val="30"/>
          <w:szCs w:val="30"/>
          <w:lang w:val="es-ES_tradnl"/>
        </w:rPr>
        <w:tab/>
        <w:t>Tình hình thế giới, khu vực, biển Đông, biến đổi khí hậu, dịch bệnh có xu hướng diễn biến hết sức phức tạp, khó lường. Hòa bình, hợp tác và phát triển vẫn là xu thế lớn, nhưng xung đột sắc tộc và tôn giáo, chiến tranh cục bộ, xung đột chính trị, tranh chấp lãnh thổ ở một số nơi tiếp tục diễn ra</w:t>
      </w:r>
      <w:r w:rsidR="0075133C" w:rsidRPr="002F02B0">
        <w:rPr>
          <w:rFonts w:ascii="Times New Roman" w:hAnsi="Times New Roman" w:cs="Times New Roman"/>
          <w:sz w:val="30"/>
          <w:szCs w:val="30"/>
          <w:lang w:val="es-ES_tradnl"/>
        </w:rPr>
        <w:t>.</w:t>
      </w:r>
      <w:r w:rsidRPr="002F02B0">
        <w:rPr>
          <w:rFonts w:ascii="Times New Roman" w:hAnsi="Times New Roman" w:cs="Times New Roman"/>
          <w:spacing w:val="-2"/>
          <w:sz w:val="30"/>
          <w:szCs w:val="30"/>
          <w:lang w:val="zu-ZA"/>
        </w:rPr>
        <w:t xml:space="preserve"> </w:t>
      </w:r>
      <w:r w:rsidRPr="002F02B0">
        <w:rPr>
          <w:rFonts w:ascii="Times New Roman" w:hAnsi="Times New Roman" w:cs="Times New Roman"/>
          <w:spacing w:val="-2"/>
          <w:sz w:val="30"/>
          <w:szCs w:val="30"/>
          <w:lang w:val="it-IT"/>
        </w:rPr>
        <w:t xml:space="preserve">Cùng với đó, </w:t>
      </w:r>
      <w:r w:rsidRPr="002F02B0">
        <w:rPr>
          <w:rFonts w:ascii="Times New Roman" w:hAnsi="Times New Roman" w:cs="Times New Roman"/>
          <w:spacing w:val="-2"/>
          <w:sz w:val="30"/>
          <w:szCs w:val="30"/>
          <w:lang w:val="zu-ZA"/>
        </w:rPr>
        <w:t xml:space="preserve">cuộc cách mạng công nghiệp lần thứ tư đang phát triển mạnh mẽ, tác động nhanh, sâu rộng đến mọi mặt của đời sống xã hội tạo ra cả thời cơ, thuận lợi và cả những khó khăn, thách thức mới. </w:t>
      </w:r>
    </w:p>
    <w:p w14:paraId="3B140540" w14:textId="01C53FF4" w:rsidR="009D20DF" w:rsidRPr="002F02B0" w:rsidRDefault="009D20DF" w:rsidP="00480A5F">
      <w:pPr>
        <w:pStyle w:val="BodyText"/>
        <w:spacing w:before="80" w:after="80" w:line="240" w:lineRule="auto"/>
        <w:jc w:val="both"/>
        <w:rPr>
          <w:rFonts w:ascii="Times New Roman" w:hAnsi="Times New Roman" w:cs="Times New Roman"/>
          <w:spacing w:val="-2"/>
          <w:sz w:val="30"/>
          <w:szCs w:val="30"/>
          <w:lang w:val="zu-ZA"/>
        </w:rPr>
      </w:pPr>
      <w:r w:rsidRPr="002F02B0">
        <w:rPr>
          <w:rFonts w:ascii="Times New Roman" w:hAnsi="Times New Roman" w:cs="Times New Roman"/>
          <w:sz w:val="30"/>
          <w:szCs w:val="30"/>
          <w:lang w:val="es-ES_tradnl"/>
        </w:rPr>
        <w:tab/>
        <w:t xml:space="preserve">Ở trong nước, những thành tựu, kinh nghiệm trong hơn 35 năm đổi mới đã tạo ra cho đất nước thế và lực mới, khối đại đoàn kết toàn dân tộc tiếp tục được củng cố và tăng cường, niềm tin của </w:t>
      </w:r>
      <w:r w:rsidR="00AA5617" w:rsidRPr="002F02B0">
        <w:rPr>
          <w:rFonts w:ascii="Times New Roman" w:hAnsi="Times New Roman" w:cs="Times New Roman"/>
          <w:sz w:val="30"/>
          <w:szCs w:val="30"/>
          <w:lang w:val="es-ES_tradnl"/>
        </w:rPr>
        <w:t xml:space="preserve">Nhân </w:t>
      </w:r>
      <w:r w:rsidRPr="002F02B0">
        <w:rPr>
          <w:rFonts w:ascii="Times New Roman" w:hAnsi="Times New Roman" w:cs="Times New Roman"/>
          <w:sz w:val="30"/>
          <w:szCs w:val="30"/>
          <w:lang w:val="es-ES_tradnl"/>
        </w:rPr>
        <w:t xml:space="preserve">dân đối với Đảng và Nhà nước tiếp tục được nâng lên, thế trận lòng dân ngày càng vững chắc. Tuy nhiên, kinh tế vĩ mô còn chưa ổn định, tái cơ cấu nền kinh tế chuyển biến chậm, khó khăn trong sản xuất, kinh doanh; tình hình thiên tai, dịch bệnh, nhất là dịch bệnh Covid-19 vẫn còn diễn biến phức tạp. Các thế lực thù địch vẫn tiếp tục thực hiện âm mưu </w:t>
      </w:r>
      <w:r w:rsidRPr="002F02B0">
        <w:rPr>
          <w:rFonts w:ascii="Times New Roman" w:hAnsi="Times New Roman" w:cs="Times New Roman"/>
          <w:i/>
          <w:sz w:val="30"/>
          <w:szCs w:val="30"/>
          <w:lang w:val="es-ES_tradnl"/>
        </w:rPr>
        <w:t>“diễn biến hòa bình”</w:t>
      </w:r>
      <w:r w:rsidRPr="002F02B0">
        <w:rPr>
          <w:rFonts w:ascii="Times New Roman" w:hAnsi="Times New Roman" w:cs="Times New Roman"/>
          <w:sz w:val="30"/>
          <w:szCs w:val="30"/>
          <w:lang w:val="es-ES_tradnl"/>
        </w:rPr>
        <w:t xml:space="preserve">, gây bạo loạn, hòng làm thay đổi chế độ chính trị ở nước ta. </w:t>
      </w:r>
    </w:p>
    <w:p w14:paraId="0A1A47B6" w14:textId="5BC017A7" w:rsidR="009D20DF" w:rsidRPr="002F02B0" w:rsidRDefault="009D20DF" w:rsidP="00C20707">
      <w:pPr>
        <w:pStyle w:val="BodyText"/>
        <w:spacing w:before="80" w:after="80" w:line="240" w:lineRule="auto"/>
        <w:jc w:val="both"/>
        <w:rPr>
          <w:rFonts w:ascii="Times New Roman" w:hAnsi="Times New Roman" w:cs="Times New Roman"/>
          <w:sz w:val="30"/>
          <w:szCs w:val="30"/>
          <w:lang w:val="nl-NL"/>
        </w:rPr>
      </w:pPr>
      <w:r w:rsidRPr="002F02B0">
        <w:rPr>
          <w:rFonts w:ascii="Times New Roman" w:hAnsi="Times New Roman" w:cs="Times New Roman"/>
          <w:sz w:val="30"/>
          <w:szCs w:val="30"/>
          <w:lang w:val="nl-NL"/>
        </w:rPr>
        <w:tab/>
        <w:t>Tỉnh Quảng Ngãi cũng có những thời cơ và thuận lợi cơ bản; nhiều thành tựu quan trọng về kinh tế - xã hội, quốc phòng, an ninh,... đã tạo tiền đề quan trọng để đẩy nhanh sự nghiệp công nghiệp hóa, hiện đại hóa. Khu Kinh tế Dung Quấ</w:t>
      </w:r>
      <w:r w:rsidR="00480A5F" w:rsidRPr="002F02B0">
        <w:rPr>
          <w:rFonts w:ascii="Times New Roman" w:hAnsi="Times New Roman" w:cs="Times New Roman"/>
          <w:sz w:val="30"/>
          <w:szCs w:val="30"/>
          <w:lang w:val="nl-NL"/>
        </w:rPr>
        <w:t xml:space="preserve">t </w:t>
      </w:r>
      <w:r w:rsidRPr="002F02B0">
        <w:rPr>
          <w:rFonts w:ascii="Times New Roman" w:hAnsi="Times New Roman" w:cs="Times New Roman"/>
          <w:sz w:val="30"/>
          <w:szCs w:val="30"/>
          <w:lang w:val="nl-NL"/>
        </w:rPr>
        <w:t>và các Khu công nghiệp của tỉnh có thể sẽ đón nhận được các nhà đầu tư lớn từ làn sóng đầu tư mới vào Việt Nam. Tuy nhiên, tỉnh Quảng Ngãi cũng còn những khó khăn nhất định, hệ thống cơ sở hạ tầng, kinh tế, văn hóa xã hội chưa đồng bộ</w:t>
      </w:r>
      <w:r w:rsidR="009B394A" w:rsidRPr="002F02B0">
        <w:rPr>
          <w:rFonts w:ascii="Times New Roman" w:hAnsi="Times New Roman" w:cs="Times New Roman"/>
          <w:sz w:val="30"/>
          <w:szCs w:val="30"/>
          <w:lang w:val="nl-NL"/>
        </w:rPr>
        <w:t>;</w:t>
      </w:r>
      <w:r w:rsidRPr="002F02B0">
        <w:rPr>
          <w:rFonts w:ascii="Times New Roman" w:hAnsi="Times New Roman" w:cs="Times New Roman"/>
          <w:sz w:val="30"/>
          <w:szCs w:val="30"/>
          <w:lang w:val="nl-NL"/>
        </w:rPr>
        <w:t xml:space="preserve"> tỷ lệ hộ nghèo</w:t>
      </w:r>
      <w:r w:rsidR="009B394A" w:rsidRPr="002F02B0">
        <w:rPr>
          <w:rFonts w:ascii="Times New Roman" w:hAnsi="Times New Roman" w:cs="Times New Roman"/>
          <w:sz w:val="30"/>
          <w:szCs w:val="30"/>
          <w:lang w:val="nl-NL"/>
        </w:rPr>
        <w:t>,</w:t>
      </w:r>
      <w:r w:rsidR="00C20707" w:rsidRPr="002F02B0">
        <w:rPr>
          <w:rFonts w:ascii="Times New Roman" w:hAnsi="Times New Roman" w:cs="Times New Roman"/>
          <w:sz w:val="30"/>
          <w:szCs w:val="30"/>
          <w:lang w:val="nl-NL"/>
        </w:rPr>
        <w:t xml:space="preserve"> khoảng cách chênh lệch về đời sống giữa vùng </w:t>
      </w:r>
      <w:r w:rsidR="00C20707" w:rsidRPr="002F02B0">
        <w:rPr>
          <w:rFonts w:ascii="Times New Roman" w:hAnsi="Times New Roman" w:cs="Times New Roman"/>
          <w:sz w:val="30"/>
          <w:szCs w:val="30"/>
          <w:lang w:val="nl-NL"/>
        </w:rPr>
        <w:lastRenderedPageBreak/>
        <w:t>đồng bằng và miền núi còn cao;</w:t>
      </w:r>
      <w:r w:rsidRPr="002F02B0">
        <w:rPr>
          <w:rFonts w:ascii="Times New Roman" w:hAnsi="Times New Roman" w:cs="Times New Roman"/>
          <w:sz w:val="30"/>
          <w:szCs w:val="30"/>
          <w:lang w:val="nl-NL"/>
        </w:rPr>
        <w:t xml:space="preserve"> lĩnh vực y tế, giáo dục, </w:t>
      </w:r>
      <w:r w:rsidR="00C20707" w:rsidRPr="002F02B0">
        <w:rPr>
          <w:rFonts w:ascii="Times New Roman" w:hAnsi="Times New Roman" w:cs="Times New Roman"/>
          <w:sz w:val="30"/>
          <w:szCs w:val="30"/>
          <w:lang w:val="nl-NL"/>
        </w:rPr>
        <w:t xml:space="preserve">đào tạo và </w:t>
      </w:r>
      <w:r w:rsidRPr="002F02B0">
        <w:rPr>
          <w:rFonts w:ascii="Times New Roman" w:hAnsi="Times New Roman" w:cs="Times New Roman"/>
          <w:sz w:val="30"/>
          <w:szCs w:val="30"/>
          <w:lang w:val="nl-NL"/>
        </w:rPr>
        <w:t xml:space="preserve">giải quyết việc làm còn </w:t>
      </w:r>
      <w:r w:rsidR="00C20707" w:rsidRPr="002F02B0">
        <w:rPr>
          <w:rFonts w:ascii="Times New Roman" w:hAnsi="Times New Roman" w:cs="Times New Roman"/>
          <w:sz w:val="30"/>
          <w:szCs w:val="30"/>
          <w:lang w:val="nl-NL"/>
        </w:rPr>
        <w:t>hạn chế;</w:t>
      </w:r>
      <w:r w:rsidRPr="002F02B0">
        <w:rPr>
          <w:rFonts w:ascii="Times New Roman" w:hAnsi="Times New Roman" w:cs="Times New Roman"/>
          <w:sz w:val="30"/>
          <w:szCs w:val="30"/>
          <w:lang w:val="nl-NL"/>
        </w:rPr>
        <w:t xml:space="preserve"> thiên tai, dịch bệnh</w:t>
      </w:r>
      <w:r w:rsidR="00C20707" w:rsidRPr="002F02B0">
        <w:rPr>
          <w:rFonts w:ascii="Times New Roman" w:hAnsi="Times New Roman" w:cs="Times New Roman"/>
          <w:sz w:val="30"/>
          <w:szCs w:val="30"/>
          <w:lang w:val="nl-NL"/>
        </w:rPr>
        <w:t xml:space="preserve"> vẫn</w:t>
      </w:r>
      <w:r w:rsidRPr="002F02B0">
        <w:rPr>
          <w:rFonts w:ascii="Times New Roman" w:hAnsi="Times New Roman" w:cs="Times New Roman"/>
          <w:sz w:val="30"/>
          <w:szCs w:val="30"/>
          <w:lang w:val="nl-NL"/>
        </w:rPr>
        <w:t xml:space="preserve"> còn </w:t>
      </w:r>
      <w:r w:rsidR="00C20707" w:rsidRPr="002F02B0">
        <w:rPr>
          <w:rFonts w:ascii="Times New Roman" w:hAnsi="Times New Roman" w:cs="Times New Roman"/>
          <w:sz w:val="30"/>
          <w:szCs w:val="30"/>
          <w:lang w:val="nl-NL"/>
        </w:rPr>
        <w:t xml:space="preserve"> diễn biễn </w:t>
      </w:r>
      <w:r w:rsidRPr="002F02B0">
        <w:rPr>
          <w:rFonts w:ascii="Times New Roman" w:hAnsi="Times New Roman" w:cs="Times New Roman"/>
          <w:sz w:val="30"/>
          <w:szCs w:val="30"/>
          <w:lang w:val="nl-NL"/>
        </w:rPr>
        <w:t xml:space="preserve">phức tạp, tiềm ẩn những yếu tố có thể tác động đến khối đại đoàn kết các dân tộc ở địa phương... </w:t>
      </w:r>
    </w:p>
    <w:p w14:paraId="2D3DD454" w14:textId="0005E24B" w:rsidR="009D20DF" w:rsidRPr="002F02B0" w:rsidRDefault="009D20DF" w:rsidP="00480A5F">
      <w:pPr>
        <w:pStyle w:val="BodyText"/>
        <w:spacing w:before="80" w:after="80" w:line="240" w:lineRule="auto"/>
        <w:jc w:val="both"/>
        <w:rPr>
          <w:rFonts w:ascii="Times New Roman" w:hAnsi="Times New Roman" w:cs="Times New Roman"/>
          <w:b/>
          <w:sz w:val="30"/>
          <w:szCs w:val="30"/>
          <w:lang w:val="de-AT"/>
        </w:rPr>
      </w:pPr>
      <w:r w:rsidRPr="002F02B0">
        <w:rPr>
          <w:rFonts w:ascii="Times New Roman" w:hAnsi="Times New Roman" w:cs="Times New Roman"/>
          <w:b/>
          <w:sz w:val="30"/>
          <w:szCs w:val="30"/>
          <w:lang w:val="de-AT"/>
        </w:rPr>
        <w:tab/>
        <w:t>2. Những vấn đề mới, nội dung cần quan tâm để nghiên cứu, đề xuất giải pháp phát huy sức mạnh đại đoàn kết toàn dân tộc trong thời gian tới</w:t>
      </w:r>
    </w:p>
    <w:p w14:paraId="380771BC" w14:textId="066F9674" w:rsidR="009D20DF" w:rsidRPr="002F02B0" w:rsidRDefault="009D20DF" w:rsidP="00480A5F">
      <w:pPr>
        <w:spacing w:before="80" w:after="80" w:line="240" w:lineRule="auto"/>
        <w:ind w:firstLine="680"/>
        <w:jc w:val="both"/>
        <w:rPr>
          <w:rFonts w:ascii="Times New Roman" w:hAnsi="Times New Roman" w:cs="Times New Roman"/>
          <w:sz w:val="30"/>
          <w:szCs w:val="30"/>
          <w:lang w:val="de-AT"/>
        </w:rPr>
      </w:pPr>
      <w:r w:rsidRPr="002F02B0">
        <w:rPr>
          <w:rFonts w:ascii="Times New Roman" w:hAnsi="Times New Roman" w:cs="Times New Roman"/>
          <w:sz w:val="30"/>
          <w:szCs w:val="30"/>
          <w:lang w:val="de-AT"/>
        </w:rPr>
        <w:t>Hiện nay, tình hình thế giới, trong nước đang có những thuận lợi, thời cơ và khó khăn, thách thứ</w:t>
      </w:r>
      <w:r w:rsidR="003F5F11" w:rsidRPr="002F02B0">
        <w:rPr>
          <w:rFonts w:ascii="Times New Roman" w:hAnsi="Times New Roman" w:cs="Times New Roman"/>
          <w:sz w:val="30"/>
          <w:szCs w:val="30"/>
          <w:lang w:val="de-AT"/>
        </w:rPr>
        <w:t>c đan xen,</w:t>
      </w:r>
      <w:r w:rsidRPr="002F02B0">
        <w:rPr>
          <w:rFonts w:ascii="Times New Roman" w:hAnsi="Times New Roman" w:cs="Times New Roman"/>
          <w:sz w:val="30"/>
          <w:szCs w:val="30"/>
          <w:lang w:val="de-AT"/>
        </w:rPr>
        <w:t xml:space="preserve"> đặt ra nhiều vấn đề mới, yêu cầu mới nặng nề, phức tạp hơn đối với sự nghiệp xây dựng và bảo vệ Tổ quốc. Vì vậy, đòi hỏi toàn Đảng, toàn dân, toàn quân ta phải đoàn kết một lòng; tiếp tục đổi mới mạnh mẽ tư duy, có quyết tâm chính trị cao, dự báo chính xác, kịp thời diễn biến tình hình; chủ động ứng phó kịp thời với mọi tình huống; nỗ lực hơn nữa để tiếp tục đẩy mạnh toàn diện, đồng bộ công cuộc đổi mới; không ngừng gia tăng tiềm lực mọi mặt của quốc gia, bảo vệ vững chắc Tổ quốc và những thành quả đã đạt được; đưa đất nước ta vững bước tiến lên, phát triển nhanh và bền vững. </w:t>
      </w:r>
    </w:p>
    <w:p w14:paraId="10A2FD43" w14:textId="77777777" w:rsidR="009D20DF" w:rsidRPr="002F02B0" w:rsidRDefault="009D20DF" w:rsidP="00480A5F">
      <w:pPr>
        <w:spacing w:before="80" w:after="80" w:line="240" w:lineRule="auto"/>
        <w:ind w:firstLine="680"/>
        <w:jc w:val="both"/>
        <w:rPr>
          <w:rFonts w:ascii="Times New Roman" w:eastAsia="Times New Roman" w:hAnsi="Times New Roman" w:cs="Times New Roman"/>
          <w:b/>
          <w:sz w:val="30"/>
          <w:szCs w:val="30"/>
          <w:lang w:val="de-AT"/>
        </w:rPr>
      </w:pPr>
      <w:r w:rsidRPr="002F02B0">
        <w:rPr>
          <w:rFonts w:ascii="Times New Roman" w:eastAsia="Times New Roman" w:hAnsi="Times New Roman" w:cs="Times New Roman"/>
          <w:b/>
          <w:sz w:val="30"/>
          <w:szCs w:val="30"/>
          <w:lang w:val="de-AT"/>
        </w:rPr>
        <w:tab/>
        <w:t>II. QUAN ĐIỂM</w:t>
      </w:r>
    </w:p>
    <w:p w14:paraId="57DA9D26" w14:textId="6B2B1907" w:rsidR="009D20DF" w:rsidRPr="002F02B0" w:rsidRDefault="009D20DF" w:rsidP="00480A5F">
      <w:pPr>
        <w:spacing w:before="80" w:after="80" w:line="240" w:lineRule="auto"/>
        <w:ind w:firstLine="680"/>
        <w:jc w:val="both"/>
        <w:rPr>
          <w:rFonts w:ascii="Times New Roman" w:hAnsi="Times New Roman" w:cs="Times New Roman"/>
          <w:spacing w:val="2"/>
          <w:sz w:val="30"/>
          <w:szCs w:val="30"/>
          <w:bdr w:val="none" w:sz="0" w:space="0" w:color="auto" w:frame="1"/>
        </w:rPr>
      </w:pPr>
      <w:r w:rsidRPr="002F02B0">
        <w:rPr>
          <w:rFonts w:ascii="Times New Roman" w:hAnsi="Times New Roman" w:cs="Times New Roman"/>
          <w:bCs/>
          <w:sz w:val="30"/>
          <w:szCs w:val="30"/>
          <w:shd w:val="clear" w:color="auto" w:fill="FFFFFF"/>
          <w:lang w:val="vi-VN"/>
        </w:rPr>
        <w:t>Đ</w:t>
      </w:r>
      <w:r w:rsidRPr="002F02B0">
        <w:rPr>
          <w:rFonts w:ascii="Times New Roman" w:hAnsi="Times New Roman" w:cs="Times New Roman"/>
          <w:bCs/>
          <w:sz w:val="30"/>
          <w:szCs w:val="30"/>
          <w:shd w:val="clear" w:color="auto" w:fill="FFFFFF"/>
        </w:rPr>
        <w:t xml:space="preserve">oàn kết, đại đoàn kết toàn dân tộc giữ vị trí đặc biệt quan trọng, nhất quán và xuyên suốt trong đường lối, chủ trương của Đảng, chính sách, pháp luật của Nhà nước, là cội nguồn sức mạnh, động lực chủ yếu của cách mạng Việt Nam, có ý nghĩa quyết định mọi thắng lợi của cách mạng Việt Nam trong công cuộc xây dựng và bảo vệ Tổ quốc Việt Nam Xã hội chủ </w:t>
      </w:r>
      <w:r w:rsidRPr="002F02B0">
        <w:rPr>
          <w:rFonts w:ascii="Times New Roman" w:hAnsi="Times New Roman" w:cs="Times New Roman"/>
          <w:bCs/>
          <w:sz w:val="30"/>
          <w:szCs w:val="30"/>
          <w:shd w:val="clear" w:color="auto" w:fill="FFFFFF"/>
          <w:lang w:val="vi-VN"/>
        </w:rPr>
        <w:t xml:space="preserve">nghĩa. Sau 20 năm thực hiện Nghị quyết </w:t>
      </w:r>
      <w:r w:rsidRPr="002F02B0">
        <w:rPr>
          <w:rFonts w:ascii="Times New Roman" w:eastAsia="Times New Roman" w:hAnsi="Times New Roman" w:cs="Times New Roman"/>
          <w:sz w:val="30"/>
          <w:szCs w:val="30"/>
          <w:lang w:val="vi-VN"/>
        </w:rPr>
        <w:t>số 23</w:t>
      </w:r>
      <w:r w:rsidR="00DB0FB1" w:rsidRPr="002F02B0">
        <w:rPr>
          <w:rFonts w:ascii="Times New Roman" w:eastAsia="Times New Roman" w:hAnsi="Times New Roman" w:cs="Times New Roman"/>
          <w:sz w:val="30"/>
          <w:szCs w:val="30"/>
        </w:rPr>
        <w:t>,</w:t>
      </w:r>
      <w:r w:rsidRPr="002F02B0">
        <w:rPr>
          <w:rFonts w:ascii="Times New Roman" w:eastAsia="Times New Roman" w:hAnsi="Times New Roman" w:cs="Times New Roman"/>
          <w:sz w:val="30"/>
          <w:szCs w:val="30"/>
          <w:lang w:val="vi-VN"/>
        </w:rPr>
        <w:t xml:space="preserve"> càng thể hiện rõ vai trò đặc biệt quan tr</w:t>
      </w:r>
      <w:r w:rsidRPr="002F02B0">
        <w:rPr>
          <w:rFonts w:ascii="Times New Roman" w:eastAsia="Times New Roman" w:hAnsi="Times New Roman" w:cs="Times New Roman"/>
          <w:sz w:val="30"/>
          <w:szCs w:val="30"/>
        </w:rPr>
        <w:t>ọng</w:t>
      </w:r>
      <w:r w:rsidRPr="002F02B0">
        <w:rPr>
          <w:rFonts w:ascii="Times New Roman" w:eastAsia="Times New Roman" w:hAnsi="Times New Roman" w:cs="Times New Roman"/>
          <w:sz w:val="30"/>
          <w:szCs w:val="30"/>
          <w:lang w:val="vi-VN"/>
        </w:rPr>
        <w:t xml:space="preserve"> của việc tăng cường c</w:t>
      </w:r>
      <w:r w:rsidRPr="002F02B0">
        <w:rPr>
          <w:rFonts w:ascii="Times New Roman" w:eastAsia="Times New Roman" w:hAnsi="Times New Roman" w:cs="Times New Roman"/>
          <w:sz w:val="30"/>
          <w:szCs w:val="30"/>
        </w:rPr>
        <w:t>ủ</w:t>
      </w:r>
      <w:r w:rsidRPr="002F02B0">
        <w:rPr>
          <w:rFonts w:ascii="Times New Roman" w:eastAsia="Times New Roman" w:hAnsi="Times New Roman" w:cs="Times New Roman"/>
          <w:sz w:val="30"/>
          <w:szCs w:val="30"/>
          <w:lang w:val="vi-VN"/>
        </w:rPr>
        <w:t xml:space="preserve">ng cố khối đại đoàn kết toàn dân tộc. </w:t>
      </w:r>
      <w:r w:rsidRPr="002F02B0">
        <w:rPr>
          <w:rFonts w:ascii="Times New Roman" w:eastAsia="Times New Roman" w:hAnsi="Times New Roman" w:cs="Times New Roman"/>
          <w:sz w:val="30"/>
          <w:szCs w:val="30"/>
        </w:rPr>
        <w:t>Tiếp tục</w:t>
      </w:r>
      <w:r w:rsidRPr="002F02B0">
        <w:rPr>
          <w:rFonts w:ascii="Times New Roman" w:hAnsi="Times New Roman" w:cs="Times New Roman"/>
          <w:spacing w:val="2"/>
          <w:sz w:val="30"/>
          <w:szCs w:val="30"/>
          <w:bdr w:val="none" w:sz="0" w:space="0" w:color="auto" w:frame="1"/>
        </w:rPr>
        <w:t xml:space="preserve"> bồi dưỡng, nâng cao tinh thần yêu nước</w:t>
      </w:r>
      <w:r w:rsidR="00FF00E5" w:rsidRPr="002F02B0">
        <w:rPr>
          <w:rFonts w:ascii="Times New Roman" w:hAnsi="Times New Roman" w:cs="Times New Roman"/>
          <w:spacing w:val="2"/>
          <w:sz w:val="30"/>
          <w:szCs w:val="30"/>
          <w:bdr w:val="none" w:sz="0" w:space="0" w:color="auto" w:frame="1"/>
        </w:rPr>
        <w:t xml:space="preserve"> của Nhân dân</w:t>
      </w:r>
      <w:r w:rsidRPr="002F02B0">
        <w:rPr>
          <w:rFonts w:ascii="Times New Roman" w:hAnsi="Times New Roman" w:cs="Times New Roman"/>
          <w:spacing w:val="2"/>
          <w:sz w:val="30"/>
          <w:szCs w:val="30"/>
          <w:bdr w:val="none" w:sz="0" w:space="0" w:color="auto" w:frame="1"/>
        </w:rPr>
        <w:t>, ý thức độc lập dân tộc, tinh thần tự lực, tự cường xây dựng đất nước, xem đó là những yếu tố quan trọng để củng cố và phát triển khối đại đoàn kết toàn dân tộc.</w:t>
      </w:r>
    </w:p>
    <w:p w14:paraId="78CBA247" w14:textId="77777777" w:rsidR="009D20DF" w:rsidRPr="002F02B0" w:rsidRDefault="009D20DF" w:rsidP="00480A5F">
      <w:pPr>
        <w:tabs>
          <w:tab w:val="left" w:pos="-5341"/>
          <w:tab w:val="left" w:pos="-5123"/>
        </w:tabs>
        <w:spacing w:before="80" w:after="80" w:line="240" w:lineRule="auto"/>
        <w:jc w:val="both"/>
        <w:rPr>
          <w:rFonts w:ascii="Times New Roman" w:eastAsia="Times New Roman" w:hAnsi="Times New Roman" w:cs="Times New Roman"/>
          <w:b/>
          <w:sz w:val="30"/>
          <w:szCs w:val="30"/>
          <w:lang w:val="de-AT"/>
        </w:rPr>
      </w:pPr>
      <w:r w:rsidRPr="002F02B0">
        <w:rPr>
          <w:rFonts w:ascii="Times New Roman" w:eastAsia="Times New Roman" w:hAnsi="Times New Roman" w:cs="Times New Roman"/>
          <w:b/>
          <w:sz w:val="30"/>
          <w:szCs w:val="30"/>
          <w:lang w:val="de-AT"/>
        </w:rPr>
        <w:tab/>
        <w:t xml:space="preserve">III. MỤC TIÊU </w:t>
      </w:r>
    </w:p>
    <w:p w14:paraId="371D7814" w14:textId="0D980434" w:rsidR="009D20DF" w:rsidRPr="002F02B0" w:rsidRDefault="009D20DF" w:rsidP="00F67099">
      <w:pPr>
        <w:widowControl w:val="0"/>
        <w:spacing w:before="80" w:after="80" w:line="240" w:lineRule="auto"/>
        <w:ind w:firstLine="567"/>
        <w:jc w:val="both"/>
        <w:rPr>
          <w:rFonts w:ascii="Times New Roman" w:hAnsi="Times New Roman" w:cs="Times New Roman"/>
          <w:spacing w:val="-2"/>
          <w:sz w:val="30"/>
          <w:szCs w:val="30"/>
          <w:lang w:val="de-AT"/>
        </w:rPr>
      </w:pPr>
      <w:r w:rsidRPr="002F02B0">
        <w:rPr>
          <w:rFonts w:ascii="Times New Roman" w:hAnsi="Times New Roman" w:cs="Times New Roman"/>
          <w:spacing w:val="2"/>
          <w:sz w:val="30"/>
          <w:szCs w:val="30"/>
          <w:shd w:val="clear" w:color="auto" w:fill="FFFFFF"/>
        </w:rPr>
        <w:tab/>
        <w:t>Củng cố và tăng cường khối đại đoàn kết toàn dân tộc nhằm phát huy sức mạnh tổng hợp của toàn dân tộc, giữ vững độc lập, thống nhất của Tổ quốc, thực hiện thắng lợi sự nghiệp công nghiệp hoá, hiện đại hoá đất nước vì mục tiêu "</w:t>
      </w:r>
      <w:r w:rsidRPr="002F02B0">
        <w:rPr>
          <w:rFonts w:ascii="Times New Roman" w:hAnsi="Times New Roman" w:cs="Times New Roman"/>
          <w:i/>
          <w:spacing w:val="2"/>
          <w:sz w:val="30"/>
          <w:szCs w:val="30"/>
          <w:shd w:val="clear" w:color="auto" w:fill="FFFFFF"/>
        </w:rPr>
        <w:t>Dân giàu, nước mạnh, dân chủ, công bằng, văn minh</w:t>
      </w:r>
      <w:r w:rsidRPr="002F02B0">
        <w:rPr>
          <w:rFonts w:ascii="Times New Roman" w:hAnsi="Times New Roman" w:cs="Times New Roman"/>
          <w:spacing w:val="2"/>
          <w:sz w:val="30"/>
          <w:szCs w:val="30"/>
          <w:shd w:val="clear" w:color="auto" w:fill="FFFFFF"/>
        </w:rPr>
        <w:t>". Tăng cường xây dựng chỉnh đốn đảng vững mạnh toàn diện cả về chính trị, tư tưởng, đạo đức, tổ chức; xây dựng đội ngũ</w:t>
      </w:r>
      <w:r w:rsidRPr="002F02B0">
        <w:rPr>
          <w:rFonts w:ascii="Times New Roman" w:hAnsi="Times New Roman" w:cs="Times New Roman"/>
          <w:bCs/>
          <w:sz w:val="30"/>
          <w:szCs w:val="30"/>
          <w:lang w:val="es-BO"/>
        </w:rPr>
        <w:t xml:space="preserve"> cán bộ có đủ phẩm chất, năng lực, uy tín, ngang tầm nhiệm vụ. Kiên quyết, kiên trì đấu tranh phòng, chống tham nhũng, lãng phí</w:t>
      </w:r>
      <w:r w:rsidRPr="002F02B0">
        <w:rPr>
          <w:rFonts w:ascii="Times New Roman" w:hAnsi="Times New Roman" w:cs="Times New Roman"/>
          <w:sz w:val="30"/>
          <w:szCs w:val="30"/>
          <w:lang w:val="sv-SE"/>
        </w:rPr>
        <w:t>. Thực hiện có hiệu quả Quy chế dân chủ ở cơ sở theo phương châm "</w:t>
      </w:r>
      <w:r w:rsidRPr="002F02B0">
        <w:rPr>
          <w:rFonts w:ascii="Times New Roman" w:hAnsi="Times New Roman" w:cs="Times New Roman"/>
          <w:i/>
          <w:sz w:val="30"/>
          <w:szCs w:val="30"/>
          <w:lang w:val="sv-SE"/>
        </w:rPr>
        <w:t>Dân biết, dân bàn, dân làm, dân kiểm tra, dân giám sát, dân thụ hưởng</w:t>
      </w:r>
      <w:r w:rsidRPr="002F02B0">
        <w:rPr>
          <w:rFonts w:ascii="Times New Roman" w:hAnsi="Times New Roman" w:cs="Times New Roman"/>
          <w:sz w:val="30"/>
          <w:szCs w:val="30"/>
          <w:lang w:val="sv-SE"/>
        </w:rPr>
        <w:t>"</w:t>
      </w:r>
      <w:r w:rsidRPr="002F02B0">
        <w:rPr>
          <w:rFonts w:ascii="Times New Roman" w:hAnsi="Times New Roman" w:cs="Times New Roman"/>
          <w:bCs/>
          <w:sz w:val="30"/>
          <w:szCs w:val="30"/>
          <w:lang w:val="sv-SE"/>
        </w:rPr>
        <w:t>; kịp thời</w:t>
      </w:r>
      <w:r w:rsidRPr="002F02B0">
        <w:rPr>
          <w:rFonts w:ascii="Times New Roman" w:hAnsi="Times New Roman" w:cs="Times New Roman"/>
          <w:sz w:val="30"/>
          <w:szCs w:val="30"/>
          <w:lang w:val="sv-SE"/>
        </w:rPr>
        <w:t xml:space="preserve"> nắm bắt, giải quyết </w:t>
      </w:r>
      <w:r w:rsidRPr="002F02B0">
        <w:rPr>
          <w:rFonts w:ascii="Times New Roman" w:hAnsi="Times New Roman" w:cs="Times New Roman"/>
          <w:sz w:val="30"/>
          <w:szCs w:val="30"/>
          <w:lang w:val="zu-ZA"/>
        </w:rPr>
        <w:t xml:space="preserve">các vấn đề bức xúc, </w:t>
      </w:r>
      <w:r w:rsidRPr="002F02B0">
        <w:rPr>
          <w:rFonts w:ascii="Times New Roman" w:hAnsi="Times New Roman" w:cs="Times New Roman"/>
          <w:sz w:val="30"/>
          <w:szCs w:val="30"/>
          <w:lang w:val="sv-SE"/>
        </w:rPr>
        <w:t>nguyện vọng chính đáng của Nhân dân.</w:t>
      </w:r>
      <w:r w:rsidRPr="002F02B0">
        <w:rPr>
          <w:rFonts w:ascii="Times New Roman" w:hAnsi="Times New Roman" w:cs="Times New Roman"/>
          <w:spacing w:val="2"/>
          <w:sz w:val="30"/>
          <w:szCs w:val="30"/>
          <w:shd w:val="clear" w:color="auto" w:fill="FFFFFF"/>
        </w:rPr>
        <w:t xml:space="preserve"> Đẩy mạnh đổi mới sáng tạo, nâng cao năng suất lao động, năng lực cạnh tranh, tận dụng thời cơ của cuộc Cách mạng công nghiệp lần thứ tư, khai thác và sử dụng có hiệu quả các nguồn lực để phát triển nhanh và bền vững, nâng cao chất lượng cuộc sống của </w:t>
      </w:r>
      <w:r w:rsidR="00AA5617" w:rsidRPr="002F02B0">
        <w:rPr>
          <w:rFonts w:ascii="Times New Roman" w:hAnsi="Times New Roman" w:cs="Times New Roman"/>
          <w:spacing w:val="2"/>
          <w:sz w:val="30"/>
          <w:szCs w:val="30"/>
          <w:shd w:val="clear" w:color="auto" w:fill="FFFFFF"/>
        </w:rPr>
        <w:t xml:space="preserve">Nhân </w:t>
      </w:r>
      <w:r w:rsidRPr="002F02B0">
        <w:rPr>
          <w:rFonts w:ascii="Times New Roman" w:hAnsi="Times New Roman" w:cs="Times New Roman"/>
          <w:spacing w:val="2"/>
          <w:sz w:val="30"/>
          <w:szCs w:val="30"/>
          <w:shd w:val="clear" w:color="auto" w:fill="FFFFFF"/>
        </w:rPr>
        <w:t xml:space="preserve">dân, đảm bảo quốc phòng, an ninh, </w:t>
      </w:r>
      <w:r w:rsidRPr="002F02B0">
        <w:rPr>
          <w:rFonts w:ascii="Times New Roman" w:hAnsi="Times New Roman" w:cs="Times New Roman"/>
          <w:spacing w:val="2"/>
          <w:sz w:val="30"/>
          <w:szCs w:val="30"/>
          <w:shd w:val="clear" w:color="auto" w:fill="FFFFFF"/>
        </w:rPr>
        <w:lastRenderedPageBreak/>
        <w:t>ổn định chính trị - xã hội. G</w:t>
      </w:r>
      <w:r w:rsidRPr="002F02B0">
        <w:rPr>
          <w:rFonts w:ascii="Times New Roman" w:hAnsi="Times New Roman" w:cs="Times New Roman"/>
          <w:spacing w:val="-2"/>
          <w:sz w:val="30"/>
          <w:szCs w:val="30"/>
          <w:lang w:val="de-AT"/>
        </w:rPr>
        <w:t>iải quyết tốt các mối quan hệ, thu hẹp những khác biệt giữa các bộ phận xã hội trong xây dựng khối đại đoàn kết toàn dân tộc.</w:t>
      </w:r>
    </w:p>
    <w:p w14:paraId="00945B88" w14:textId="42A3534F" w:rsidR="009D20DF" w:rsidRPr="002F02B0" w:rsidRDefault="009D20DF" w:rsidP="00F67099">
      <w:pPr>
        <w:widowControl w:val="0"/>
        <w:spacing w:before="80" w:after="80" w:line="240" w:lineRule="auto"/>
        <w:ind w:firstLine="567"/>
        <w:jc w:val="both"/>
        <w:rPr>
          <w:rFonts w:ascii="Times New Roman" w:eastAsia="Times New Roman" w:hAnsi="Times New Roman" w:cs="Times New Roman"/>
          <w:b/>
          <w:sz w:val="30"/>
          <w:szCs w:val="30"/>
          <w:lang w:val="de-AT"/>
        </w:rPr>
      </w:pPr>
      <w:r w:rsidRPr="002F02B0">
        <w:rPr>
          <w:rFonts w:ascii="Times New Roman" w:hAnsi="Times New Roman" w:cs="Times New Roman"/>
          <w:b/>
          <w:spacing w:val="-2"/>
          <w:sz w:val="30"/>
          <w:szCs w:val="30"/>
          <w:lang w:val="de-AT"/>
        </w:rPr>
        <w:t xml:space="preserve"> </w:t>
      </w:r>
      <w:r w:rsidRPr="002F02B0">
        <w:rPr>
          <w:rFonts w:ascii="Times New Roman" w:eastAsia="Times New Roman" w:hAnsi="Times New Roman" w:cs="Times New Roman"/>
          <w:b/>
          <w:sz w:val="30"/>
          <w:szCs w:val="30"/>
          <w:lang w:val="de-AT"/>
        </w:rPr>
        <w:tab/>
        <w:t>IV. NHIỆM VỤ, GIẢI PHÁP CHỦ YẾU</w:t>
      </w:r>
    </w:p>
    <w:p w14:paraId="56880FBA" w14:textId="08E3C854" w:rsidR="009D20DF" w:rsidRPr="002F02B0" w:rsidRDefault="009D20DF" w:rsidP="00480A5F">
      <w:pPr>
        <w:pStyle w:val="BodyTextIndent"/>
        <w:spacing w:before="80" w:after="80" w:line="240" w:lineRule="auto"/>
        <w:ind w:left="0" w:firstLine="709"/>
        <w:jc w:val="both"/>
        <w:rPr>
          <w:rFonts w:ascii="Times New Roman" w:hAnsi="Times New Roman" w:cs="Times New Roman"/>
          <w:bCs/>
          <w:spacing w:val="-4"/>
          <w:sz w:val="30"/>
          <w:szCs w:val="30"/>
          <w:lang w:val="es-ES"/>
        </w:rPr>
      </w:pPr>
      <w:r w:rsidRPr="002F02B0">
        <w:rPr>
          <w:rFonts w:ascii="Times New Roman" w:hAnsi="Times New Roman" w:cs="Times New Roman"/>
          <w:b/>
          <w:spacing w:val="-2"/>
          <w:sz w:val="30"/>
          <w:szCs w:val="30"/>
          <w:lang w:val="de-AT"/>
        </w:rPr>
        <w:t>1.</w:t>
      </w:r>
      <w:r w:rsidRPr="002F02B0">
        <w:rPr>
          <w:rFonts w:ascii="Times New Roman" w:hAnsi="Times New Roman" w:cs="Times New Roman"/>
          <w:spacing w:val="-2"/>
          <w:sz w:val="30"/>
          <w:szCs w:val="30"/>
          <w:lang w:val="de-AT"/>
        </w:rPr>
        <w:t xml:space="preserve"> Tiếp tục </w:t>
      </w:r>
      <w:r w:rsidR="0042452F" w:rsidRPr="002F02B0">
        <w:rPr>
          <w:rFonts w:ascii="Times New Roman" w:hAnsi="Times New Roman" w:cs="Times New Roman"/>
          <w:spacing w:val="-2"/>
          <w:sz w:val="30"/>
          <w:szCs w:val="30"/>
          <w:lang w:val="de-AT"/>
        </w:rPr>
        <w:t xml:space="preserve">quán triệt sâu sắc </w:t>
      </w:r>
      <w:r w:rsidRPr="002F02B0">
        <w:rPr>
          <w:rFonts w:ascii="Times New Roman" w:hAnsi="Times New Roman" w:cs="Times New Roman"/>
          <w:spacing w:val="-2"/>
          <w:sz w:val="30"/>
          <w:szCs w:val="30"/>
          <w:lang w:val="de-AT"/>
        </w:rPr>
        <w:t xml:space="preserve">mục tiêu, quan điểm về phát huy sức mạnh đại đoàn kết toàn dân tộc theo </w:t>
      </w:r>
      <w:r w:rsidR="00DB0FB1" w:rsidRPr="002F02B0">
        <w:rPr>
          <w:rFonts w:ascii="Times New Roman" w:hAnsi="Times New Roman" w:cs="Times New Roman"/>
          <w:spacing w:val="-2"/>
          <w:sz w:val="30"/>
          <w:szCs w:val="30"/>
          <w:lang w:val="de-AT"/>
        </w:rPr>
        <w:t xml:space="preserve">tinh thần </w:t>
      </w:r>
      <w:r w:rsidRPr="002F02B0">
        <w:rPr>
          <w:rFonts w:ascii="Times New Roman" w:hAnsi="Times New Roman" w:cs="Times New Roman"/>
          <w:spacing w:val="-2"/>
          <w:sz w:val="30"/>
          <w:szCs w:val="30"/>
          <w:lang w:val="de-AT"/>
        </w:rPr>
        <w:t xml:space="preserve">Nghị quyết 23 và </w:t>
      </w:r>
      <w:r w:rsidRPr="002F02B0">
        <w:rPr>
          <w:rFonts w:ascii="Times New Roman" w:eastAsia="Times New Roman" w:hAnsi="Times New Roman" w:cs="Times New Roman"/>
          <w:spacing w:val="-2"/>
          <w:sz w:val="30"/>
          <w:szCs w:val="30"/>
        </w:rPr>
        <w:t>Kết</w:t>
      </w:r>
      <w:r w:rsidRPr="002F02B0">
        <w:rPr>
          <w:rFonts w:ascii="Times New Roman" w:eastAsia="Times New Roman" w:hAnsi="Times New Roman" w:cs="Times New Roman"/>
          <w:spacing w:val="-2"/>
          <w:sz w:val="30"/>
          <w:szCs w:val="30"/>
          <w:lang w:val="de-AT"/>
        </w:rPr>
        <w:t xml:space="preserve"> </w:t>
      </w:r>
      <w:r w:rsidRPr="002F02B0">
        <w:rPr>
          <w:rFonts w:ascii="Times New Roman" w:eastAsia="Times New Roman" w:hAnsi="Times New Roman" w:cs="Times New Roman"/>
          <w:spacing w:val="-2"/>
          <w:sz w:val="30"/>
          <w:szCs w:val="30"/>
        </w:rPr>
        <w:t>luận</w:t>
      </w:r>
      <w:r w:rsidRPr="002F02B0">
        <w:rPr>
          <w:rFonts w:ascii="Times New Roman" w:eastAsia="Times New Roman" w:hAnsi="Times New Roman" w:cs="Times New Roman"/>
          <w:spacing w:val="-2"/>
          <w:sz w:val="30"/>
          <w:szCs w:val="30"/>
          <w:lang w:val="de-AT"/>
        </w:rPr>
        <w:t xml:space="preserve"> </w:t>
      </w:r>
      <w:r w:rsidRPr="002F02B0">
        <w:rPr>
          <w:rFonts w:ascii="Times New Roman" w:eastAsia="Times New Roman" w:hAnsi="Times New Roman" w:cs="Times New Roman"/>
          <w:spacing w:val="-2"/>
          <w:sz w:val="30"/>
          <w:szCs w:val="30"/>
        </w:rPr>
        <w:t>số</w:t>
      </w:r>
      <w:r w:rsidRPr="002F02B0">
        <w:rPr>
          <w:rFonts w:ascii="Times New Roman" w:eastAsia="Times New Roman" w:hAnsi="Times New Roman" w:cs="Times New Roman"/>
          <w:spacing w:val="-2"/>
          <w:sz w:val="30"/>
          <w:szCs w:val="30"/>
          <w:lang w:val="de-AT"/>
        </w:rPr>
        <w:t xml:space="preserve"> </w:t>
      </w:r>
      <w:r w:rsidRPr="002F02B0">
        <w:rPr>
          <w:rFonts w:ascii="Times New Roman" w:eastAsia="Times New Roman" w:hAnsi="Times New Roman" w:cs="Times New Roman"/>
          <w:spacing w:val="-2"/>
          <w:sz w:val="30"/>
          <w:szCs w:val="30"/>
        </w:rPr>
        <w:t>57</w:t>
      </w:r>
      <w:r w:rsidR="00DB0FB1" w:rsidRPr="002F02B0">
        <w:rPr>
          <w:rFonts w:ascii="Times New Roman" w:eastAsia="Times New Roman" w:hAnsi="Times New Roman" w:cs="Times New Roman"/>
          <w:spacing w:val="-2"/>
          <w:sz w:val="30"/>
          <w:szCs w:val="30"/>
        </w:rPr>
        <w:t xml:space="preserve"> </w:t>
      </w:r>
      <w:r w:rsidRPr="002F02B0">
        <w:rPr>
          <w:rFonts w:ascii="Times New Roman" w:eastAsia="Times New Roman" w:hAnsi="Times New Roman" w:cs="Times New Roman"/>
          <w:spacing w:val="-2"/>
          <w:sz w:val="30"/>
          <w:szCs w:val="30"/>
        </w:rPr>
        <w:t>của Bộ Chính trị về tiếp tục thực hiện Nghị quyết 23;</w:t>
      </w:r>
      <w:r w:rsidRPr="002F02B0">
        <w:rPr>
          <w:rFonts w:ascii="Times New Roman" w:hAnsi="Times New Roman" w:cs="Times New Roman"/>
          <w:spacing w:val="-2"/>
          <w:sz w:val="30"/>
          <w:szCs w:val="30"/>
          <w:lang w:val="de-AT"/>
        </w:rPr>
        <w:t xml:space="preserve"> Nghị quyết Đại hội toàn quốc lần thứ XIII của Đảng và Nghị quyết Đại hội Đảng bộ tỉnh Quảng Ngãi lần thứ XX. </w:t>
      </w:r>
      <w:r w:rsidRPr="002F02B0">
        <w:rPr>
          <w:rFonts w:ascii="Times New Roman" w:hAnsi="Times New Roman" w:cs="Times New Roman"/>
          <w:bCs/>
          <w:spacing w:val="-4"/>
          <w:sz w:val="30"/>
          <w:szCs w:val="30"/>
          <w:lang w:val="sv-SE"/>
        </w:rPr>
        <w:t xml:space="preserve">Tiếp tục thực hiện có hiệu quả Kết luận số 01-KL/TW, ngày 18/5/2021 của Bộ Chính trị (khoá XIII) về tiếp tục thực hiện Chỉ thị số 05-CT/TW </w:t>
      </w:r>
      <w:r w:rsidRPr="002F02B0">
        <w:rPr>
          <w:rFonts w:ascii="Times New Roman" w:hAnsi="Times New Roman" w:cs="Times New Roman"/>
          <w:bCs/>
          <w:i/>
          <w:spacing w:val="-4"/>
          <w:sz w:val="30"/>
          <w:szCs w:val="30"/>
          <w:lang w:val="sv-SE"/>
        </w:rPr>
        <w:t>đẩy mạnh học tập và làm theo tư tưởng, đạo đức, phong cách Hồ Chí Minh</w:t>
      </w:r>
      <w:r w:rsidRPr="002F02B0">
        <w:rPr>
          <w:rFonts w:ascii="Times New Roman" w:hAnsi="Times New Roman" w:cs="Times New Roman"/>
          <w:bCs/>
          <w:spacing w:val="-4"/>
          <w:sz w:val="30"/>
          <w:szCs w:val="30"/>
          <w:lang w:val="sv-SE"/>
        </w:rPr>
        <w:t xml:space="preserve"> gắn với thực hiện Nghị quyết Trung ương 4 (khoá XI, XII), Kết luận số 21-KL/TW ngày 25/10/2021 của Hội nghị lần thứ 4 BCH Trung ương (khoá XIII) và các quy định của Đảng về trách nhiệm nêu gương </w:t>
      </w:r>
      <w:r w:rsidRPr="002F02B0">
        <w:rPr>
          <w:rFonts w:ascii="Times New Roman" w:hAnsi="Times New Roman" w:cs="Times New Roman"/>
          <w:bCs/>
          <w:spacing w:val="-4"/>
          <w:sz w:val="30"/>
          <w:szCs w:val="30"/>
          <w:lang w:val="es-ES"/>
        </w:rPr>
        <w:t>của cán bộ, đảng viên.</w:t>
      </w:r>
    </w:p>
    <w:p w14:paraId="3CD02990" w14:textId="77777777" w:rsidR="009D20DF" w:rsidRPr="002F02B0" w:rsidRDefault="009D20DF" w:rsidP="00480A5F">
      <w:pPr>
        <w:tabs>
          <w:tab w:val="left" w:pos="-5341"/>
          <w:tab w:val="left" w:pos="-5123"/>
        </w:tabs>
        <w:spacing w:before="80" w:after="80" w:line="240" w:lineRule="auto"/>
        <w:ind w:firstLine="720"/>
        <w:jc w:val="both"/>
        <w:rPr>
          <w:rFonts w:ascii="Times New Roman" w:hAnsi="Times New Roman" w:cs="Times New Roman"/>
          <w:spacing w:val="-4"/>
          <w:sz w:val="30"/>
          <w:szCs w:val="30"/>
          <w:lang w:val="sv-SE"/>
        </w:rPr>
      </w:pPr>
      <w:r w:rsidRPr="002F02B0">
        <w:rPr>
          <w:rFonts w:ascii="Times New Roman" w:hAnsi="Times New Roman" w:cs="Times New Roman"/>
          <w:b/>
          <w:sz w:val="30"/>
          <w:szCs w:val="30"/>
          <w:lang w:val="sv-SE"/>
        </w:rPr>
        <w:t>2.</w:t>
      </w:r>
      <w:r w:rsidRPr="002F02B0">
        <w:rPr>
          <w:rFonts w:ascii="Times New Roman" w:hAnsi="Times New Roman" w:cs="Times New Roman"/>
          <w:sz w:val="30"/>
          <w:szCs w:val="30"/>
          <w:lang w:val="sv-SE"/>
        </w:rPr>
        <w:t xml:space="preserve"> Tăng cường lãnh đạo, chỉ đạo về xây dựng Đảng và hệ thống chính trị vững mạnh</w:t>
      </w:r>
      <w:r w:rsidRPr="002F02B0">
        <w:rPr>
          <w:rFonts w:ascii="Times New Roman" w:hAnsi="Times New Roman" w:cs="Times New Roman"/>
          <w:spacing w:val="-4"/>
          <w:sz w:val="30"/>
          <w:szCs w:val="30"/>
          <w:lang w:val="sv-SE"/>
        </w:rPr>
        <w:t xml:space="preserve">, hoạt động hiệu lực, hiệu quả. Phát huy truyền thống anh hùng cách mạng và sức mạnh đại đoàn kết toàn dân; khai thác có hiệu quả các tiềm năng, thế mạnh, huy động các nguồn lực để tỉnh Quảng Ngãi phát triển nhanh và bền vững, đảm bảo quốc phòng, an ninh, ổn định chính trị - xã hội, nâng cao đời sống vật chất và tinh thần của Nhân dân. </w:t>
      </w:r>
    </w:p>
    <w:p w14:paraId="18D75A33" w14:textId="532F7931" w:rsidR="009D20DF" w:rsidRPr="002F02B0" w:rsidRDefault="009D20DF" w:rsidP="00480A5F">
      <w:pPr>
        <w:tabs>
          <w:tab w:val="left" w:pos="-5341"/>
          <w:tab w:val="left" w:pos="-5123"/>
        </w:tabs>
        <w:spacing w:before="80" w:after="80" w:line="240" w:lineRule="auto"/>
        <w:ind w:firstLine="720"/>
        <w:jc w:val="both"/>
        <w:rPr>
          <w:rFonts w:ascii="Times New Roman" w:eastAsia="Times New Roman" w:hAnsi="Times New Roman" w:cs="Times New Roman"/>
          <w:sz w:val="30"/>
          <w:szCs w:val="30"/>
        </w:rPr>
      </w:pPr>
      <w:r w:rsidRPr="002F02B0">
        <w:rPr>
          <w:rFonts w:ascii="Times New Roman" w:hAnsi="Times New Roman" w:cs="Times New Roman"/>
          <w:b/>
          <w:spacing w:val="-4"/>
          <w:sz w:val="30"/>
          <w:szCs w:val="30"/>
          <w:lang w:val="sv-SE"/>
        </w:rPr>
        <w:t>3.</w:t>
      </w:r>
      <w:r w:rsidRPr="002F02B0">
        <w:rPr>
          <w:rFonts w:ascii="Times New Roman" w:hAnsi="Times New Roman" w:cs="Times New Roman"/>
          <w:spacing w:val="-4"/>
          <w:sz w:val="30"/>
          <w:szCs w:val="30"/>
          <w:lang w:val="sv-SE"/>
        </w:rPr>
        <w:t xml:space="preserve"> Tiếp tục cụ thể hóa </w:t>
      </w:r>
      <w:r w:rsidRPr="002F02B0">
        <w:rPr>
          <w:rFonts w:ascii="Times New Roman" w:eastAsia="Times New Roman" w:hAnsi="Times New Roman" w:cs="Times New Roman"/>
          <w:sz w:val="30"/>
          <w:szCs w:val="30"/>
          <w:lang w:val="de-AT"/>
        </w:rPr>
        <w:t xml:space="preserve">những định hướng chính sách, giải pháp đối với các giai cấp, tầng lớp nhân dân: giai cấp công nhân; giai cấp nông dân; đội ngũ trí thức; thanh niên; phụ nữ; cựu chiến binh; người cao tuổi; các nhà doanh nghiệp; các dân tộc thiểu số; đồng bào các tôn giáo; cộng đồng người Việt Nam ở nước ngoài. </w:t>
      </w:r>
      <w:r w:rsidRPr="002F02B0">
        <w:rPr>
          <w:rFonts w:ascii="Times New Roman" w:eastAsia="Times New Roman" w:hAnsi="Times New Roman" w:cs="Times New Roman"/>
          <w:sz w:val="30"/>
          <w:szCs w:val="30"/>
          <w:lang w:val="vi-VN"/>
        </w:rPr>
        <w:t>Thực hiện tốt các chủ trương của Đảng, chính sách</w:t>
      </w:r>
      <w:r w:rsidR="00FF00E5" w:rsidRPr="002F02B0">
        <w:rPr>
          <w:rFonts w:ascii="Times New Roman" w:eastAsia="Times New Roman" w:hAnsi="Times New Roman" w:cs="Times New Roman"/>
          <w:sz w:val="30"/>
          <w:szCs w:val="30"/>
        </w:rPr>
        <w:t>,</w:t>
      </w:r>
      <w:r w:rsidRPr="002F02B0">
        <w:rPr>
          <w:rFonts w:ascii="Times New Roman" w:eastAsia="Times New Roman" w:hAnsi="Times New Roman" w:cs="Times New Roman"/>
          <w:sz w:val="30"/>
          <w:szCs w:val="30"/>
          <w:lang w:val="vi-VN"/>
        </w:rPr>
        <w:t xml:space="preserve"> pháp luật của Nhà nước về các vấn đề xã hội, dân tộc, tôn giáo, gắn phát triển kinh tế với giải quyết tốt các vấn đề xã hội, thu hẹp khoảng cách về đời sống, thu nhập, hưởng thụ giữa các vùng, giữa thành th</w:t>
      </w:r>
      <w:r w:rsidR="00A82A2C" w:rsidRPr="002F02B0">
        <w:rPr>
          <w:rFonts w:ascii="Times New Roman" w:eastAsia="Times New Roman" w:hAnsi="Times New Roman" w:cs="Times New Roman"/>
          <w:sz w:val="30"/>
          <w:szCs w:val="30"/>
          <w:lang w:val="vi-VN"/>
        </w:rPr>
        <w:t>ị với nông thôn</w:t>
      </w:r>
      <w:r w:rsidRPr="002F02B0">
        <w:rPr>
          <w:rFonts w:ascii="Times New Roman" w:eastAsia="Times New Roman" w:hAnsi="Times New Roman" w:cs="Times New Roman"/>
          <w:sz w:val="30"/>
          <w:szCs w:val="30"/>
          <w:lang w:val="vi-VN"/>
        </w:rPr>
        <w:t xml:space="preserve">. </w:t>
      </w:r>
    </w:p>
    <w:p w14:paraId="3668F2FE" w14:textId="77777777" w:rsidR="0042452F" w:rsidRPr="002F02B0" w:rsidRDefault="009D20DF" w:rsidP="00480A5F">
      <w:pPr>
        <w:spacing w:before="80" w:after="80" w:line="240" w:lineRule="auto"/>
        <w:ind w:firstLine="680"/>
        <w:jc w:val="both"/>
        <w:rPr>
          <w:rFonts w:ascii="Times New Roman" w:hAnsi="Times New Roman" w:cs="Times New Roman"/>
          <w:sz w:val="30"/>
          <w:szCs w:val="30"/>
          <w:lang w:val="nb-NO"/>
        </w:rPr>
      </w:pPr>
      <w:r w:rsidRPr="002F02B0">
        <w:rPr>
          <w:rFonts w:ascii="Times New Roman" w:hAnsi="Times New Roman" w:cs="Times New Roman"/>
          <w:b/>
          <w:sz w:val="30"/>
          <w:szCs w:val="30"/>
          <w:lang w:val="sv-SE"/>
        </w:rPr>
        <w:t>4.</w:t>
      </w:r>
      <w:r w:rsidRPr="002F02B0">
        <w:rPr>
          <w:rFonts w:ascii="Times New Roman" w:hAnsi="Times New Roman" w:cs="Times New Roman"/>
          <w:sz w:val="30"/>
          <w:szCs w:val="30"/>
          <w:lang w:val="sv-SE"/>
        </w:rPr>
        <w:t xml:space="preserve"> Tăng cường xây dựng và củng cố khối đại đoàn kết toàn dân tộc, tập hợp rộng rãi mọi tầng lớp nhân dân, bảo đảm sự thống nhất cao về tư tưởng và hành động, kiên định mục tiêu độc lập dân tộc và chủ nghĩa xã hội; đề cao cảnh giác với âm mưu "</w:t>
      </w:r>
      <w:r w:rsidRPr="002F02B0">
        <w:rPr>
          <w:rFonts w:ascii="Times New Roman" w:hAnsi="Times New Roman" w:cs="Times New Roman"/>
          <w:i/>
          <w:sz w:val="30"/>
          <w:szCs w:val="30"/>
          <w:lang w:val="sv-SE"/>
        </w:rPr>
        <w:t>Diễn biến hòa bình</w:t>
      </w:r>
      <w:r w:rsidRPr="002F02B0">
        <w:rPr>
          <w:rFonts w:ascii="Times New Roman" w:hAnsi="Times New Roman" w:cs="Times New Roman"/>
          <w:sz w:val="30"/>
          <w:szCs w:val="30"/>
          <w:lang w:val="sv-SE"/>
        </w:rPr>
        <w:t xml:space="preserve">" của các thế lực thù địch chống phá sự nghiệp đại đoàn kết toàn dân tộc. </w:t>
      </w:r>
      <w:r w:rsidR="0042452F" w:rsidRPr="002F02B0">
        <w:rPr>
          <w:rFonts w:ascii="Times New Roman" w:hAnsi="Times New Roman" w:cs="Times New Roman"/>
          <w:sz w:val="30"/>
          <w:szCs w:val="30"/>
          <w:lang w:val="sv-SE"/>
        </w:rPr>
        <w:t xml:space="preserve">Phát huy </w:t>
      </w:r>
      <w:r w:rsidRPr="002F02B0">
        <w:rPr>
          <w:rFonts w:ascii="Times New Roman" w:hAnsi="Times New Roman" w:cs="Times New Roman"/>
          <w:sz w:val="30"/>
          <w:szCs w:val="30"/>
          <w:lang w:val="nb-NO"/>
        </w:rPr>
        <w:t>vai trò của Mặt trận và các tổ chức đoàn thể</w:t>
      </w:r>
      <w:r w:rsidR="0042452F" w:rsidRPr="002F02B0">
        <w:rPr>
          <w:rFonts w:ascii="Times New Roman" w:hAnsi="Times New Roman" w:cs="Times New Roman"/>
          <w:sz w:val="30"/>
          <w:szCs w:val="30"/>
          <w:lang w:val="nb-NO"/>
        </w:rPr>
        <w:t xml:space="preserve">, </w:t>
      </w:r>
      <w:r w:rsidRPr="002F02B0">
        <w:rPr>
          <w:rFonts w:ascii="Times New Roman" w:hAnsi="Times New Roman" w:cs="Times New Roman"/>
          <w:sz w:val="30"/>
          <w:szCs w:val="30"/>
          <w:lang w:val="sv-SE"/>
        </w:rPr>
        <w:t xml:space="preserve">của lực lượng cốt cán, những người có uy tín trong </w:t>
      </w:r>
      <w:r w:rsidR="0042452F" w:rsidRPr="002F02B0">
        <w:rPr>
          <w:rFonts w:ascii="Times New Roman" w:hAnsi="Times New Roman" w:cs="Times New Roman"/>
          <w:sz w:val="30"/>
          <w:szCs w:val="30"/>
          <w:lang w:val="nb-NO"/>
        </w:rPr>
        <w:t>việc xây dựng khối đại đoàn kết toàn dân tộc.</w:t>
      </w:r>
    </w:p>
    <w:p w14:paraId="1A3C8338" w14:textId="7C35DA5D" w:rsidR="009D20DF" w:rsidRPr="002F02B0" w:rsidRDefault="009D20DF" w:rsidP="00480A5F">
      <w:pPr>
        <w:spacing w:before="80" w:after="80" w:line="240" w:lineRule="auto"/>
        <w:ind w:firstLine="680"/>
        <w:jc w:val="both"/>
        <w:rPr>
          <w:rFonts w:ascii="Times New Roman" w:hAnsi="Times New Roman" w:cs="Times New Roman"/>
          <w:sz w:val="30"/>
          <w:szCs w:val="30"/>
          <w:lang w:val="nb-NO"/>
        </w:rPr>
      </w:pPr>
      <w:r w:rsidRPr="002F02B0">
        <w:rPr>
          <w:rFonts w:ascii="Times New Roman" w:hAnsi="Times New Roman" w:cs="Times New Roman"/>
          <w:b/>
          <w:spacing w:val="-2"/>
          <w:sz w:val="30"/>
          <w:szCs w:val="30"/>
          <w:lang w:val="de-AT"/>
        </w:rPr>
        <w:t>5.</w:t>
      </w:r>
      <w:r w:rsidRPr="002F02B0">
        <w:rPr>
          <w:rFonts w:ascii="Times New Roman" w:hAnsi="Times New Roman" w:cs="Times New Roman"/>
          <w:spacing w:val="-2"/>
          <w:sz w:val="30"/>
          <w:szCs w:val="30"/>
          <w:lang w:val="de-AT"/>
        </w:rPr>
        <w:t xml:space="preserve"> Tăng cường tiếp xúc, đối thoại trực tiếp giữa người đứng đầu cấp ủy, chính quyền với dân để lắng nghe tâm tư, nguyện vọng và ý kiến phản ảnh của </w:t>
      </w:r>
      <w:r w:rsidR="00AA5617" w:rsidRPr="002F02B0">
        <w:rPr>
          <w:rFonts w:ascii="Times New Roman" w:hAnsi="Times New Roman" w:cs="Times New Roman"/>
          <w:spacing w:val="-2"/>
          <w:sz w:val="30"/>
          <w:szCs w:val="30"/>
          <w:lang w:val="de-AT"/>
        </w:rPr>
        <w:t xml:space="preserve">Nhân </w:t>
      </w:r>
      <w:r w:rsidRPr="002F02B0">
        <w:rPr>
          <w:rFonts w:ascii="Times New Roman" w:hAnsi="Times New Roman" w:cs="Times New Roman"/>
          <w:spacing w:val="-2"/>
          <w:sz w:val="30"/>
          <w:szCs w:val="30"/>
          <w:lang w:val="de-AT"/>
        </w:rPr>
        <w:t xml:space="preserve">dân để chỉ đạo giải quyết kịp thời, coi đây là một nhiệm vụ quan trọng trong việc xây dựng và phát huy sức mạnh khối đại đoàn kết toàn dân tộc. </w:t>
      </w:r>
    </w:p>
    <w:p w14:paraId="1E82C66D" w14:textId="2D5B44FF" w:rsidR="009D20DF" w:rsidRPr="002F02B0" w:rsidRDefault="009D20DF" w:rsidP="00480A5F">
      <w:pPr>
        <w:pStyle w:val="BodyTextIndent"/>
        <w:spacing w:before="80" w:after="80" w:line="240" w:lineRule="auto"/>
        <w:ind w:left="0" w:firstLine="709"/>
        <w:jc w:val="both"/>
        <w:rPr>
          <w:rFonts w:ascii="Times New Roman" w:hAnsi="Times New Roman" w:cs="Times New Roman"/>
          <w:sz w:val="30"/>
          <w:szCs w:val="30"/>
          <w:lang w:val="sv-SE"/>
        </w:rPr>
      </w:pPr>
      <w:r w:rsidRPr="002F02B0">
        <w:rPr>
          <w:rFonts w:ascii="Times New Roman" w:eastAsia="Cambria" w:hAnsi="Times New Roman" w:cs="Times New Roman"/>
          <w:b/>
          <w:spacing w:val="-2"/>
          <w:sz w:val="30"/>
          <w:szCs w:val="30"/>
          <w:shd w:val="clear" w:color="auto" w:fill="FFFFFF"/>
          <w:lang w:val="nb-NO"/>
        </w:rPr>
        <w:t>6.</w:t>
      </w:r>
      <w:r w:rsidRPr="002F02B0">
        <w:rPr>
          <w:rFonts w:ascii="Times New Roman" w:eastAsia="Cambria" w:hAnsi="Times New Roman" w:cs="Times New Roman"/>
          <w:spacing w:val="-2"/>
          <w:sz w:val="30"/>
          <w:szCs w:val="30"/>
          <w:shd w:val="clear" w:color="auto" w:fill="FFFFFF"/>
          <w:lang w:val="nb-NO"/>
        </w:rPr>
        <w:t xml:space="preserve"> Chỉ đạo thực hiện đúng đắn, hiệu quả dân chủ trực tiếp, dân chủ đại diện; </w:t>
      </w:r>
      <w:r w:rsidR="0087326C" w:rsidRPr="002F02B0">
        <w:rPr>
          <w:rFonts w:ascii="Times New Roman" w:eastAsia="Cambria" w:hAnsi="Times New Roman" w:cs="Times New Roman"/>
          <w:spacing w:val="-2"/>
          <w:sz w:val="30"/>
          <w:szCs w:val="30"/>
          <w:shd w:val="clear" w:color="auto" w:fill="FFFFFF"/>
          <w:lang w:val="nb-NO"/>
        </w:rPr>
        <w:t>thực hiện tốt</w:t>
      </w:r>
      <w:r w:rsidRPr="002F02B0">
        <w:rPr>
          <w:rFonts w:ascii="Times New Roman" w:hAnsi="Times New Roman" w:cs="Times New Roman"/>
          <w:sz w:val="30"/>
          <w:szCs w:val="30"/>
          <w:lang w:val="sv-SE"/>
        </w:rPr>
        <w:t xml:space="preserve"> phương châm "</w:t>
      </w:r>
      <w:r w:rsidRPr="002F02B0">
        <w:rPr>
          <w:rFonts w:ascii="Times New Roman" w:hAnsi="Times New Roman" w:cs="Times New Roman"/>
          <w:i/>
          <w:sz w:val="30"/>
          <w:szCs w:val="30"/>
          <w:lang w:val="sv-SE"/>
        </w:rPr>
        <w:t>Dân biết, dân bàn, dân làm, dân kiểm tra, dân giám sát, dân thụ hưởng</w:t>
      </w:r>
      <w:r w:rsidRPr="002F02B0">
        <w:rPr>
          <w:rFonts w:ascii="Times New Roman" w:hAnsi="Times New Roman" w:cs="Times New Roman"/>
          <w:sz w:val="30"/>
          <w:szCs w:val="30"/>
          <w:lang w:val="sv-SE"/>
        </w:rPr>
        <w:t xml:space="preserve">" thành những chính sách, quy chế, quy định cụ </w:t>
      </w:r>
      <w:r w:rsidRPr="002F02B0">
        <w:rPr>
          <w:rFonts w:ascii="Times New Roman" w:hAnsi="Times New Roman" w:cs="Times New Roman"/>
          <w:sz w:val="30"/>
          <w:szCs w:val="30"/>
          <w:lang w:val="sv-SE"/>
        </w:rPr>
        <w:lastRenderedPageBreak/>
        <w:t xml:space="preserve">thể để </w:t>
      </w:r>
      <w:r w:rsidR="00AA5617" w:rsidRPr="002F02B0">
        <w:rPr>
          <w:rFonts w:ascii="Times New Roman" w:hAnsi="Times New Roman" w:cs="Times New Roman"/>
          <w:sz w:val="30"/>
          <w:szCs w:val="30"/>
          <w:lang w:val="sv-SE"/>
        </w:rPr>
        <w:t xml:space="preserve">Nhân </w:t>
      </w:r>
      <w:r w:rsidRPr="002F02B0">
        <w:rPr>
          <w:rFonts w:ascii="Times New Roman" w:hAnsi="Times New Roman" w:cs="Times New Roman"/>
          <w:sz w:val="30"/>
          <w:szCs w:val="30"/>
          <w:lang w:val="sv-SE"/>
        </w:rPr>
        <w:t>dân phát huy quyền làm chủ và thực hiện tốt trách nhiệm, nghĩa vụ đối với nhà nước và xã hội</w:t>
      </w:r>
      <w:r w:rsidRPr="002F02B0">
        <w:rPr>
          <w:rFonts w:ascii="Times New Roman" w:hAnsi="Times New Roman" w:cs="Times New Roman"/>
          <w:sz w:val="30"/>
          <w:szCs w:val="30"/>
          <w:lang w:val="nb-NO"/>
        </w:rPr>
        <w:t>.</w:t>
      </w:r>
    </w:p>
    <w:p w14:paraId="1A02F73A" w14:textId="20F10F15" w:rsidR="009D20DF" w:rsidRPr="002F02B0" w:rsidRDefault="009D20DF" w:rsidP="00480A5F">
      <w:pPr>
        <w:pStyle w:val="BodyTextIndent"/>
        <w:spacing w:before="80" w:after="80" w:line="240" w:lineRule="auto"/>
        <w:ind w:left="0" w:firstLine="709"/>
        <w:jc w:val="both"/>
        <w:rPr>
          <w:rFonts w:ascii="Times New Roman" w:hAnsi="Times New Roman" w:cs="Times New Roman"/>
          <w:spacing w:val="-2"/>
          <w:sz w:val="30"/>
          <w:szCs w:val="30"/>
          <w:lang w:val="de-AT"/>
        </w:rPr>
      </w:pPr>
      <w:r w:rsidRPr="002F02B0">
        <w:rPr>
          <w:rFonts w:ascii="Times New Roman" w:hAnsi="Times New Roman" w:cs="Times New Roman"/>
          <w:b/>
          <w:spacing w:val="-2"/>
          <w:sz w:val="30"/>
          <w:szCs w:val="30"/>
          <w:lang w:val="nb-NO"/>
        </w:rPr>
        <w:tab/>
        <w:t>7.</w:t>
      </w:r>
      <w:r w:rsidRPr="002F02B0">
        <w:rPr>
          <w:rFonts w:ascii="Times New Roman" w:hAnsi="Times New Roman" w:cs="Times New Roman"/>
          <w:spacing w:val="-2"/>
          <w:sz w:val="30"/>
          <w:szCs w:val="30"/>
          <w:lang w:val="nb-NO"/>
        </w:rPr>
        <w:t xml:space="preserve"> Phát huy mạnh mẽ vai trò của chính quyền trong việc thực hiện chính sách đại đoàn kết toàn dân tộc. </w:t>
      </w:r>
      <w:r w:rsidRPr="002F02B0">
        <w:rPr>
          <w:rFonts w:ascii="Times New Roman" w:eastAsia="Times New Roman" w:hAnsi="Times New Roman" w:cs="Times New Roman"/>
          <w:sz w:val="30"/>
          <w:szCs w:val="30"/>
        </w:rPr>
        <w:t>N</w:t>
      </w:r>
      <w:r w:rsidRPr="002F02B0">
        <w:rPr>
          <w:rFonts w:ascii="Times New Roman" w:eastAsia="Times New Roman" w:hAnsi="Times New Roman" w:cs="Times New Roman"/>
          <w:sz w:val="30"/>
          <w:szCs w:val="30"/>
          <w:lang w:val="vi-VN"/>
        </w:rPr>
        <w:t xml:space="preserve">âng cao năng lực quản lý của Nhà nước, đẩy mạnh công tác cải cách hành chính, </w:t>
      </w:r>
      <w:r w:rsidRPr="002F02B0">
        <w:rPr>
          <w:rFonts w:ascii="Times New Roman" w:hAnsi="Times New Roman" w:cs="Times New Roman"/>
          <w:spacing w:val="-2"/>
          <w:sz w:val="30"/>
          <w:szCs w:val="30"/>
          <w:lang w:val="nb-NO"/>
        </w:rPr>
        <w:t xml:space="preserve">tạo môi trường thuận lợi để thu hút đầu tư; </w:t>
      </w:r>
      <w:r w:rsidRPr="002F02B0">
        <w:rPr>
          <w:rFonts w:ascii="Times New Roman" w:eastAsia="Times New Roman" w:hAnsi="Times New Roman" w:cs="Times New Roman"/>
          <w:sz w:val="30"/>
          <w:szCs w:val="30"/>
          <w:lang w:val="vi-VN"/>
        </w:rPr>
        <w:t>sửa đổi lối làm việc theo hướng dân chủ, công khai, minh bạch, chống quan liêu, tham nhũng, lãng phí.</w:t>
      </w:r>
      <w:r w:rsidRPr="002F02B0">
        <w:rPr>
          <w:rFonts w:ascii="Times New Roman" w:eastAsia="Times New Roman" w:hAnsi="Times New Roman" w:cs="Times New Roman"/>
          <w:sz w:val="30"/>
          <w:szCs w:val="30"/>
        </w:rPr>
        <w:t xml:space="preserve"> </w:t>
      </w:r>
      <w:r w:rsidRPr="002F02B0">
        <w:rPr>
          <w:rFonts w:ascii="Times New Roman" w:hAnsi="Times New Roman" w:cs="Times New Roman"/>
          <w:spacing w:val="-2"/>
          <w:sz w:val="30"/>
          <w:szCs w:val="30"/>
          <w:lang w:val="nb-NO"/>
        </w:rPr>
        <w:t>Nâng cao tinh thần, trách nhiệm của đội ngũ cán bộ, công chức</w:t>
      </w:r>
      <w:r w:rsidRPr="002F02B0">
        <w:rPr>
          <w:rFonts w:ascii="Times New Roman" w:hAnsi="Times New Roman" w:cs="Times New Roman"/>
          <w:spacing w:val="-4"/>
          <w:sz w:val="30"/>
          <w:szCs w:val="30"/>
          <w:lang w:val="sv-SE"/>
        </w:rPr>
        <w:t xml:space="preserve"> theo phương châm “</w:t>
      </w:r>
      <w:r w:rsidRPr="002F02B0">
        <w:rPr>
          <w:rFonts w:ascii="Times New Roman" w:hAnsi="Times New Roman" w:cs="Times New Roman"/>
          <w:i/>
          <w:spacing w:val="-4"/>
          <w:sz w:val="30"/>
          <w:szCs w:val="30"/>
          <w:lang w:val="sv-SE"/>
        </w:rPr>
        <w:t>trọng dân, gần dân, hiểu dân, có trách nhiệm với dân</w:t>
      </w:r>
      <w:r w:rsidRPr="002F02B0">
        <w:rPr>
          <w:rFonts w:ascii="Times New Roman" w:hAnsi="Times New Roman" w:cs="Times New Roman"/>
          <w:spacing w:val="-4"/>
          <w:sz w:val="30"/>
          <w:szCs w:val="30"/>
          <w:lang w:val="sv-SE"/>
        </w:rPr>
        <w:t>”, “</w:t>
      </w:r>
      <w:r w:rsidRPr="002F02B0">
        <w:rPr>
          <w:rFonts w:ascii="Times New Roman" w:hAnsi="Times New Roman" w:cs="Times New Roman"/>
          <w:i/>
          <w:spacing w:val="-4"/>
          <w:sz w:val="30"/>
          <w:szCs w:val="30"/>
          <w:lang w:val="sv-SE"/>
        </w:rPr>
        <w:t>nghe dân nói, nói dân hiểu, làm dân tin</w:t>
      </w:r>
      <w:r w:rsidRPr="002F02B0">
        <w:rPr>
          <w:rFonts w:ascii="Times New Roman" w:hAnsi="Times New Roman" w:cs="Times New Roman"/>
          <w:spacing w:val="-2"/>
          <w:sz w:val="30"/>
          <w:szCs w:val="30"/>
          <w:lang w:val="sv-SE"/>
        </w:rPr>
        <w:t>”</w:t>
      </w:r>
      <w:r w:rsidRPr="002F02B0">
        <w:rPr>
          <w:rFonts w:ascii="Times New Roman" w:hAnsi="Times New Roman" w:cs="Times New Roman"/>
          <w:sz w:val="30"/>
          <w:szCs w:val="30"/>
          <w:lang w:val="sv-SE"/>
        </w:rPr>
        <w:t>.</w:t>
      </w:r>
      <w:r w:rsidRPr="002F02B0">
        <w:rPr>
          <w:rFonts w:ascii="Times New Roman" w:hAnsi="Times New Roman" w:cs="Times New Roman"/>
          <w:spacing w:val="-2"/>
          <w:sz w:val="30"/>
          <w:szCs w:val="30"/>
          <w:lang w:val="de-AT"/>
        </w:rPr>
        <w:t xml:space="preserve"> </w:t>
      </w:r>
      <w:r w:rsidRPr="002F02B0">
        <w:rPr>
          <w:rFonts w:ascii="Times New Roman" w:hAnsi="Times New Roman" w:cs="Times New Roman"/>
          <w:spacing w:val="-2"/>
          <w:sz w:val="30"/>
          <w:szCs w:val="30"/>
          <w:lang w:val="nb-NO"/>
        </w:rPr>
        <w:t xml:space="preserve">Tiếp tục thực hiện tốt các chính sách an sinh xã hội, giảm nghèo bền vững. Kịp thời theo dõi, nắm bắt và giải quyết kịp thời, dứt điểm các vấn đề bức xúc, nổi cộm, nguyện vọng chính đáng của Nhân dân ngay từ cơ sở, không để tồn đọng, phát sinh điểm nóng, tạo sự đồng thuận xã hội, củng cố niềm tin của </w:t>
      </w:r>
      <w:r w:rsidR="00AA5617" w:rsidRPr="002F02B0">
        <w:rPr>
          <w:rFonts w:ascii="Times New Roman" w:hAnsi="Times New Roman" w:cs="Times New Roman"/>
          <w:spacing w:val="-2"/>
          <w:sz w:val="30"/>
          <w:szCs w:val="30"/>
          <w:lang w:val="nb-NO"/>
        </w:rPr>
        <w:t xml:space="preserve">Nhân </w:t>
      </w:r>
      <w:r w:rsidRPr="002F02B0">
        <w:rPr>
          <w:rFonts w:ascii="Times New Roman" w:hAnsi="Times New Roman" w:cs="Times New Roman"/>
          <w:spacing w:val="-2"/>
          <w:sz w:val="30"/>
          <w:szCs w:val="30"/>
          <w:lang w:val="nb-NO"/>
        </w:rPr>
        <w:t>dân vào sự lãnh đạo của Đảng, sự quản lý, điều hành của các cấp chính quyền.</w:t>
      </w:r>
      <w:r w:rsidRPr="002F02B0">
        <w:rPr>
          <w:rFonts w:ascii="Times New Roman" w:hAnsi="Times New Roman" w:cs="Times New Roman"/>
          <w:spacing w:val="-2"/>
          <w:sz w:val="30"/>
          <w:szCs w:val="30"/>
          <w:lang w:val="de-AT"/>
        </w:rPr>
        <w:t xml:space="preserve"> </w:t>
      </w:r>
    </w:p>
    <w:p w14:paraId="7ED32550" w14:textId="174DA63A" w:rsidR="009D20DF" w:rsidRPr="002F02B0" w:rsidRDefault="009D20DF" w:rsidP="00480A5F">
      <w:pPr>
        <w:tabs>
          <w:tab w:val="left" w:pos="-5341"/>
          <w:tab w:val="left" w:pos="-5123"/>
        </w:tabs>
        <w:spacing w:before="80" w:after="80" w:line="240" w:lineRule="auto"/>
        <w:ind w:firstLine="720"/>
        <w:jc w:val="both"/>
        <w:rPr>
          <w:rFonts w:ascii="Times New Roman" w:eastAsia="Times New Roman" w:hAnsi="Times New Roman" w:cs="Times New Roman"/>
          <w:sz w:val="30"/>
          <w:szCs w:val="30"/>
        </w:rPr>
      </w:pPr>
      <w:r w:rsidRPr="002F02B0">
        <w:rPr>
          <w:rFonts w:ascii="Times New Roman" w:hAnsi="Times New Roman" w:cs="Times New Roman"/>
          <w:b/>
          <w:spacing w:val="-2"/>
          <w:sz w:val="30"/>
          <w:szCs w:val="30"/>
          <w:lang w:val="sv-SE"/>
        </w:rPr>
        <w:t>8.</w:t>
      </w:r>
      <w:r w:rsidRPr="002F02B0">
        <w:rPr>
          <w:rFonts w:ascii="Times New Roman" w:eastAsia="Times New Roman" w:hAnsi="Times New Roman" w:cs="Times New Roman"/>
          <w:sz w:val="30"/>
          <w:szCs w:val="30"/>
        </w:rPr>
        <w:t xml:space="preserve"> </w:t>
      </w:r>
      <w:r w:rsidR="0042452F" w:rsidRPr="002F02B0">
        <w:rPr>
          <w:rFonts w:ascii="Times New Roman" w:eastAsia="Times New Roman" w:hAnsi="Times New Roman" w:cs="Times New Roman"/>
          <w:sz w:val="30"/>
          <w:szCs w:val="30"/>
        </w:rPr>
        <w:t xml:space="preserve">Mặt trận </w:t>
      </w:r>
      <w:r w:rsidR="00A82A2C" w:rsidRPr="002F02B0">
        <w:rPr>
          <w:rFonts w:ascii="Times New Roman" w:eastAsia="Times New Roman" w:hAnsi="Times New Roman" w:cs="Times New Roman"/>
          <w:sz w:val="30"/>
          <w:szCs w:val="30"/>
        </w:rPr>
        <w:t xml:space="preserve">Tổ quốc </w:t>
      </w:r>
      <w:r w:rsidR="0042452F" w:rsidRPr="002F02B0">
        <w:rPr>
          <w:rFonts w:ascii="Times New Roman" w:eastAsia="Times New Roman" w:hAnsi="Times New Roman" w:cs="Times New Roman"/>
          <w:sz w:val="30"/>
          <w:szCs w:val="30"/>
        </w:rPr>
        <w:t xml:space="preserve">và các tổ chức chính trị </w:t>
      </w:r>
      <w:r w:rsidR="00FF00E5" w:rsidRPr="002F02B0">
        <w:rPr>
          <w:rFonts w:ascii="Times New Roman" w:eastAsia="Times New Roman" w:hAnsi="Times New Roman" w:cs="Times New Roman"/>
          <w:sz w:val="30"/>
          <w:szCs w:val="30"/>
        </w:rPr>
        <w:t xml:space="preserve">- </w:t>
      </w:r>
      <w:r w:rsidR="0042452F" w:rsidRPr="002F02B0">
        <w:rPr>
          <w:rFonts w:ascii="Times New Roman" w:eastAsia="Times New Roman" w:hAnsi="Times New Roman" w:cs="Times New Roman"/>
          <w:sz w:val="30"/>
          <w:szCs w:val="30"/>
        </w:rPr>
        <w:t xml:space="preserve">xã hội tiếp tục đổi mới nội dung, phương thức hoạt động đáp ứng yêu cầu trong giai đoạn mới; tăng cường đoàn kết, tập hợp rộng rãi các tầng lớp nhân dân. </w:t>
      </w:r>
      <w:r w:rsidRPr="002F02B0">
        <w:rPr>
          <w:rFonts w:ascii="Times New Roman" w:eastAsia="Times New Roman" w:hAnsi="Times New Roman" w:cs="Times New Roman"/>
          <w:sz w:val="30"/>
          <w:szCs w:val="30"/>
        </w:rPr>
        <w:t xml:space="preserve">Tổ chức thực hiện hiệu quả hoạt động giám sát và phản biện xã hội, tham gia góp ý xây dựng Đảng, xây dựng chính quyền. Nâng cao vai trò trách nhiệm đại </w:t>
      </w:r>
      <w:r w:rsidRPr="002F02B0">
        <w:rPr>
          <w:rFonts w:ascii="Times New Roman" w:eastAsia="Times New Roman" w:hAnsi="Times New Roman" w:cs="Times New Roman"/>
          <w:sz w:val="30"/>
          <w:szCs w:val="30"/>
          <w:lang w:val="vi-VN"/>
        </w:rPr>
        <w:t xml:space="preserve">diện, bảo vệ quyền và lợi ích hợp pháp, chính đáng của </w:t>
      </w:r>
      <w:r w:rsidRPr="002F02B0">
        <w:rPr>
          <w:rFonts w:ascii="Times New Roman" w:eastAsia="Times New Roman" w:hAnsi="Times New Roman" w:cs="Times New Roman"/>
          <w:sz w:val="30"/>
          <w:szCs w:val="30"/>
        </w:rPr>
        <w:t>N</w:t>
      </w:r>
      <w:r w:rsidRPr="002F02B0">
        <w:rPr>
          <w:rFonts w:ascii="Times New Roman" w:eastAsia="Times New Roman" w:hAnsi="Times New Roman" w:cs="Times New Roman"/>
          <w:sz w:val="30"/>
          <w:szCs w:val="30"/>
          <w:lang w:val="vi-VN"/>
        </w:rPr>
        <w:t>hân dân, đoàn viên, hội viên; đổi mới công tác nắm bắt, dự báo tình hình</w:t>
      </w:r>
      <w:r w:rsidRPr="002F02B0">
        <w:rPr>
          <w:rFonts w:ascii="Times New Roman" w:eastAsia="Times New Roman" w:hAnsi="Times New Roman" w:cs="Times New Roman"/>
          <w:sz w:val="30"/>
          <w:szCs w:val="30"/>
        </w:rPr>
        <w:t xml:space="preserve"> tư tưởng trong</w:t>
      </w:r>
      <w:r w:rsidRPr="002F02B0">
        <w:rPr>
          <w:rFonts w:ascii="Times New Roman" w:eastAsia="Times New Roman" w:hAnsi="Times New Roman" w:cs="Times New Roman"/>
          <w:sz w:val="30"/>
          <w:szCs w:val="30"/>
          <w:lang w:val="vi-VN"/>
        </w:rPr>
        <w:t xml:space="preserve"> </w:t>
      </w:r>
      <w:r w:rsidRPr="002F02B0">
        <w:rPr>
          <w:rFonts w:ascii="Times New Roman" w:eastAsia="Times New Roman" w:hAnsi="Times New Roman" w:cs="Times New Roman"/>
          <w:sz w:val="30"/>
          <w:szCs w:val="30"/>
        </w:rPr>
        <w:t>N</w:t>
      </w:r>
      <w:r w:rsidRPr="002F02B0">
        <w:rPr>
          <w:rFonts w:ascii="Times New Roman" w:eastAsia="Times New Roman" w:hAnsi="Times New Roman" w:cs="Times New Roman"/>
          <w:sz w:val="30"/>
          <w:szCs w:val="30"/>
          <w:lang w:val="vi-VN"/>
        </w:rPr>
        <w:t>hân dân; chủ động đề xuất, kiến nghị với cấp ủy, phối hợp với chính quyền giải quyết</w:t>
      </w:r>
      <w:r w:rsidRPr="002F02B0">
        <w:rPr>
          <w:rFonts w:ascii="Times New Roman" w:eastAsia="Times New Roman" w:hAnsi="Times New Roman" w:cs="Times New Roman"/>
          <w:sz w:val="30"/>
          <w:szCs w:val="30"/>
        </w:rPr>
        <w:t xml:space="preserve"> kịp thời</w:t>
      </w:r>
      <w:r w:rsidRPr="002F02B0">
        <w:rPr>
          <w:rFonts w:ascii="Times New Roman" w:eastAsia="Times New Roman" w:hAnsi="Times New Roman" w:cs="Times New Roman"/>
          <w:sz w:val="30"/>
          <w:szCs w:val="30"/>
          <w:lang w:val="vi-VN"/>
        </w:rPr>
        <w:t xml:space="preserve"> những</w:t>
      </w:r>
      <w:r w:rsidRPr="002F02B0">
        <w:rPr>
          <w:rFonts w:ascii="Times New Roman" w:eastAsia="Times New Roman" w:hAnsi="Times New Roman" w:cs="Times New Roman"/>
          <w:sz w:val="30"/>
          <w:szCs w:val="30"/>
        </w:rPr>
        <w:t xml:space="preserve"> </w:t>
      </w:r>
      <w:r w:rsidRPr="002F02B0">
        <w:rPr>
          <w:rFonts w:ascii="Times New Roman" w:eastAsia="Times New Roman" w:hAnsi="Times New Roman" w:cs="Times New Roman"/>
          <w:sz w:val="30"/>
          <w:szCs w:val="30"/>
          <w:lang w:val="vi-VN"/>
        </w:rPr>
        <w:t xml:space="preserve">nguyện vọng chính đáng, những vấn đề </w:t>
      </w:r>
      <w:r w:rsidRPr="002F02B0">
        <w:rPr>
          <w:rFonts w:ascii="Times New Roman" w:eastAsia="Times New Roman" w:hAnsi="Times New Roman" w:cs="Times New Roman"/>
          <w:sz w:val="30"/>
          <w:szCs w:val="30"/>
        </w:rPr>
        <w:t>mới,</w:t>
      </w:r>
      <w:r w:rsidRPr="002F02B0">
        <w:rPr>
          <w:rFonts w:ascii="Times New Roman" w:eastAsia="Times New Roman" w:hAnsi="Times New Roman" w:cs="Times New Roman"/>
          <w:sz w:val="30"/>
          <w:szCs w:val="30"/>
          <w:lang w:val="vi-VN"/>
        </w:rPr>
        <w:t xml:space="preserve"> phức tạp</w:t>
      </w:r>
      <w:r w:rsidRPr="002F02B0">
        <w:rPr>
          <w:rFonts w:ascii="Times New Roman" w:eastAsia="Times New Roman" w:hAnsi="Times New Roman" w:cs="Times New Roman"/>
          <w:sz w:val="30"/>
          <w:szCs w:val="30"/>
        </w:rPr>
        <w:t xml:space="preserve"> phát sinh trong Nhân dân.</w:t>
      </w:r>
    </w:p>
    <w:p w14:paraId="054B6594" w14:textId="77777777" w:rsidR="009D20DF" w:rsidRPr="002F02B0" w:rsidRDefault="009D20DF" w:rsidP="00480A5F">
      <w:pPr>
        <w:spacing w:before="80" w:after="80" w:line="240" w:lineRule="auto"/>
        <w:ind w:firstLine="720"/>
        <w:jc w:val="both"/>
        <w:rPr>
          <w:rFonts w:ascii="Times New Roman" w:eastAsia="Times New Roman" w:hAnsi="Times New Roman" w:cs="Times New Roman"/>
          <w:b/>
          <w:sz w:val="30"/>
          <w:szCs w:val="30"/>
          <w:lang w:val="de-AT"/>
        </w:rPr>
      </w:pPr>
      <w:r w:rsidRPr="002F02B0">
        <w:rPr>
          <w:rFonts w:ascii="Times New Roman" w:eastAsia="Times New Roman" w:hAnsi="Times New Roman" w:cs="Times New Roman"/>
          <w:b/>
          <w:bCs/>
          <w:sz w:val="30"/>
          <w:szCs w:val="30"/>
          <w:lang w:val="de-AT"/>
        </w:rPr>
        <w:t>V. KIẾN NGHỊ</w:t>
      </w:r>
    </w:p>
    <w:p w14:paraId="38848774" w14:textId="77777777" w:rsidR="009D20DF" w:rsidRPr="002F02B0" w:rsidRDefault="009D20DF" w:rsidP="00480A5F">
      <w:pPr>
        <w:spacing w:before="80" w:after="80" w:line="240" w:lineRule="auto"/>
        <w:ind w:firstLine="720"/>
        <w:jc w:val="both"/>
        <w:rPr>
          <w:rFonts w:ascii="Times New Roman" w:eastAsia="Times New Roman" w:hAnsi="Times New Roman" w:cs="Times New Roman"/>
          <w:sz w:val="30"/>
          <w:szCs w:val="30"/>
          <w:lang w:val="de-AT"/>
        </w:rPr>
      </w:pPr>
      <w:r w:rsidRPr="002F02B0">
        <w:rPr>
          <w:rFonts w:ascii="Times New Roman" w:eastAsia="Times New Roman" w:hAnsi="Times New Roman" w:cs="Times New Roman"/>
          <w:b/>
          <w:sz w:val="30"/>
          <w:szCs w:val="30"/>
          <w:lang w:val="de-AT"/>
        </w:rPr>
        <w:t>1.</w:t>
      </w:r>
      <w:r w:rsidRPr="002F02B0">
        <w:rPr>
          <w:rFonts w:ascii="Times New Roman" w:eastAsia="Times New Roman" w:hAnsi="Times New Roman" w:cs="Times New Roman"/>
          <w:sz w:val="30"/>
          <w:szCs w:val="30"/>
          <w:lang w:val="de-AT"/>
        </w:rPr>
        <w:t xml:space="preserve"> Sau khi tổng kết 20 năm Nghị quyết 23, kính đề nghị Trung ương ban hành Nghị quyết mới về phát huy sức mạnh đại đoàn kết toàn dân tộc phù hợp với việc xây dựng khối đại đoàn kết toàn dân tộc trong tình hình mới.</w:t>
      </w:r>
    </w:p>
    <w:p w14:paraId="4F4D38D1" w14:textId="77777777" w:rsidR="009D20DF" w:rsidRPr="002F02B0" w:rsidRDefault="009D20DF" w:rsidP="00480A5F">
      <w:pPr>
        <w:spacing w:before="80" w:after="80" w:line="240" w:lineRule="auto"/>
        <w:ind w:firstLine="720"/>
        <w:jc w:val="both"/>
        <w:rPr>
          <w:rFonts w:ascii="Times New Roman" w:eastAsia="Times New Roman" w:hAnsi="Times New Roman" w:cs="Times New Roman"/>
          <w:b/>
          <w:sz w:val="30"/>
          <w:szCs w:val="30"/>
          <w:lang w:val="de-AT"/>
        </w:rPr>
      </w:pPr>
      <w:r w:rsidRPr="002F02B0">
        <w:rPr>
          <w:rFonts w:ascii="Times New Roman" w:eastAsia="Times New Roman" w:hAnsi="Times New Roman" w:cs="Times New Roman"/>
          <w:b/>
          <w:sz w:val="30"/>
          <w:szCs w:val="30"/>
          <w:lang w:val="de-AT"/>
        </w:rPr>
        <w:t>2.</w:t>
      </w:r>
      <w:r w:rsidRPr="002F02B0">
        <w:rPr>
          <w:rFonts w:ascii="Times New Roman" w:eastAsia="Times New Roman" w:hAnsi="Times New Roman" w:cs="Times New Roman"/>
          <w:sz w:val="30"/>
          <w:szCs w:val="30"/>
          <w:lang w:val="de-AT"/>
        </w:rPr>
        <w:t xml:space="preserve"> Đ</w:t>
      </w:r>
      <w:r w:rsidRPr="002F02B0">
        <w:rPr>
          <w:rFonts w:ascii="Times New Roman" w:hAnsi="Times New Roman" w:cs="Times New Roman"/>
          <w:sz w:val="30"/>
          <w:szCs w:val="30"/>
        </w:rPr>
        <w:t>ể có nguồn kinh phí chi đầu tư và chi thường xuyên, đảm bảo thực hiện hoàn thành các mục tiêu, chỉ tiêu kế hoạch phát triển kinh tế - xã hội của tỉnh Quảng Ngãi giai đoạn đến, nhằm phát huy sức mạnh đại đoàn kết dân tộc, kiến nghị Quốc hội xem xét:</w:t>
      </w:r>
    </w:p>
    <w:p w14:paraId="6089954C" w14:textId="77777777" w:rsidR="009D20DF" w:rsidRPr="002F02B0" w:rsidRDefault="009D20DF" w:rsidP="00480A5F">
      <w:pPr>
        <w:widowControl w:val="0"/>
        <w:spacing w:before="80" w:after="80" w:line="240" w:lineRule="auto"/>
        <w:ind w:firstLine="567"/>
        <w:jc w:val="both"/>
        <w:rPr>
          <w:rFonts w:ascii="Times New Roman" w:hAnsi="Times New Roman" w:cs="Times New Roman"/>
          <w:sz w:val="30"/>
          <w:szCs w:val="30"/>
        </w:rPr>
      </w:pPr>
      <w:r w:rsidRPr="002F02B0">
        <w:rPr>
          <w:rFonts w:ascii="Times New Roman" w:hAnsi="Times New Roman" w:cs="Times New Roman"/>
          <w:sz w:val="30"/>
          <w:szCs w:val="30"/>
        </w:rPr>
        <w:t>- Nâng mức chi đầu tư phát triển, đặc biệt là đối với các địa phương có điều tiết về ngân sách Trung ương; việc sử dụng nguồn tăng thu để cải cách tiền lương (70%) là chưa hợp lý, do đó cần có cơ chế cho sử dụng linh hoạt hơn nếu địa phương đủ đảm bảo kinh phí cho cải cách tiền lương.</w:t>
      </w:r>
    </w:p>
    <w:p w14:paraId="1931699E" w14:textId="77777777" w:rsidR="009D20DF" w:rsidRPr="002F02B0" w:rsidRDefault="009D20DF" w:rsidP="00480A5F">
      <w:pPr>
        <w:widowControl w:val="0"/>
        <w:spacing w:before="80" w:after="80" w:line="240" w:lineRule="auto"/>
        <w:ind w:firstLine="567"/>
        <w:jc w:val="both"/>
        <w:rPr>
          <w:rFonts w:ascii="Times New Roman" w:hAnsi="Times New Roman" w:cs="Times New Roman"/>
          <w:sz w:val="30"/>
          <w:szCs w:val="30"/>
        </w:rPr>
      </w:pPr>
      <w:r w:rsidRPr="002F02B0">
        <w:rPr>
          <w:rFonts w:ascii="Times New Roman" w:hAnsi="Times New Roman" w:cs="Times New Roman"/>
          <w:sz w:val="30"/>
          <w:szCs w:val="30"/>
        </w:rPr>
        <w:t>- Nâng mức chi hỗ trợ theo tiêu chí dân số đối với chi thường xuyên theo Nghị quyết số 01/2021/UBTVQH15 ngày 01/9/2021 của Quốc hội.</w:t>
      </w:r>
    </w:p>
    <w:p w14:paraId="17AD802F" w14:textId="6019C1F0" w:rsidR="009D20DF" w:rsidRPr="002F02B0" w:rsidRDefault="009D20DF" w:rsidP="00480A5F">
      <w:pPr>
        <w:widowControl w:val="0"/>
        <w:spacing w:before="80" w:after="80" w:line="240" w:lineRule="auto"/>
        <w:ind w:firstLine="567"/>
        <w:jc w:val="both"/>
        <w:rPr>
          <w:rFonts w:ascii="Times New Roman" w:hAnsi="Times New Roman" w:cs="Times New Roman"/>
          <w:i/>
          <w:sz w:val="30"/>
          <w:szCs w:val="30"/>
        </w:rPr>
      </w:pPr>
      <w:r w:rsidRPr="002F02B0">
        <w:rPr>
          <w:rFonts w:ascii="Times New Roman" w:hAnsi="Times New Roman" w:cs="Times New Roman"/>
          <w:sz w:val="30"/>
          <w:szCs w:val="30"/>
        </w:rPr>
        <w:t>- Hỗ trợ từ nguồn tăng thu từ hoạt động xuất khẩu, nhập khẩu so với dự toán được giao (</w:t>
      </w:r>
      <w:r w:rsidRPr="002F02B0">
        <w:rPr>
          <w:rFonts w:ascii="Times New Roman" w:hAnsi="Times New Roman" w:cs="Times New Roman"/>
          <w:i/>
          <w:spacing w:val="-2"/>
          <w:sz w:val="30"/>
          <w:szCs w:val="30"/>
        </w:rPr>
        <w:t>Thu thuế xuất nhập khẩu hàng năm trên địa bàn tỉnh rất lớn và chủ yếu tại KKT Dung Quất, như năm 2021, tổng thu thuế xuất nhập khẩu là 8.256 tỷ đồng</w:t>
      </w:r>
      <w:r w:rsidR="000D75F3" w:rsidRPr="002F02B0">
        <w:rPr>
          <w:rFonts w:ascii="Times New Roman" w:hAnsi="Times New Roman" w:cs="Times New Roman"/>
          <w:i/>
          <w:spacing w:val="-2"/>
          <w:sz w:val="30"/>
          <w:szCs w:val="30"/>
        </w:rPr>
        <w:t>/</w:t>
      </w:r>
      <w:r w:rsidRPr="002F02B0">
        <w:rPr>
          <w:rFonts w:ascii="Times New Roman" w:hAnsi="Times New Roman" w:cs="Times New Roman"/>
          <w:i/>
          <w:spacing w:val="-2"/>
          <w:sz w:val="30"/>
          <w:szCs w:val="30"/>
        </w:rPr>
        <w:t xml:space="preserve">5.000 tỷ đồng dự toán (vượt 3.256 tỷ đồng). Tuy nhiên, theo quy </w:t>
      </w:r>
      <w:r w:rsidRPr="002F02B0">
        <w:rPr>
          <w:rFonts w:ascii="Times New Roman" w:hAnsi="Times New Roman" w:cs="Times New Roman"/>
          <w:i/>
          <w:spacing w:val="-2"/>
          <w:sz w:val="30"/>
          <w:szCs w:val="30"/>
        </w:rPr>
        <w:lastRenderedPageBreak/>
        <w:t>định của Luật Ngân sách nhà nước thì 100% khoản thu này chuyển Trung ương. Kính đề nghị Trung ương xem xét cho tỉnh được hưởng phần tăng thu thuế xuất nhập khẩu hàng năm để tái đầu tư nâng cấp hạ tầng KKT Dung Quất).</w:t>
      </w:r>
      <w:r w:rsidRPr="002F02B0">
        <w:rPr>
          <w:rFonts w:ascii="Times New Roman" w:hAnsi="Times New Roman" w:cs="Times New Roman"/>
          <w:i/>
          <w:sz w:val="30"/>
          <w:szCs w:val="30"/>
        </w:rPr>
        <w:t xml:space="preserve"> </w:t>
      </w:r>
    </w:p>
    <w:p w14:paraId="761B3DDF" w14:textId="77777777" w:rsidR="009D20DF" w:rsidRPr="002F02B0" w:rsidRDefault="009D20DF" w:rsidP="00480A5F">
      <w:pPr>
        <w:widowControl w:val="0"/>
        <w:spacing w:before="80" w:after="80" w:line="240" w:lineRule="auto"/>
        <w:ind w:firstLine="567"/>
        <w:jc w:val="both"/>
        <w:rPr>
          <w:rFonts w:ascii="Times New Roman" w:hAnsi="Times New Roman" w:cs="Times New Roman"/>
          <w:sz w:val="30"/>
          <w:szCs w:val="30"/>
        </w:rPr>
      </w:pPr>
      <w:r w:rsidRPr="002F02B0">
        <w:rPr>
          <w:rFonts w:ascii="Times New Roman" w:eastAsia="Times New Roman" w:hAnsi="Times New Roman" w:cs="Times New Roman"/>
          <w:b/>
          <w:sz w:val="30"/>
          <w:szCs w:val="30"/>
          <w:lang w:val="de-AT"/>
        </w:rPr>
        <w:t xml:space="preserve">3. </w:t>
      </w:r>
      <w:r w:rsidRPr="002F02B0">
        <w:rPr>
          <w:rFonts w:ascii="Times New Roman" w:hAnsi="Times New Roman" w:cs="Times New Roman"/>
          <w:bCs/>
          <w:sz w:val="30"/>
          <w:szCs w:val="30"/>
        </w:rPr>
        <w:t>Ban hành</w:t>
      </w:r>
      <w:r w:rsidRPr="002F02B0">
        <w:rPr>
          <w:rFonts w:ascii="Times New Roman" w:hAnsi="Times New Roman" w:cs="Times New Roman"/>
          <w:sz w:val="30"/>
          <w:szCs w:val="30"/>
        </w:rPr>
        <w:t xml:space="preserve"> cơ chế, chính sách đặc thù về đào tạo, bồi dưỡng nhằm tạo nguồn cán bộ, công chức, viên chức là người dân tộc thiểu số làm việc trong các cơ quan đảng, nhà nước, đoàn thể chính trị - xã hội từ Trung ương đến cơ sở.</w:t>
      </w:r>
    </w:p>
    <w:p w14:paraId="0E219A10" w14:textId="78EE4315" w:rsidR="009D20DF" w:rsidRPr="002F02B0" w:rsidRDefault="009D20DF" w:rsidP="00480A5F">
      <w:pPr>
        <w:spacing w:before="80" w:after="80" w:line="240" w:lineRule="auto"/>
        <w:jc w:val="both"/>
        <w:rPr>
          <w:rFonts w:ascii="Times New Roman" w:hAnsi="Times New Roman" w:cs="Times New Roman"/>
          <w:sz w:val="30"/>
          <w:szCs w:val="30"/>
          <w:lang w:val="nl-NL"/>
        </w:rPr>
      </w:pPr>
      <w:r w:rsidRPr="002F02B0">
        <w:rPr>
          <w:rFonts w:ascii="Times New Roman" w:hAnsi="Times New Roman" w:cs="Times New Roman"/>
          <w:sz w:val="30"/>
          <w:szCs w:val="30"/>
        </w:rPr>
        <w:tab/>
      </w:r>
      <w:r w:rsidRPr="002F02B0">
        <w:rPr>
          <w:rFonts w:ascii="Times New Roman" w:hAnsi="Times New Roman" w:cs="Times New Roman"/>
          <w:sz w:val="30"/>
          <w:szCs w:val="30"/>
          <w:lang w:val="nl-NL"/>
        </w:rPr>
        <w:t>Ban Thường vụ Tỉnh ủy Quả</w:t>
      </w:r>
      <w:r w:rsidR="00FF00E5" w:rsidRPr="002F02B0">
        <w:rPr>
          <w:rFonts w:ascii="Times New Roman" w:hAnsi="Times New Roman" w:cs="Times New Roman"/>
          <w:sz w:val="30"/>
          <w:szCs w:val="30"/>
          <w:lang w:val="nl-NL"/>
        </w:rPr>
        <w:t>ng Ngãi kính báo cáo Ban Chỉ đạo tổng kết Nghị quyết 23 của Trung ương, Ban Dân vận Trung ương theo dõi, tổng hợp.</w:t>
      </w:r>
    </w:p>
    <w:p w14:paraId="679082F9" w14:textId="77777777" w:rsidR="00B65518" w:rsidRPr="002F02B0" w:rsidRDefault="00B65518" w:rsidP="00480A5F">
      <w:pPr>
        <w:spacing w:before="80" w:after="80" w:line="240" w:lineRule="auto"/>
        <w:jc w:val="both"/>
        <w:rPr>
          <w:rFonts w:ascii="Times New Roman" w:eastAsia="Times New Roman" w:hAnsi="Times New Roman" w:cs="Times New Roman"/>
          <w:sz w:val="20"/>
          <w:szCs w:val="30"/>
          <w:lang w:val="nl-NL"/>
        </w:rPr>
      </w:pPr>
    </w:p>
    <w:tbl>
      <w:tblPr>
        <w:tblW w:w="11267" w:type="dxa"/>
        <w:tblLook w:val="0000" w:firstRow="0" w:lastRow="0" w:firstColumn="0" w:lastColumn="0" w:noHBand="0" w:noVBand="0"/>
      </w:tblPr>
      <w:tblGrid>
        <w:gridCol w:w="5387"/>
        <w:gridCol w:w="3969"/>
        <w:gridCol w:w="1911"/>
      </w:tblGrid>
      <w:tr w:rsidR="004A3E64" w:rsidRPr="002F02B0" w14:paraId="4EB950F5" w14:textId="6C065416" w:rsidTr="004A3E64">
        <w:tc>
          <w:tcPr>
            <w:tcW w:w="5387" w:type="dxa"/>
          </w:tcPr>
          <w:p w14:paraId="3A2009A4" w14:textId="77777777" w:rsidR="00B65518" w:rsidRPr="002F02B0" w:rsidRDefault="00B65518" w:rsidP="006B3655">
            <w:pPr>
              <w:spacing w:after="0" w:line="240" w:lineRule="auto"/>
              <w:rPr>
                <w:rFonts w:ascii="Times New Roman" w:hAnsi="Times New Roman" w:cs="Times New Roman"/>
                <w:sz w:val="28"/>
                <w:szCs w:val="28"/>
              </w:rPr>
            </w:pPr>
            <w:r w:rsidRPr="002F02B0">
              <w:rPr>
                <w:rFonts w:ascii="Times New Roman" w:hAnsi="Times New Roman" w:cs="Times New Roman"/>
                <w:sz w:val="28"/>
                <w:szCs w:val="28"/>
                <w:u w:val="single"/>
              </w:rPr>
              <w:t>Nơi nhận</w:t>
            </w:r>
            <w:r w:rsidRPr="002F02B0">
              <w:rPr>
                <w:rFonts w:ascii="Times New Roman" w:hAnsi="Times New Roman" w:cs="Times New Roman"/>
                <w:sz w:val="28"/>
                <w:szCs w:val="28"/>
              </w:rPr>
              <w:t>:</w:t>
            </w:r>
          </w:p>
          <w:p w14:paraId="7A1EAA66" w14:textId="77777777" w:rsidR="00B65518" w:rsidRPr="002F02B0" w:rsidRDefault="00B65518" w:rsidP="006B3655">
            <w:pPr>
              <w:spacing w:after="0" w:line="240" w:lineRule="auto"/>
              <w:jc w:val="both"/>
              <w:rPr>
                <w:rFonts w:ascii="Times New Roman" w:hAnsi="Times New Roman" w:cs="Times New Roman"/>
                <w:sz w:val="24"/>
                <w:szCs w:val="24"/>
              </w:rPr>
            </w:pPr>
            <w:r w:rsidRPr="002F02B0">
              <w:rPr>
                <w:rFonts w:ascii="Times New Roman" w:hAnsi="Times New Roman" w:cs="Times New Roman"/>
                <w:sz w:val="24"/>
                <w:szCs w:val="24"/>
              </w:rPr>
              <w:t>- BCĐ Tổng kết 20 năm thực hiện Nghị quyết số 23-NQ/TW của BCH Trung ương Đảng khóa IX,</w:t>
            </w:r>
          </w:p>
          <w:p w14:paraId="057BF262" w14:textId="77777777" w:rsidR="00B65518" w:rsidRPr="002F02B0" w:rsidRDefault="00B65518" w:rsidP="006B3655">
            <w:pPr>
              <w:spacing w:after="0" w:line="240" w:lineRule="auto"/>
              <w:rPr>
                <w:rFonts w:ascii="Times New Roman" w:hAnsi="Times New Roman" w:cs="Times New Roman"/>
                <w:sz w:val="24"/>
                <w:szCs w:val="24"/>
              </w:rPr>
            </w:pPr>
            <w:r w:rsidRPr="002F02B0">
              <w:rPr>
                <w:rFonts w:ascii="Times New Roman" w:hAnsi="Times New Roman" w:cs="Times New Roman"/>
                <w:sz w:val="24"/>
                <w:szCs w:val="24"/>
              </w:rPr>
              <w:t>- Ban Dân vận Trung ương,</w:t>
            </w:r>
          </w:p>
          <w:p w14:paraId="7F0E5FA8" w14:textId="77777777" w:rsidR="00B65518" w:rsidRPr="002F02B0" w:rsidRDefault="00B65518" w:rsidP="006B3655">
            <w:pPr>
              <w:spacing w:after="0" w:line="240" w:lineRule="auto"/>
              <w:rPr>
                <w:rFonts w:ascii="Times New Roman" w:hAnsi="Times New Roman" w:cs="Times New Roman"/>
                <w:sz w:val="24"/>
                <w:szCs w:val="24"/>
              </w:rPr>
            </w:pPr>
            <w:r w:rsidRPr="002F02B0">
              <w:rPr>
                <w:rFonts w:ascii="Times New Roman" w:hAnsi="Times New Roman" w:cs="Times New Roman"/>
                <w:sz w:val="24"/>
                <w:szCs w:val="24"/>
              </w:rPr>
              <w:t>- Các cơ quan chuyên trách tham mưu, giúp việc TU,</w:t>
            </w:r>
          </w:p>
          <w:p w14:paraId="6578A9DD" w14:textId="77777777" w:rsidR="00B65518" w:rsidRPr="002F02B0" w:rsidRDefault="00B65518" w:rsidP="006B3655">
            <w:pPr>
              <w:spacing w:after="0" w:line="240" w:lineRule="auto"/>
              <w:rPr>
                <w:rFonts w:ascii="Times New Roman" w:hAnsi="Times New Roman" w:cs="Times New Roman"/>
                <w:sz w:val="24"/>
                <w:szCs w:val="24"/>
              </w:rPr>
            </w:pPr>
            <w:r w:rsidRPr="002F02B0">
              <w:rPr>
                <w:rFonts w:ascii="Times New Roman" w:hAnsi="Times New Roman" w:cs="Times New Roman"/>
                <w:sz w:val="24"/>
                <w:szCs w:val="24"/>
              </w:rPr>
              <w:t>- Các ban cán sự đảng, đảng đoàn, BTV Tỉnh đoàn,</w:t>
            </w:r>
          </w:p>
          <w:p w14:paraId="61196A9C" w14:textId="77777777" w:rsidR="00B65518" w:rsidRPr="002F02B0" w:rsidRDefault="00B65518" w:rsidP="006B3655">
            <w:pPr>
              <w:spacing w:after="0" w:line="240" w:lineRule="auto"/>
              <w:rPr>
                <w:rFonts w:ascii="Times New Roman" w:hAnsi="Times New Roman" w:cs="Times New Roman"/>
                <w:sz w:val="24"/>
                <w:szCs w:val="24"/>
              </w:rPr>
            </w:pPr>
            <w:r w:rsidRPr="002F02B0">
              <w:rPr>
                <w:rFonts w:ascii="Times New Roman" w:hAnsi="Times New Roman" w:cs="Times New Roman"/>
                <w:sz w:val="24"/>
                <w:szCs w:val="24"/>
              </w:rPr>
              <w:t>- BTV các huyện, thị, thành ủy, đảng ủy trực thuộc TU,</w:t>
            </w:r>
          </w:p>
          <w:p w14:paraId="271BCF05" w14:textId="4376A579" w:rsidR="00B65518" w:rsidRPr="002F02B0" w:rsidRDefault="00B65518" w:rsidP="006B3655">
            <w:pPr>
              <w:spacing w:after="0" w:line="240" w:lineRule="auto"/>
              <w:rPr>
                <w:rFonts w:ascii="Times New Roman" w:hAnsi="Times New Roman" w:cs="Times New Roman"/>
                <w:sz w:val="24"/>
                <w:szCs w:val="24"/>
              </w:rPr>
            </w:pPr>
            <w:r w:rsidRPr="002F02B0">
              <w:rPr>
                <w:rFonts w:ascii="Times New Roman" w:hAnsi="Times New Roman" w:cs="Times New Roman"/>
                <w:sz w:val="24"/>
                <w:szCs w:val="24"/>
              </w:rPr>
              <w:t>- VPTU: CVP, PCVP, Phòng Tổng hợp,</w:t>
            </w:r>
          </w:p>
          <w:p w14:paraId="45F972AF" w14:textId="1020FC37" w:rsidR="00B65518" w:rsidRPr="002F02B0" w:rsidRDefault="00B65518" w:rsidP="006B3655">
            <w:pPr>
              <w:spacing w:after="0" w:line="240" w:lineRule="auto"/>
              <w:rPr>
                <w:rFonts w:ascii="Times New Roman" w:hAnsi="Times New Roman" w:cs="Times New Roman"/>
                <w:sz w:val="24"/>
                <w:szCs w:val="24"/>
              </w:rPr>
            </w:pPr>
            <w:r w:rsidRPr="002F02B0">
              <w:rPr>
                <w:rFonts w:ascii="Times New Roman" w:hAnsi="Times New Roman" w:cs="Times New Roman"/>
                <w:sz w:val="24"/>
                <w:szCs w:val="24"/>
              </w:rPr>
              <w:t>- Phòng Dân vận Chính quyền và Đoàn thể, BDVTU,</w:t>
            </w:r>
          </w:p>
          <w:p w14:paraId="70E1BF51" w14:textId="77777777" w:rsidR="00B65518" w:rsidRPr="002F02B0" w:rsidRDefault="00B65518" w:rsidP="006B3655">
            <w:pPr>
              <w:spacing w:after="0" w:line="240" w:lineRule="auto"/>
              <w:rPr>
                <w:rFonts w:ascii="Times New Roman" w:hAnsi="Times New Roman" w:cs="Times New Roman"/>
                <w:sz w:val="24"/>
                <w:szCs w:val="24"/>
              </w:rPr>
            </w:pPr>
            <w:r w:rsidRPr="002F02B0">
              <w:rPr>
                <w:rFonts w:ascii="Times New Roman" w:hAnsi="Times New Roman" w:cs="Times New Roman"/>
                <w:sz w:val="24"/>
                <w:szCs w:val="24"/>
              </w:rPr>
              <w:t>- Lưu Văn phòng Tỉnh ủy.</w:t>
            </w:r>
          </w:p>
        </w:tc>
        <w:tc>
          <w:tcPr>
            <w:tcW w:w="3969" w:type="dxa"/>
          </w:tcPr>
          <w:p w14:paraId="1F7571BA" w14:textId="3CE61316" w:rsidR="00B65518" w:rsidRPr="002F02B0" w:rsidRDefault="00B65518" w:rsidP="00FF00E5">
            <w:pPr>
              <w:tabs>
                <w:tab w:val="left" w:pos="561"/>
                <w:tab w:val="center" w:pos="4301"/>
                <w:tab w:val="center" w:pos="6545"/>
              </w:tabs>
              <w:spacing w:after="0" w:line="240" w:lineRule="auto"/>
              <w:jc w:val="center"/>
              <w:rPr>
                <w:rFonts w:ascii="Times New Roman" w:hAnsi="Times New Roman" w:cs="Times New Roman"/>
                <w:b/>
                <w:bCs/>
                <w:sz w:val="28"/>
                <w:szCs w:val="28"/>
              </w:rPr>
            </w:pPr>
            <w:r w:rsidRPr="002F02B0">
              <w:rPr>
                <w:rFonts w:ascii="Times New Roman" w:hAnsi="Times New Roman" w:cs="Times New Roman"/>
                <w:b/>
                <w:bCs/>
                <w:sz w:val="28"/>
                <w:szCs w:val="28"/>
              </w:rPr>
              <w:t>T/M BAN THƯỜNG VỤ</w:t>
            </w:r>
          </w:p>
          <w:p w14:paraId="617707BC" w14:textId="490A94C5" w:rsidR="00B65518" w:rsidRPr="002F02B0" w:rsidRDefault="00B65518" w:rsidP="00FF00E5">
            <w:pPr>
              <w:tabs>
                <w:tab w:val="left" w:pos="561"/>
                <w:tab w:val="center" w:pos="4301"/>
                <w:tab w:val="center" w:pos="6545"/>
              </w:tabs>
              <w:spacing w:after="0" w:line="240" w:lineRule="auto"/>
              <w:jc w:val="center"/>
              <w:rPr>
                <w:rFonts w:ascii="Times New Roman" w:hAnsi="Times New Roman" w:cs="Times New Roman"/>
                <w:bCs/>
                <w:sz w:val="28"/>
                <w:szCs w:val="28"/>
              </w:rPr>
            </w:pPr>
            <w:r w:rsidRPr="002F02B0">
              <w:rPr>
                <w:rFonts w:ascii="Times New Roman" w:hAnsi="Times New Roman" w:cs="Times New Roman"/>
                <w:bCs/>
                <w:sz w:val="28"/>
                <w:szCs w:val="28"/>
              </w:rPr>
              <w:t>PHÓ BÍ THƯ</w:t>
            </w:r>
          </w:p>
          <w:p w14:paraId="35FA3431" w14:textId="0EADC8C0" w:rsidR="00B65518" w:rsidRPr="002F02B0" w:rsidRDefault="00B65518" w:rsidP="006B3655">
            <w:pPr>
              <w:tabs>
                <w:tab w:val="left" w:pos="561"/>
                <w:tab w:val="center" w:pos="4301"/>
                <w:tab w:val="center" w:pos="6545"/>
              </w:tabs>
              <w:jc w:val="center"/>
              <w:rPr>
                <w:rFonts w:ascii="Times New Roman" w:hAnsi="Times New Roman" w:cs="Times New Roman"/>
                <w:b/>
                <w:bCs/>
                <w:sz w:val="28"/>
                <w:szCs w:val="28"/>
              </w:rPr>
            </w:pPr>
          </w:p>
          <w:p w14:paraId="3BFB2A25" w14:textId="45E31E65" w:rsidR="00B65518" w:rsidRPr="002F02B0" w:rsidRDefault="00B65518" w:rsidP="006B3655">
            <w:pPr>
              <w:tabs>
                <w:tab w:val="left" w:pos="561"/>
                <w:tab w:val="center" w:pos="4301"/>
                <w:tab w:val="center" w:pos="6545"/>
              </w:tabs>
              <w:jc w:val="center"/>
              <w:rPr>
                <w:rFonts w:ascii="Times New Roman" w:hAnsi="Times New Roman" w:cs="Times New Roman"/>
                <w:b/>
                <w:bCs/>
                <w:sz w:val="28"/>
                <w:szCs w:val="28"/>
              </w:rPr>
            </w:pPr>
          </w:p>
          <w:p w14:paraId="2022F714" w14:textId="04876BF7" w:rsidR="00B65518" w:rsidRPr="002F02B0" w:rsidRDefault="00B65518" w:rsidP="006B3655">
            <w:pPr>
              <w:tabs>
                <w:tab w:val="left" w:pos="561"/>
                <w:tab w:val="center" w:pos="4301"/>
                <w:tab w:val="center" w:pos="6545"/>
              </w:tabs>
              <w:jc w:val="center"/>
              <w:rPr>
                <w:rFonts w:ascii="Times New Roman" w:hAnsi="Times New Roman" w:cs="Times New Roman"/>
                <w:b/>
                <w:bCs/>
                <w:sz w:val="28"/>
                <w:szCs w:val="28"/>
              </w:rPr>
            </w:pPr>
            <w:bookmarkStart w:id="0" w:name="_GoBack"/>
            <w:bookmarkEnd w:id="0"/>
          </w:p>
          <w:p w14:paraId="5A45A63D" w14:textId="77777777" w:rsidR="00B65518" w:rsidRPr="002F02B0" w:rsidRDefault="00B65518" w:rsidP="006B3655">
            <w:pPr>
              <w:tabs>
                <w:tab w:val="left" w:pos="561"/>
                <w:tab w:val="center" w:pos="4301"/>
                <w:tab w:val="center" w:pos="6545"/>
              </w:tabs>
              <w:jc w:val="center"/>
              <w:rPr>
                <w:rFonts w:ascii="Times New Roman" w:hAnsi="Times New Roman" w:cs="Times New Roman"/>
                <w:b/>
                <w:bCs/>
                <w:sz w:val="28"/>
                <w:szCs w:val="28"/>
              </w:rPr>
            </w:pPr>
          </w:p>
          <w:p w14:paraId="71363DED" w14:textId="6A4097FC" w:rsidR="00B65518" w:rsidRPr="002F02B0" w:rsidRDefault="00B65518" w:rsidP="006B3655">
            <w:pPr>
              <w:tabs>
                <w:tab w:val="left" w:pos="561"/>
                <w:tab w:val="center" w:pos="4301"/>
                <w:tab w:val="center" w:pos="6545"/>
              </w:tabs>
              <w:jc w:val="center"/>
              <w:rPr>
                <w:rFonts w:ascii="Times New Roman" w:hAnsi="Times New Roman" w:cs="Times New Roman"/>
                <w:b/>
                <w:bCs/>
                <w:sz w:val="28"/>
                <w:szCs w:val="28"/>
              </w:rPr>
            </w:pPr>
            <w:r w:rsidRPr="002F02B0">
              <w:rPr>
                <w:rFonts w:ascii="Times New Roman" w:hAnsi="Times New Roman" w:cs="Times New Roman"/>
                <w:b/>
                <w:bCs/>
                <w:sz w:val="28"/>
                <w:szCs w:val="28"/>
              </w:rPr>
              <w:t>Đinh Thị Hồng Minh</w:t>
            </w:r>
          </w:p>
          <w:p w14:paraId="31135BE6" w14:textId="77777777" w:rsidR="00B65518" w:rsidRPr="002F02B0" w:rsidRDefault="00B65518" w:rsidP="006B3655">
            <w:pPr>
              <w:tabs>
                <w:tab w:val="left" w:pos="561"/>
                <w:tab w:val="center" w:pos="4301"/>
                <w:tab w:val="center" w:pos="6545"/>
              </w:tabs>
              <w:rPr>
                <w:szCs w:val="30"/>
              </w:rPr>
            </w:pPr>
          </w:p>
        </w:tc>
        <w:tc>
          <w:tcPr>
            <w:tcW w:w="1911" w:type="dxa"/>
          </w:tcPr>
          <w:p w14:paraId="49D4C3FB" w14:textId="77777777" w:rsidR="00B65518" w:rsidRPr="002F02B0" w:rsidRDefault="00B65518" w:rsidP="00FF00E5">
            <w:pPr>
              <w:tabs>
                <w:tab w:val="left" w:pos="561"/>
                <w:tab w:val="center" w:pos="4301"/>
                <w:tab w:val="center" w:pos="6545"/>
              </w:tabs>
              <w:spacing w:after="0" w:line="240" w:lineRule="auto"/>
              <w:jc w:val="center"/>
              <w:rPr>
                <w:rFonts w:ascii="Times New Roman" w:hAnsi="Times New Roman" w:cs="Times New Roman"/>
                <w:b/>
                <w:bCs/>
                <w:sz w:val="28"/>
                <w:szCs w:val="28"/>
              </w:rPr>
            </w:pPr>
          </w:p>
        </w:tc>
      </w:tr>
    </w:tbl>
    <w:p w14:paraId="6BD10B54" w14:textId="77777777" w:rsidR="00DE696F" w:rsidRPr="002F02B0" w:rsidRDefault="00DE696F" w:rsidP="007B2473">
      <w:pPr>
        <w:spacing w:before="120" w:after="120"/>
        <w:rPr>
          <w:rFonts w:ascii="Times New Roman" w:hAnsi="Times New Roman" w:cs="Times New Roman"/>
        </w:rPr>
      </w:pPr>
    </w:p>
    <w:sectPr w:rsidR="00DE696F" w:rsidRPr="002F02B0" w:rsidSect="00AB77CF">
      <w:headerReference w:type="even" r:id="rId8"/>
      <w:headerReference w:type="default" r:id="rId9"/>
      <w:pgSz w:w="11909" w:h="16834" w:code="9"/>
      <w:pgMar w:top="1134" w:right="851"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F8E89" w14:textId="77777777" w:rsidR="00136C19" w:rsidRDefault="00136C19">
      <w:pPr>
        <w:spacing w:after="0" w:line="240" w:lineRule="auto"/>
      </w:pPr>
      <w:r>
        <w:separator/>
      </w:r>
    </w:p>
  </w:endnote>
  <w:endnote w:type="continuationSeparator" w:id="0">
    <w:p w14:paraId="5D9A9A76" w14:textId="77777777" w:rsidR="00136C19" w:rsidRDefault="00136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I-Times">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IDFont+F1">
    <w:altName w:val="Times New Roman"/>
    <w:panose1 w:val="00000000000000000000"/>
    <w:charset w:val="00"/>
    <w:family w:val="roman"/>
    <w:notTrueType/>
    <w:pitch w:val="default"/>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C7806" w14:textId="77777777" w:rsidR="00136C19" w:rsidRDefault="00136C19">
      <w:pPr>
        <w:spacing w:after="0" w:line="240" w:lineRule="auto"/>
      </w:pPr>
      <w:r>
        <w:separator/>
      </w:r>
    </w:p>
  </w:footnote>
  <w:footnote w:type="continuationSeparator" w:id="0">
    <w:p w14:paraId="25E2E8E6" w14:textId="77777777" w:rsidR="00136C19" w:rsidRDefault="00136C19">
      <w:pPr>
        <w:spacing w:after="0" w:line="240" w:lineRule="auto"/>
      </w:pPr>
      <w:r>
        <w:continuationSeparator/>
      </w:r>
    </w:p>
  </w:footnote>
  <w:footnote w:id="1">
    <w:p w14:paraId="258E89D9" w14:textId="2FB9B225" w:rsidR="00C37C23" w:rsidRPr="009D0F21" w:rsidRDefault="00C37C23" w:rsidP="00C37C23">
      <w:pPr>
        <w:pStyle w:val="FootnoteText"/>
        <w:ind w:firstLine="601"/>
        <w:rPr>
          <w:rFonts w:ascii="Times New Roman" w:hAnsi="Times New Roman" w:cs="Times New Roman"/>
          <w:sz w:val="20"/>
          <w:szCs w:val="20"/>
        </w:rPr>
      </w:pPr>
      <w:r w:rsidRPr="009D0F21">
        <w:rPr>
          <w:rStyle w:val="FootnoteReference"/>
          <w:rFonts w:ascii="Times New Roman" w:hAnsi="Times New Roman" w:cs="Times New Roman"/>
          <w:sz w:val="20"/>
          <w:szCs w:val="20"/>
        </w:rPr>
        <w:footnoteRef/>
      </w:r>
      <w:r w:rsidRPr="009D0F21">
        <w:rPr>
          <w:rFonts w:ascii="Times New Roman" w:hAnsi="Times New Roman" w:cs="Times New Roman"/>
          <w:sz w:val="20"/>
          <w:szCs w:val="20"/>
        </w:rPr>
        <w:t xml:space="preserve"> </w:t>
      </w:r>
      <w:r w:rsidR="006A4DD6" w:rsidRPr="009D0F21">
        <w:rPr>
          <w:rFonts w:ascii="Times New Roman" w:hAnsi="Times New Roman" w:cs="Times New Roman"/>
          <w:sz w:val="20"/>
          <w:szCs w:val="20"/>
        </w:rPr>
        <w:t>Đến nay có 705 đơn vị nợ</w:t>
      </w:r>
      <w:r w:rsidRPr="009D0F21">
        <w:rPr>
          <w:rFonts w:ascii="Times New Roman" w:hAnsi="Times New Roman" w:cs="Times New Roman"/>
          <w:sz w:val="20"/>
          <w:szCs w:val="20"/>
        </w:rPr>
        <w:t xml:space="preserve"> BHXH </w:t>
      </w:r>
      <w:r w:rsidR="006A4DD6" w:rsidRPr="009D0F21">
        <w:rPr>
          <w:rFonts w:ascii="Times New Roman" w:hAnsi="Times New Roman" w:cs="Times New Roman"/>
          <w:sz w:val="20"/>
          <w:szCs w:val="20"/>
        </w:rPr>
        <w:t>với số tiền gần 91 tỷ đồng</w:t>
      </w:r>
      <w:r w:rsidRPr="009D0F21">
        <w:rPr>
          <w:rFonts w:ascii="Times New Roman" w:hAnsi="Times New Roman" w:cs="Times New Roman"/>
          <w:sz w:val="20"/>
          <w:szCs w:val="20"/>
        </w:rPr>
        <w:t xml:space="preserve"> </w:t>
      </w:r>
    </w:p>
  </w:footnote>
  <w:footnote w:id="2">
    <w:p w14:paraId="6576A6EB" w14:textId="16FDC4F0" w:rsidR="00F123BA" w:rsidRPr="009D0F21" w:rsidRDefault="00F123BA" w:rsidP="00774149">
      <w:pPr>
        <w:spacing w:after="0" w:line="240" w:lineRule="auto"/>
        <w:ind w:firstLine="601"/>
        <w:jc w:val="both"/>
        <w:rPr>
          <w:rFonts w:ascii="Times New Roman" w:hAnsi="Times New Roman" w:cs="Times New Roman"/>
          <w:bCs/>
          <w:color w:val="000000" w:themeColor="text1"/>
          <w:sz w:val="20"/>
          <w:szCs w:val="20"/>
          <w:lang w:val="en-AU"/>
        </w:rPr>
      </w:pPr>
      <w:r w:rsidRPr="009D0F21">
        <w:rPr>
          <w:rStyle w:val="FootnoteReference"/>
          <w:rFonts w:ascii="Times New Roman" w:hAnsi="Times New Roman" w:cs="Times New Roman"/>
          <w:sz w:val="20"/>
          <w:szCs w:val="20"/>
        </w:rPr>
        <w:footnoteRef/>
      </w:r>
      <w:r w:rsidRPr="009D0F21">
        <w:rPr>
          <w:rFonts w:ascii="Times New Roman" w:hAnsi="Times New Roman" w:cs="Times New Roman"/>
          <w:sz w:val="20"/>
          <w:szCs w:val="20"/>
        </w:rPr>
        <w:t xml:space="preserve"> </w:t>
      </w:r>
      <w:r w:rsidRPr="009D0F21">
        <w:rPr>
          <w:rFonts w:ascii="Times New Roman" w:hAnsi="Times New Roman" w:cs="Times New Roman"/>
          <w:bCs/>
          <w:color w:val="000000" w:themeColor="text1"/>
          <w:sz w:val="20"/>
          <w:szCs w:val="20"/>
          <w:lang w:val="en-AU"/>
        </w:rPr>
        <w:t xml:space="preserve">Đối tượng kiểm tra là tập thể lãnh đạo và người đứng đầu các tổ chức đảng gồm: các ban cán sự đảng, đảng đoàn, ban thường vụ các huyện, thị ủy và đảng ủy trực thuộc, Ban Thường vụ Tỉnh đoàn và thủ trưởng các sở, ban, ngành, trong đó Ban Thường vụ Tỉnh ủy đã thành lập 02 Đoàn kiểm tra giúp </w:t>
      </w:r>
      <w:r w:rsidRPr="009D0F21">
        <w:rPr>
          <w:rFonts w:ascii="Times New Roman" w:hAnsi="Times New Roman" w:cs="Times New Roman"/>
          <w:color w:val="000000" w:themeColor="text1"/>
          <w:sz w:val="20"/>
          <w:szCs w:val="20"/>
        </w:rPr>
        <w:t xml:space="preserve">Ban chỉ đạo kiểm tra của Ban Thường vụ Tỉnh ủy kiểm tra </w:t>
      </w:r>
      <w:r w:rsidRPr="009D0F21">
        <w:rPr>
          <w:rFonts w:ascii="Times New Roman" w:hAnsi="Times New Roman" w:cs="Times New Roman"/>
          <w:bCs/>
          <w:color w:val="000000" w:themeColor="text1"/>
          <w:sz w:val="20"/>
          <w:szCs w:val="20"/>
          <w:lang w:val="en-AU"/>
        </w:rPr>
        <w:t>trực tiếp tại ban thường vụ các huyện ủy: Sơn Hà, Bình Sơn, Tư nghĩa, Ba Tơ; Đảng đoàn Liên đoàn Lao động tỉnh, Ban Thường vụ Tỉnh đoàn; lãnh đạo Sở Lao động - Thương binh và Xã hội, Sở Giao thông vận tải. Ngoài ra, Thường trực Tỉnh ủy đã làm việc, kiểm tra trực tiếp tại một số địa phương về việc triển khai, quán triệt và thực hiện Chương trình hành động của Tỉnh ủy thực hiện Nghị quyết số 23.</w:t>
      </w:r>
    </w:p>
  </w:footnote>
  <w:footnote w:id="3">
    <w:p w14:paraId="02909C09" w14:textId="23652642" w:rsidR="00F123BA" w:rsidRPr="009D0F21" w:rsidRDefault="00F123BA" w:rsidP="00774149">
      <w:pPr>
        <w:spacing w:after="0" w:line="240" w:lineRule="auto"/>
        <w:ind w:firstLine="601"/>
        <w:jc w:val="both"/>
        <w:rPr>
          <w:rFonts w:ascii="Times New Roman" w:hAnsi="Times New Roman" w:cs="Times New Roman"/>
          <w:bCs/>
          <w:color w:val="000000" w:themeColor="text1"/>
          <w:sz w:val="20"/>
          <w:szCs w:val="20"/>
          <w:lang w:val="en-AU"/>
        </w:rPr>
      </w:pPr>
      <w:r w:rsidRPr="009D0F21">
        <w:rPr>
          <w:rStyle w:val="FootnoteReference"/>
          <w:rFonts w:ascii="Times New Roman" w:hAnsi="Times New Roman" w:cs="Times New Roman"/>
          <w:sz w:val="20"/>
          <w:szCs w:val="20"/>
        </w:rPr>
        <w:footnoteRef/>
      </w:r>
      <w:r w:rsidRPr="009D0F21">
        <w:rPr>
          <w:rFonts w:ascii="Times New Roman" w:hAnsi="Times New Roman" w:cs="Times New Roman"/>
          <w:sz w:val="20"/>
          <w:szCs w:val="20"/>
        </w:rPr>
        <w:t xml:space="preserve"> </w:t>
      </w:r>
      <w:r w:rsidRPr="009D0F21">
        <w:rPr>
          <w:rFonts w:ascii="Times New Roman" w:hAnsi="Times New Roman" w:cs="Times New Roman"/>
          <w:bCs/>
          <w:color w:val="000000" w:themeColor="text1"/>
          <w:sz w:val="20"/>
          <w:szCs w:val="20"/>
          <w:lang w:val="en-AU"/>
        </w:rPr>
        <w:t>Đối tượng kiểm tra là tập thể lãnh đạo và người đứng đầu các tổ chức đảng gồm: ban cán sự đảng, đảng đoàn, ban thường vụ các huyện, thị ủy và đảng ủy trực thuộc, các sở, ban, ngành. Trong đó, kiểm tra trực tiếp tại huyện Trà Bồng, Minh Long, Sơn Tịnh, thị xã Quảng Ngãi, Đoàn TNCS Hồ Chí Minh tỉnh, Hội Liên hiệp Phụ nữ tỉnh, Sở Y tế.</w:t>
      </w:r>
    </w:p>
  </w:footnote>
  <w:footnote w:id="4">
    <w:p w14:paraId="5839A708" w14:textId="46AEB511" w:rsidR="00F123BA" w:rsidRPr="009D0F21" w:rsidRDefault="00F123BA" w:rsidP="00774149">
      <w:pPr>
        <w:pStyle w:val="FootnoteText"/>
        <w:ind w:firstLine="601"/>
        <w:jc w:val="both"/>
        <w:rPr>
          <w:rFonts w:ascii="Times New Roman" w:hAnsi="Times New Roman" w:cs="Times New Roman"/>
          <w:sz w:val="20"/>
          <w:szCs w:val="20"/>
        </w:rPr>
      </w:pPr>
      <w:r w:rsidRPr="009D0F21">
        <w:rPr>
          <w:rStyle w:val="FootnoteReference"/>
          <w:rFonts w:ascii="Times New Roman" w:hAnsi="Times New Roman" w:cs="Times New Roman"/>
          <w:sz w:val="20"/>
          <w:szCs w:val="20"/>
        </w:rPr>
        <w:footnoteRef/>
      </w:r>
      <w:r w:rsidRPr="009D0F21">
        <w:rPr>
          <w:rFonts w:ascii="Times New Roman" w:hAnsi="Times New Roman" w:cs="Times New Roman"/>
          <w:sz w:val="20"/>
          <w:szCs w:val="20"/>
        </w:rPr>
        <w:t xml:space="preserve"> </w:t>
      </w:r>
      <w:r w:rsidRPr="009D0F21">
        <w:rPr>
          <w:rFonts w:ascii="Times New Roman" w:hAnsi="Times New Roman" w:cs="Times New Roman"/>
          <w:bCs/>
          <w:iCs/>
          <w:color w:val="000000" w:themeColor="text1"/>
          <w:sz w:val="20"/>
          <w:szCs w:val="20"/>
        </w:rPr>
        <w:t>Thực hiện chỉ đạo của Ban Thường vụ Tỉnh ủy, Ban Dân vận Tỉnh ủy ban hành</w:t>
      </w:r>
      <w:r w:rsidRPr="009D0F21">
        <w:rPr>
          <w:rFonts w:ascii="Times New Roman" w:eastAsia="Times New Roman" w:hAnsi="Times New Roman" w:cs="Times New Roman"/>
          <w:color w:val="000000" w:themeColor="text1"/>
          <w:sz w:val="20"/>
          <w:szCs w:val="20"/>
          <w:lang w:val="nl-NL"/>
        </w:rPr>
        <w:t xml:space="preserve"> K</w:t>
      </w:r>
      <w:r w:rsidRPr="009D0F21">
        <w:rPr>
          <w:rFonts w:ascii="Times New Roman" w:hAnsi="Times New Roman" w:cs="Times New Roman"/>
          <w:iCs/>
          <w:color w:val="000000" w:themeColor="text1"/>
          <w:sz w:val="20"/>
          <w:szCs w:val="20"/>
        </w:rPr>
        <w:t>ế hoạch số 11/KH-DVTU, ngày 25/3/2008 về giám sát Nghị quyết 23 đối với Ban Thường trực Uỷ ban MTTQVN tỉnh.</w:t>
      </w:r>
      <w:r w:rsidRPr="009D0F21">
        <w:rPr>
          <w:rFonts w:ascii="Times New Roman" w:hAnsi="Times New Roman" w:cs="Times New Roman"/>
          <w:bCs/>
          <w:color w:val="000000" w:themeColor="text1"/>
          <w:sz w:val="20"/>
          <w:szCs w:val="20"/>
          <w:lang w:val="en-AU"/>
        </w:rPr>
        <w:t xml:space="preserve"> </w:t>
      </w:r>
    </w:p>
  </w:footnote>
  <w:footnote w:id="5">
    <w:p w14:paraId="11BACF3F" w14:textId="1F6854A9" w:rsidR="00F123BA" w:rsidRPr="009D0F21" w:rsidRDefault="00F123BA" w:rsidP="007B2DF4">
      <w:pPr>
        <w:pStyle w:val="FootnoteText"/>
        <w:jc w:val="both"/>
        <w:rPr>
          <w:rFonts w:ascii="Times New Roman" w:hAnsi="Times New Roman" w:cs="Times New Roman"/>
          <w:sz w:val="20"/>
          <w:szCs w:val="20"/>
        </w:rPr>
      </w:pPr>
      <w:r w:rsidRPr="009D0F21">
        <w:rPr>
          <w:rFonts w:ascii="Times New Roman" w:hAnsi="Times New Roman" w:cs="Times New Roman"/>
          <w:sz w:val="20"/>
          <w:szCs w:val="20"/>
        </w:rPr>
        <w:tab/>
      </w:r>
      <w:r w:rsidRPr="009D0F21">
        <w:rPr>
          <w:rStyle w:val="FootnoteReference"/>
          <w:rFonts w:ascii="Times New Roman" w:hAnsi="Times New Roman" w:cs="Times New Roman"/>
          <w:sz w:val="20"/>
          <w:szCs w:val="20"/>
        </w:rPr>
        <w:footnoteRef/>
      </w:r>
      <w:r w:rsidRPr="009D0F21">
        <w:rPr>
          <w:rFonts w:ascii="Times New Roman" w:hAnsi="Times New Roman" w:cs="Times New Roman"/>
          <w:sz w:val="20"/>
          <w:szCs w:val="20"/>
        </w:rPr>
        <w:t xml:space="preserve"> Tỉnh ủy khóa XVI ban hành các Chương trình hành động thực hiện Nghị quyết Trung ương 5 (khoá IX) về tiếp tục đổi mới, phát triển và nâng cao hiệu quả kinh tế tập thể; về tiếp tục đổi mới cơ chế, chính sách, khuyến khích và tạo điều kiện phát triển kinh tế tư nhân. Tiếp tục chỉ đạo, tổ chức triển khai thực hiện tốt Chỉ thị số 20-CT/TW, ngày 02/01/2008 của Ban Bí thư về tăng cường sự lãnh đạo thực hiện Nghị quyết Hội nghị Trung ương 5 (khoá IX).</w:t>
      </w:r>
    </w:p>
  </w:footnote>
  <w:footnote w:id="6">
    <w:p w14:paraId="3504A693" w14:textId="0A1667E5" w:rsidR="00F123BA" w:rsidRPr="009D0F21" w:rsidRDefault="00F123BA" w:rsidP="00774149">
      <w:pPr>
        <w:pStyle w:val="FootnoteText"/>
        <w:ind w:firstLine="720"/>
        <w:jc w:val="both"/>
        <w:rPr>
          <w:rFonts w:ascii="Times New Roman" w:hAnsi="Times New Roman" w:cs="Times New Roman"/>
          <w:sz w:val="20"/>
          <w:szCs w:val="20"/>
        </w:rPr>
      </w:pPr>
      <w:r w:rsidRPr="009D0F21">
        <w:rPr>
          <w:rStyle w:val="FootnoteReference"/>
          <w:rFonts w:ascii="Times New Roman" w:hAnsi="Times New Roman" w:cs="Times New Roman"/>
          <w:sz w:val="20"/>
          <w:szCs w:val="20"/>
        </w:rPr>
        <w:footnoteRef/>
      </w:r>
      <w:r w:rsidRPr="009D0F21">
        <w:rPr>
          <w:rFonts w:ascii="Times New Roman" w:hAnsi="Times New Roman" w:cs="Times New Roman"/>
          <w:sz w:val="20"/>
          <w:szCs w:val="20"/>
        </w:rPr>
        <w:t xml:space="preserve"> </w:t>
      </w:r>
      <w:r w:rsidRPr="009D0F21">
        <w:rPr>
          <w:rFonts w:ascii="Times New Roman" w:eastAsia="Times New Roman" w:hAnsi="Times New Roman" w:cs="Times New Roman"/>
          <w:color w:val="000000" w:themeColor="text1"/>
          <w:sz w:val="20"/>
          <w:szCs w:val="20"/>
          <w:lang w:val="de-AT"/>
        </w:rPr>
        <w:t xml:space="preserve">Hoàn thành mở </w:t>
      </w:r>
      <w:r w:rsidRPr="009D0F21">
        <w:rPr>
          <w:rFonts w:ascii="Times New Roman" w:eastAsia="Times New Roman" w:hAnsi="Times New Roman" w:cs="Times New Roman"/>
          <w:sz w:val="20"/>
          <w:szCs w:val="20"/>
          <w:lang w:val="de-AT"/>
        </w:rPr>
        <w:t xml:space="preserve">rộng Quốc lộ </w:t>
      </w:r>
      <w:r w:rsidRPr="009D0F21">
        <w:rPr>
          <w:rFonts w:ascii="Times New Roman" w:eastAsia="Times New Roman" w:hAnsi="Times New Roman" w:cs="Times New Roman"/>
          <w:color w:val="000000" w:themeColor="text1"/>
          <w:sz w:val="20"/>
          <w:szCs w:val="20"/>
          <w:lang w:val="de-AT"/>
        </w:rPr>
        <w:t xml:space="preserve">1; đường cao tốc Đà Nẵng - Quảng Ngãi; tuyến đường ven biển Dung Quất - Sa Huỳnh đang tiếp tục được đầu tư để kết nối hệ thống đường ven biển của các địa phương trong vùng nhằm thúc đẩy phát triển kinh tế biển và khai thác du lịch. Đầu tư hoàn thiện và đồng bộ hệ thống hạ tầng cảng Dung Quất 1 nhằm sớm hình thành tuyến container và phát triển dịch vụ logitics phục vụ vận chuyển hàng hóa thông qua cảng của Quảng Ngãi. Liên kết, phối hợp với các địa phương trong khu vực miền Trung Tây nguyên tổ chức các hoạt động xúc tiến thương mại và khuyến công, hoạt động văn hóa, thể dục thể thao. </w:t>
      </w:r>
    </w:p>
  </w:footnote>
  <w:footnote w:id="7">
    <w:p w14:paraId="43FC2EE9" w14:textId="146BF8F9" w:rsidR="00F123BA" w:rsidRPr="009D0F21" w:rsidRDefault="00F123BA" w:rsidP="00774149">
      <w:pPr>
        <w:pStyle w:val="FootnoteText"/>
        <w:ind w:firstLine="720"/>
        <w:jc w:val="both"/>
        <w:rPr>
          <w:rFonts w:ascii="Times New Roman" w:hAnsi="Times New Roman" w:cs="Times New Roman"/>
          <w:sz w:val="20"/>
          <w:szCs w:val="20"/>
        </w:rPr>
      </w:pPr>
      <w:r w:rsidRPr="009D0F21">
        <w:rPr>
          <w:rStyle w:val="FootnoteReference"/>
          <w:rFonts w:ascii="Times New Roman" w:hAnsi="Times New Roman" w:cs="Times New Roman"/>
          <w:sz w:val="20"/>
          <w:szCs w:val="20"/>
        </w:rPr>
        <w:footnoteRef/>
      </w:r>
      <w:r w:rsidRPr="009D0F21">
        <w:rPr>
          <w:rFonts w:ascii="Times New Roman" w:hAnsi="Times New Roman" w:cs="Times New Roman"/>
          <w:sz w:val="20"/>
          <w:szCs w:val="20"/>
        </w:rPr>
        <w:t xml:space="preserve"> </w:t>
      </w:r>
      <w:r w:rsidRPr="009D0F21">
        <w:rPr>
          <w:rFonts w:ascii="Times New Roman" w:hAnsi="Times New Roman" w:cs="Times New Roman"/>
          <w:color w:val="000000" w:themeColor="text1"/>
          <w:sz w:val="20"/>
          <w:szCs w:val="20"/>
        </w:rPr>
        <w:t xml:space="preserve">Nghị quyết chuyên đề của Tỉnh ủy khóa XVI về: kiên cố hoá kênh mương thuỷ lợi; phát triển giao thông nông thôn miền núi; chuyển đổi sản xuất lúa 3 vụ/năm sang 2 vụ/năm. Tỉnh ủy khóa XVII, ban hành Nghị quyết về phát triển kinh tế - xã hội các huyện miền núi của tỉnh giai đoạn 2006 - 2010; Ban Thường vụ Tỉnh ủy ban hành Chỉ thị tăng cường sự lãnh đạo, chỉ đạo của các cấp ủy đảng về thực hiện các biện pháp xây dựng và bảo vệ khu vực biên giới biển, đảo của tỉnh. Tỉnh ủy khóa XVIII ban hành Nghị quyết về phát triển nông nghiệp, xây dựng nông thôn mới tỉnh Quảng Ngãi giai đoạn 2011 - 2015 và định hướng đến năm 2020; về đẩy mạnh phát triển kinh tế - xã hội, phấn đấu giảm nghèo nhanh và bền vững ở 6 huyện miền núi của tỉnh giai đoạn 2011 - 2015 và định hướng đến năm 2020; Ban Thường vụ Tỉnh ủy ban hành chỉ thị về tăng cường sự lãnh đạo của Đảng đối với công tác quản lý, sử dụng đất lâm nghiệp và giải quyết tranh chấp, khiếu nại, tố cáo liên quan đến đất lâm nghiệp trên địa bàn tỉnh. Tỉnh ủy khóa XIX ban hành Nghị quyết về đẩy mạnh phát triển kinh tế biển, đảo tỉnh Quảng Ngãi giai đoạn 2016 - 2020. Tỉnh ủy khóa XX ban hành Nghị quyết về tiếp tục đẩy mạnh phát triển kinh tế - xã hội, giảm nghèo bền vững ở các huyện miền núi.  </w:t>
      </w:r>
    </w:p>
  </w:footnote>
  <w:footnote w:id="8">
    <w:p w14:paraId="6211EEA6" w14:textId="1FBC94D7" w:rsidR="00F123BA" w:rsidRPr="009D0F21" w:rsidRDefault="00F123BA" w:rsidP="00774149">
      <w:pPr>
        <w:pStyle w:val="FootnoteText"/>
        <w:ind w:firstLine="720"/>
        <w:jc w:val="both"/>
        <w:rPr>
          <w:rFonts w:ascii="Times New Roman" w:hAnsi="Times New Roman" w:cs="Times New Roman"/>
          <w:sz w:val="20"/>
          <w:szCs w:val="20"/>
        </w:rPr>
      </w:pPr>
      <w:r w:rsidRPr="009D0F21">
        <w:rPr>
          <w:rStyle w:val="FootnoteReference"/>
          <w:rFonts w:ascii="Times New Roman" w:hAnsi="Times New Roman" w:cs="Times New Roman"/>
          <w:sz w:val="20"/>
          <w:szCs w:val="20"/>
        </w:rPr>
        <w:footnoteRef/>
      </w:r>
      <w:r w:rsidRPr="009D0F21">
        <w:rPr>
          <w:rFonts w:ascii="Times New Roman" w:eastAsia="Times New Roman" w:hAnsi="Times New Roman" w:cs="Times New Roman"/>
          <w:bCs/>
          <w:sz w:val="20"/>
          <w:szCs w:val="20"/>
        </w:rPr>
        <w:t xml:space="preserve"> Y tế, giáo dục, nhà ở, tiền điện, tín dụng ưu đãi, trợ cấp bảo trợ xã hội, trợ giúp pháp lý, dạy nghề với tổng kinh phí </w:t>
      </w:r>
      <w:r w:rsidRPr="009D0F21">
        <w:rPr>
          <w:rFonts w:ascii="Times New Roman" w:eastAsia="Times New Roman" w:hAnsi="Times New Roman" w:cs="Times New Roman"/>
          <w:sz w:val="20"/>
          <w:szCs w:val="20"/>
        </w:rPr>
        <w:t xml:space="preserve">8.132.606,15 triệu đồng; </w:t>
      </w:r>
      <w:r w:rsidRPr="009D0F21">
        <w:rPr>
          <w:rFonts w:ascii="Times New Roman" w:hAnsi="Times New Roman" w:cs="Times New Roman"/>
          <w:sz w:val="20"/>
          <w:szCs w:val="20"/>
        </w:rPr>
        <w:t xml:space="preserve">dự án giảm nghèo: </w:t>
      </w:r>
      <w:r w:rsidRPr="009D0F21">
        <w:rPr>
          <w:rFonts w:ascii="Times New Roman" w:eastAsia="Times New Roman" w:hAnsi="Times New Roman" w:cs="Times New Roman"/>
          <w:bCs/>
          <w:sz w:val="20"/>
          <w:szCs w:val="20"/>
        </w:rPr>
        <w:t xml:space="preserve">Chương trình 30, Chương trình 135, hỗ trợ phát triển sản xuất, đa dạng hóa sinh kế và nhân rộng mô hình giảm nghèo, nâng cao năng lực, giảm nghèo về thông tin với tổng kinh phí </w:t>
      </w:r>
      <w:r w:rsidRPr="009D0F21">
        <w:rPr>
          <w:rFonts w:ascii="Times New Roman" w:eastAsia="Times New Roman" w:hAnsi="Times New Roman" w:cs="Times New Roman"/>
          <w:sz w:val="20"/>
          <w:szCs w:val="20"/>
        </w:rPr>
        <w:t>2.221.394,4 triệu đồng.</w:t>
      </w:r>
    </w:p>
  </w:footnote>
  <w:footnote w:id="9">
    <w:p w14:paraId="04D4F184" w14:textId="253CA3C3" w:rsidR="00F123BA" w:rsidRPr="009D0F21" w:rsidRDefault="00F123BA" w:rsidP="00774149">
      <w:pPr>
        <w:pStyle w:val="FootnoteText"/>
        <w:ind w:firstLine="567"/>
        <w:jc w:val="both"/>
        <w:rPr>
          <w:rFonts w:ascii="Times New Roman" w:hAnsi="Times New Roman" w:cs="Times New Roman"/>
          <w:sz w:val="20"/>
          <w:szCs w:val="20"/>
        </w:rPr>
      </w:pPr>
      <w:r w:rsidRPr="009D0F21">
        <w:rPr>
          <w:rFonts w:ascii="Times New Roman" w:hAnsi="Times New Roman" w:cs="Times New Roman"/>
          <w:sz w:val="20"/>
          <w:szCs w:val="20"/>
        </w:rPr>
        <w:tab/>
      </w:r>
      <w:r w:rsidRPr="009D0F21">
        <w:rPr>
          <w:rStyle w:val="FootnoteReference"/>
          <w:rFonts w:ascii="Times New Roman" w:hAnsi="Times New Roman" w:cs="Times New Roman"/>
          <w:sz w:val="20"/>
          <w:szCs w:val="20"/>
        </w:rPr>
        <w:footnoteRef/>
      </w:r>
      <w:r w:rsidRPr="009D0F21">
        <w:rPr>
          <w:rFonts w:ascii="Times New Roman" w:hAnsi="Times New Roman" w:cs="Times New Roman"/>
          <w:sz w:val="20"/>
          <w:szCs w:val="20"/>
        </w:rPr>
        <w:t xml:space="preserve"> Một số lễ hội được tổ chức: Lễ hội cầu mưa ở huyện Ba Tơ, Lễ hội Điện Trường Bà, Lễ Khao lề thế lính Hoàng Sa, Lễ hội cầu ngư, ra quân đánh bắt thủy sản, Lễ hội Ngã rạ, Lễ hội đua thuyền…</w:t>
      </w:r>
    </w:p>
  </w:footnote>
  <w:footnote w:id="10">
    <w:p w14:paraId="2984601D" w14:textId="0D4328DB" w:rsidR="00F123BA" w:rsidRPr="009D0F21" w:rsidRDefault="00F123BA" w:rsidP="00774149">
      <w:pPr>
        <w:pStyle w:val="FootnoteText"/>
        <w:ind w:firstLine="567"/>
        <w:jc w:val="both"/>
        <w:rPr>
          <w:rFonts w:ascii="Times New Roman" w:hAnsi="Times New Roman" w:cs="Times New Roman"/>
          <w:sz w:val="20"/>
          <w:szCs w:val="20"/>
        </w:rPr>
      </w:pPr>
      <w:r w:rsidRPr="009D0F21">
        <w:rPr>
          <w:rFonts w:ascii="Times New Roman" w:hAnsi="Times New Roman" w:cs="Times New Roman"/>
          <w:sz w:val="20"/>
          <w:szCs w:val="20"/>
        </w:rPr>
        <w:tab/>
      </w:r>
      <w:r w:rsidRPr="009D0F21">
        <w:rPr>
          <w:rStyle w:val="FootnoteReference"/>
          <w:rFonts w:ascii="Times New Roman" w:hAnsi="Times New Roman" w:cs="Times New Roman"/>
          <w:sz w:val="20"/>
          <w:szCs w:val="20"/>
        </w:rPr>
        <w:footnoteRef/>
      </w:r>
      <w:r w:rsidRPr="009D0F21">
        <w:rPr>
          <w:rFonts w:ascii="Times New Roman" w:hAnsi="Times New Roman" w:cs="Times New Roman"/>
          <w:sz w:val="20"/>
          <w:szCs w:val="20"/>
        </w:rPr>
        <w:t xml:space="preserve"> Lễ hội Đ</w:t>
      </w:r>
      <w:r w:rsidRPr="009D0F21">
        <w:rPr>
          <w:rFonts w:ascii="Times New Roman" w:hAnsi="Times New Roman" w:cs="Times New Roman"/>
          <w:sz w:val="20"/>
          <w:szCs w:val="20"/>
          <w:lang w:val="fi-FI"/>
        </w:rPr>
        <w:t xml:space="preserve">iện trường Bà, Trà Bồng; </w:t>
      </w:r>
      <w:r w:rsidRPr="009D0F21">
        <w:rPr>
          <w:rFonts w:ascii="Times New Roman" w:hAnsi="Times New Roman" w:cs="Times New Roman"/>
          <w:sz w:val="20"/>
          <w:szCs w:val="20"/>
        </w:rPr>
        <w:t>Nghề dệt thổ cẩm truyền thống của người Hre, Ba Tơ; Nghệ thuật Cồng chiêng dân tộc Cor, Trà Bồng; Nghệ thuật trình diễn Chiêng Ba của người Hre, Ba Tơ; Lễ hội đua thuyền Tứ linh Lý Sơn.</w:t>
      </w:r>
    </w:p>
  </w:footnote>
  <w:footnote w:id="11">
    <w:p w14:paraId="5667FF0B" w14:textId="7AD62868" w:rsidR="00F123BA" w:rsidRPr="009D0F21" w:rsidRDefault="00F123BA" w:rsidP="00774149">
      <w:pPr>
        <w:pStyle w:val="FootnoteText"/>
        <w:ind w:firstLine="567"/>
        <w:jc w:val="both"/>
        <w:rPr>
          <w:rFonts w:ascii="Times New Roman" w:hAnsi="Times New Roman" w:cs="Times New Roman"/>
          <w:sz w:val="20"/>
          <w:szCs w:val="20"/>
        </w:rPr>
      </w:pPr>
      <w:r w:rsidRPr="009D0F21">
        <w:rPr>
          <w:rFonts w:ascii="Times New Roman" w:hAnsi="Times New Roman" w:cs="Times New Roman"/>
          <w:sz w:val="20"/>
          <w:szCs w:val="20"/>
        </w:rPr>
        <w:tab/>
      </w:r>
      <w:r w:rsidRPr="009D0F21">
        <w:rPr>
          <w:rStyle w:val="FootnoteReference"/>
          <w:rFonts w:ascii="Times New Roman" w:hAnsi="Times New Roman" w:cs="Times New Roman"/>
          <w:sz w:val="20"/>
          <w:szCs w:val="20"/>
        </w:rPr>
        <w:footnoteRef/>
      </w:r>
      <w:r w:rsidRPr="009D0F21">
        <w:rPr>
          <w:rFonts w:ascii="Times New Roman" w:hAnsi="Times New Roman" w:cs="Times New Roman"/>
          <w:sz w:val="20"/>
          <w:szCs w:val="20"/>
        </w:rPr>
        <w:t xml:space="preserve"> Di tích Nghệ thuật kiến trúc Đình An Định; Di tích Thắng cảnh núi Giếng Tiền, Thắng cảnh núi Thới Lới.</w:t>
      </w:r>
    </w:p>
  </w:footnote>
  <w:footnote w:id="12">
    <w:p w14:paraId="773C164B" w14:textId="2E10BD24" w:rsidR="00F123BA" w:rsidRPr="009D0F21" w:rsidRDefault="00F123BA" w:rsidP="00774149">
      <w:pPr>
        <w:pStyle w:val="FootnoteText"/>
        <w:ind w:firstLine="567"/>
        <w:jc w:val="both"/>
        <w:rPr>
          <w:rFonts w:ascii="Times New Roman" w:hAnsi="Times New Roman" w:cs="Times New Roman"/>
          <w:sz w:val="20"/>
          <w:szCs w:val="20"/>
        </w:rPr>
      </w:pPr>
      <w:r w:rsidRPr="009D0F21">
        <w:rPr>
          <w:rFonts w:ascii="Times New Roman" w:hAnsi="Times New Roman" w:cs="Times New Roman"/>
          <w:sz w:val="20"/>
          <w:szCs w:val="20"/>
        </w:rPr>
        <w:tab/>
      </w:r>
      <w:r w:rsidRPr="009D0F21">
        <w:rPr>
          <w:rStyle w:val="FootnoteReference"/>
          <w:rFonts w:ascii="Times New Roman" w:hAnsi="Times New Roman" w:cs="Times New Roman"/>
          <w:sz w:val="20"/>
          <w:szCs w:val="20"/>
        </w:rPr>
        <w:footnoteRef/>
      </w:r>
      <w:r w:rsidRPr="009D0F21">
        <w:rPr>
          <w:rFonts w:ascii="Times New Roman" w:hAnsi="Times New Roman" w:cs="Times New Roman"/>
          <w:sz w:val="20"/>
          <w:szCs w:val="20"/>
        </w:rPr>
        <w:t xml:space="preserve"> </w:t>
      </w:r>
      <w:r w:rsidRPr="009D0F21">
        <w:rPr>
          <w:rFonts w:ascii="Times New Roman" w:hAnsi="Times New Roman" w:cs="Times New Roman"/>
          <w:iCs/>
          <w:color w:val="000000" w:themeColor="text1"/>
          <w:sz w:val="20"/>
          <w:szCs w:val="20"/>
        </w:rPr>
        <w:t xml:space="preserve">Khối y tế dự phòng có 6 đơn vị, trong đó có 02 đơn vị xếp hạng II và 4 đơn vị xếp hạng III. Khối điều trị tuyến tỉnh có 6 đơn vị;  tuyến huyện có 12 trung tâm y tế </w:t>
      </w:r>
      <w:r w:rsidRPr="009D0F21">
        <w:rPr>
          <w:rFonts w:ascii="Times New Roman" w:hAnsi="Times New Roman" w:cs="Times New Roman"/>
          <w:iCs/>
          <w:sz w:val="20"/>
          <w:szCs w:val="20"/>
        </w:rPr>
        <w:t xml:space="preserve">huyện, thị, thành </w:t>
      </w:r>
      <w:r w:rsidRPr="009D0F21">
        <w:rPr>
          <w:rFonts w:ascii="Times New Roman" w:hAnsi="Times New Roman" w:cs="Times New Roman"/>
          <w:iCs/>
          <w:color w:val="000000" w:themeColor="text1"/>
          <w:sz w:val="20"/>
          <w:szCs w:val="20"/>
        </w:rPr>
        <w:t xml:space="preserve">phố đa chức năng xếp hạng III và chất lượng trung bình. Tuyến xã 173 trạm y tế. </w:t>
      </w:r>
      <w:r w:rsidRPr="009D0F21">
        <w:rPr>
          <w:rFonts w:ascii="Times New Roman" w:hAnsi="Times New Roman" w:cs="Times New Roman"/>
          <w:color w:val="000000" w:themeColor="text1"/>
          <w:sz w:val="20"/>
          <w:szCs w:val="20"/>
        </w:rPr>
        <w:t>Số giường bệnh/vạn dân năm 2004: 13,83%; năm 2019: 29,35%; năm 2020: 29,53% và năm 2021: 29,53%. Số bác sỹ/vạn dân năm 2004: 3,25%; năm 2019: 7,61%; năm 2020: 7,45% và năm 2021: 7,63%. Tỷ lệ trẻ em dưới 5 tuổi suy dinh dưỡng thể chiều cao, thể cân nặng năm 2004: 32%; năm 2019: 14,3%; năm 2020: 13,5% và năm 2021: 13%. Tỷ lệ số xã đạt bộ tiêu chí quốc gia về y tế năm 2004: 0%; năm 2019: 85,9%; năm 2020: 88,44% và năm 2021: 88,44%. Tỷ lệ dân số tham gia bảo hiểm y tế năm 2004: 17,53%; năm 2019: 94,73%; năm 2020: 95,81% và năm 2021: 95,92%. Tỷ lệ đạt chuẩn của trạm y tế xã, cơ sở y tế, phòng khám khu vực và bệnh viện tỉnh năm 2004: 0%; năm 2019: 85,9%; năm 2020: 88,44% và năm 2021: 88,44%.</w:t>
      </w:r>
      <w:r w:rsidRPr="009D0F21">
        <w:rPr>
          <w:rFonts w:ascii="Times New Roman" w:hAnsi="Times New Roman" w:cs="Times New Roman"/>
          <w:iCs/>
          <w:color w:val="000000" w:themeColor="text1"/>
          <w:sz w:val="20"/>
          <w:szCs w:val="20"/>
        </w:rPr>
        <w:t xml:space="preserve"> </w:t>
      </w:r>
    </w:p>
  </w:footnote>
  <w:footnote w:id="13">
    <w:p w14:paraId="16F71AD2" w14:textId="382574BB" w:rsidR="00F123BA" w:rsidRPr="009D0F21" w:rsidRDefault="00F123BA" w:rsidP="00774149">
      <w:pPr>
        <w:pStyle w:val="FootnoteText"/>
        <w:ind w:firstLine="567"/>
        <w:jc w:val="both"/>
        <w:rPr>
          <w:rFonts w:ascii="Times New Roman" w:hAnsi="Times New Roman" w:cs="Times New Roman"/>
          <w:sz w:val="20"/>
          <w:szCs w:val="20"/>
        </w:rPr>
      </w:pPr>
      <w:r w:rsidRPr="009D0F21">
        <w:rPr>
          <w:rFonts w:ascii="Times New Roman" w:hAnsi="Times New Roman" w:cs="Times New Roman"/>
          <w:sz w:val="20"/>
          <w:szCs w:val="20"/>
        </w:rPr>
        <w:tab/>
      </w:r>
      <w:r w:rsidRPr="009D0F21">
        <w:rPr>
          <w:rStyle w:val="FootnoteReference"/>
          <w:rFonts w:ascii="Times New Roman" w:hAnsi="Times New Roman" w:cs="Times New Roman"/>
          <w:sz w:val="20"/>
          <w:szCs w:val="20"/>
        </w:rPr>
        <w:footnoteRef/>
      </w:r>
      <w:r w:rsidRPr="009D0F21">
        <w:rPr>
          <w:rFonts w:ascii="Times New Roman" w:hAnsi="Times New Roman" w:cs="Times New Roman"/>
          <w:sz w:val="20"/>
          <w:szCs w:val="20"/>
        </w:rPr>
        <w:t xml:space="preserve"> </w:t>
      </w:r>
      <w:r w:rsidRPr="009D0F21">
        <w:rPr>
          <w:rFonts w:ascii="Times New Roman" w:hAnsi="Times New Roman" w:cs="Times New Roman"/>
          <w:color w:val="000000" w:themeColor="text1"/>
          <w:sz w:val="20"/>
          <w:szCs w:val="20"/>
        </w:rPr>
        <w:t>Hiện nay</w:t>
      </w:r>
      <w:r w:rsidRPr="009D0F21">
        <w:rPr>
          <w:rFonts w:ascii="Times New Roman" w:hAnsi="Times New Roman" w:cs="Times New Roman"/>
          <w:bCs/>
          <w:color w:val="000000" w:themeColor="text1"/>
          <w:sz w:val="20"/>
          <w:szCs w:val="20"/>
        </w:rPr>
        <w:t xml:space="preserve"> cấp mầm non có 1.629 phòng học kiên cố/2.146 phòng học, đạt tỷ lệ 75,9% (tăng 198 phòng). Cấp tiểu học có 3.127 phòng học kiên cố/ 3.803 phòng học, đạt tỷ lệ 82,2%. Cấp THPT có 866 phòng học kiên cố/921 phòng học, đạt tỷ lệ 94%. </w:t>
      </w:r>
    </w:p>
  </w:footnote>
  <w:footnote w:id="14">
    <w:p w14:paraId="449D10F1" w14:textId="4AAF0057" w:rsidR="00F123BA" w:rsidRPr="009D0F21" w:rsidRDefault="00F123BA" w:rsidP="00774149">
      <w:pPr>
        <w:spacing w:after="0" w:line="240" w:lineRule="auto"/>
        <w:ind w:firstLine="720"/>
        <w:jc w:val="both"/>
        <w:rPr>
          <w:rFonts w:ascii="Times New Roman" w:hAnsi="Times New Roman" w:cs="Times New Roman"/>
          <w:bCs/>
          <w:color w:val="000000" w:themeColor="text1"/>
          <w:sz w:val="20"/>
          <w:szCs w:val="20"/>
        </w:rPr>
      </w:pPr>
      <w:r w:rsidRPr="009D0F21">
        <w:rPr>
          <w:rStyle w:val="FootnoteReference"/>
          <w:rFonts w:ascii="Times New Roman" w:hAnsi="Times New Roman" w:cs="Times New Roman"/>
          <w:sz w:val="20"/>
          <w:szCs w:val="20"/>
        </w:rPr>
        <w:footnoteRef/>
      </w:r>
      <w:r w:rsidRPr="009D0F21">
        <w:rPr>
          <w:rFonts w:ascii="Times New Roman" w:hAnsi="Times New Roman" w:cs="Times New Roman"/>
          <w:sz w:val="20"/>
          <w:szCs w:val="20"/>
        </w:rPr>
        <w:t xml:space="preserve"> </w:t>
      </w:r>
      <w:r w:rsidRPr="009D0F21">
        <w:rPr>
          <w:rFonts w:ascii="Times New Roman" w:hAnsi="Times New Roman" w:cs="Times New Roman"/>
          <w:color w:val="000000" w:themeColor="text1"/>
          <w:sz w:val="20"/>
          <w:szCs w:val="20"/>
        </w:rPr>
        <w:t>Đ</w:t>
      </w:r>
      <w:r w:rsidRPr="009D0F21">
        <w:rPr>
          <w:rFonts w:ascii="Times New Roman" w:hAnsi="Times New Roman" w:cs="Times New Roman"/>
          <w:color w:val="000000" w:themeColor="text1"/>
          <w:sz w:val="20"/>
          <w:szCs w:val="20"/>
          <w:lang w:val="pt-BR"/>
        </w:rPr>
        <w:t xml:space="preserve">ến hết năm 2021: Mầm non </w:t>
      </w:r>
      <w:r w:rsidRPr="009D0F21">
        <w:rPr>
          <w:rFonts w:ascii="Times New Roman" w:hAnsi="Times New Roman" w:cs="Times New Roman"/>
          <w:color w:val="000000" w:themeColor="text1"/>
          <w:sz w:val="20"/>
          <w:szCs w:val="20"/>
          <w:lang w:val="vi-VN"/>
        </w:rPr>
        <w:t xml:space="preserve">có </w:t>
      </w:r>
      <w:r w:rsidRPr="009D0F21">
        <w:rPr>
          <w:rFonts w:ascii="Times New Roman" w:hAnsi="Times New Roman" w:cs="Times New Roman"/>
          <w:color w:val="000000" w:themeColor="text1"/>
          <w:sz w:val="20"/>
          <w:szCs w:val="20"/>
        </w:rPr>
        <w:t>108</w:t>
      </w:r>
      <w:r w:rsidRPr="009D0F21">
        <w:rPr>
          <w:rFonts w:ascii="Times New Roman" w:hAnsi="Times New Roman" w:cs="Times New Roman"/>
          <w:color w:val="000000" w:themeColor="text1"/>
          <w:sz w:val="20"/>
          <w:szCs w:val="20"/>
          <w:lang w:val="vi-VN"/>
        </w:rPr>
        <w:t xml:space="preserve"> trường đạt chuẩn quốc gia, </w:t>
      </w:r>
      <w:r w:rsidRPr="009D0F21">
        <w:rPr>
          <w:rFonts w:ascii="Times New Roman" w:hAnsi="Times New Roman" w:cs="Times New Roman"/>
          <w:color w:val="000000" w:themeColor="text1"/>
          <w:sz w:val="20"/>
          <w:szCs w:val="20"/>
        </w:rPr>
        <w:t xml:space="preserve">đạt </w:t>
      </w:r>
      <w:r w:rsidRPr="009D0F21">
        <w:rPr>
          <w:rFonts w:ascii="Times New Roman" w:hAnsi="Times New Roman" w:cs="Times New Roman"/>
          <w:color w:val="000000" w:themeColor="text1"/>
          <w:sz w:val="20"/>
          <w:szCs w:val="20"/>
          <w:lang w:val="vi-VN"/>
        </w:rPr>
        <w:t>tỷ lệ 52,</w:t>
      </w:r>
      <w:r w:rsidRPr="009D0F21">
        <w:rPr>
          <w:rFonts w:ascii="Times New Roman" w:hAnsi="Times New Roman" w:cs="Times New Roman"/>
          <w:color w:val="000000" w:themeColor="text1"/>
          <w:sz w:val="20"/>
          <w:szCs w:val="20"/>
        </w:rPr>
        <w:t>6</w:t>
      </w:r>
      <w:r w:rsidRPr="009D0F21">
        <w:rPr>
          <w:rFonts w:ascii="Times New Roman" w:hAnsi="Times New Roman" w:cs="Times New Roman"/>
          <w:color w:val="000000" w:themeColor="text1"/>
          <w:sz w:val="20"/>
          <w:szCs w:val="20"/>
          <w:lang w:val="vi-VN"/>
        </w:rPr>
        <w:t>%</w:t>
      </w:r>
      <w:r w:rsidRPr="009D0F21">
        <w:rPr>
          <w:rFonts w:ascii="Times New Roman" w:hAnsi="Times New Roman" w:cs="Times New Roman"/>
          <w:color w:val="000000" w:themeColor="text1"/>
          <w:sz w:val="20"/>
          <w:szCs w:val="20"/>
        </w:rPr>
        <w:t xml:space="preserve">; </w:t>
      </w:r>
      <w:r w:rsidRPr="009D0F21">
        <w:rPr>
          <w:rFonts w:ascii="Times New Roman" w:hAnsi="Times New Roman" w:cs="Times New Roman"/>
          <w:color w:val="000000" w:themeColor="text1"/>
          <w:sz w:val="20"/>
          <w:szCs w:val="20"/>
          <w:lang w:val="pt-BR"/>
        </w:rPr>
        <w:t xml:space="preserve">Tiểu học có 127 trường, đạt tỷ lệ 82,5%; THCS có 114 trường, đạt tỷ lệ 87,7%; Tiểu học và THCS có 17 trường, đạt tỷ lệ 32,7%; THPT có 26 trường, đạt tỷ lệ 66,7%. </w:t>
      </w:r>
      <w:r w:rsidRPr="009D0F21">
        <w:rPr>
          <w:rFonts w:ascii="Times New Roman" w:hAnsi="Times New Roman" w:cs="Times New Roman"/>
          <w:color w:val="000000" w:themeColor="text1"/>
          <w:sz w:val="20"/>
          <w:szCs w:val="20"/>
        </w:rPr>
        <w:t>Công tác p</w:t>
      </w:r>
      <w:r w:rsidRPr="009D0F21">
        <w:rPr>
          <w:rFonts w:ascii="Times New Roman" w:hAnsi="Times New Roman" w:cs="Times New Roman"/>
          <w:color w:val="000000" w:themeColor="text1"/>
          <w:sz w:val="20"/>
          <w:szCs w:val="20"/>
          <w:lang w:val="vi-VN"/>
        </w:rPr>
        <w:t xml:space="preserve">hổ cập </w:t>
      </w:r>
      <w:r w:rsidRPr="009D0F21">
        <w:rPr>
          <w:rFonts w:ascii="Times New Roman" w:hAnsi="Times New Roman" w:cs="Times New Roman"/>
          <w:color w:val="000000" w:themeColor="text1"/>
          <w:sz w:val="20"/>
          <w:szCs w:val="20"/>
        </w:rPr>
        <w:t>giáo dục mầm non trẻ</w:t>
      </w:r>
      <w:r w:rsidRPr="009D0F21">
        <w:rPr>
          <w:rFonts w:ascii="Times New Roman" w:hAnsi="Times New Roman" w:cs="Times New Roman"/>
          <w:color w:val="FF0000"/>
          <w:sz w:val="20"/>
          <w:szCs w:val="20"/>
        </w:rPr>
        <w:t xml:space="preserve"> 5 </w:t>
      </w:r>
      <w:r w:rsidRPr="009D0F21">
        <w:rPr>
          <w:rFonts w:ascii="Times New Roman" w:hAnsi="Times New Roman" w:cs="Times New Roman"/>
          <w:color w:val="000000" w:themeColor="text1"/>
          <w:sz w:val="20"/>
          <w:szCs w:val="20"/>
        </w:rPr>
        <w:t>tuổi</w:t>
      </w:r>
      <w:r w:rsidRPr="009D0F21">
        <w:rPr>
          <w:rFonts w:ascii="Times New Roman" w:hAnsi="Times New Roman" w:cs="Times New Roman"/>
          <w:color w:val="000000" w:themeColor="text1"/>
          <w:sz w:val="20"/>
          <w:szCs w:val="20"/>
          <w:lang w:val="vi-VN"/>
        </w:rPr>
        <w:t xml:space="preserve">, phổ cập giáo dục tiểu học, phổ cập giáo dục THCS tiếp tục được củng cố, duy trì, đạt tỷ lệ 100%. </w:t>
      </w:r>
    </w:p>
  </w:footnote>
  <w:footnote w:id="15">
    <w:p w14:paraId="46D19C8C" w14:textId="5E856237" w:rsidR="00F123BA" w:rsidRPr="009D0F21" w:rsidRDefault="00F123BA" w:rsidP="00774149">
      <w:pPr>
        <w:pStyle w:val="FootnoteText"/>
        <w:ind w:firstLine="567"/>
        <w:jc w:val="both"/>
        <w:rPr>
          <w:rFonts w:ascii="Times New Roman" w:hAnsi="Times New Roman" w:cs="Times New Roman"/>
          <w:sz w:val="20"/>
          <w:szCs w:val="20"/>
        </w:rPr>
      </w:pPr>
      <w:r w:rsidRPr="009D0F21">
        <w:rPr>
          <w:rFonts w:ascii="Times New Roman" w:hAnsi="Times New Roman" w:cs="Times New Roman"/>
          <w:sz w:val="20"/>
          <w:szCs w:val="20"/>
        </w:rPr>
        <w:tab/>
      </w:r>
      <w:r w:rsidRPr="009D0F21">
        <w:rPr>
          <w:rStyle w:val="FootnoteReference"/>
          <w:rFonts w:ascii="Times New Roman" w:hAnsi="Times New Roman" w:cs="Times New Roman"/>
          <w:sz w:val="20"/>
          <w:szCs w:val="20"/>
        </w:rPr>
        <w:footnoteRef/>
      </w:r>
      <w:r w:rsidRPr="009D0F21">
        <w:rPr>
          <w:rFonts w:ascii="Times New Roman" w:hAnsi="Times New Roman" w:cs="Times New Roman"/>
          <w:sz w:val="20"/>
          <w:szCs w:val="20"/>
        </w:rPr>
        <w:t xml:space="preserve"> </w:t>
      </w:r>
      <w:r w:rsidRPr="009D0F21">
        <w:rPr>
          <w:rFonts w:ascii="Times New Roman" w:hAnsi="Times New Roman" w:cs="Times New Roman"/>
          <w:bCs/>
          <w:color w:val="000000" w:themeColor="text1"/>
          <w:sz w:val="20"/>
          <w:szCs w:val="20"/>
        </w:rPr>
        <w:t>Tỷ trọng sản phẩm công nghệ cao trong giá trị sản xuất công nghệ năm 2004 đạt 2,27%; năm 2019 đạt 67,07%; năm 2020 đạt 49,41%; năm 2021 đạt 38,28%</w:t>
      </w:r>
      <w:r w:rsidRPr="009D0F21">
        <w:rPr>
          <w:rFonts w:ascii="Times New Roman" w:hAnsi="Times New Roman" w:cs="Times New Roman"/>
          <w:color w:val="000000" w:themeColor="text1"/>
          <w:sz w:val="20"/>
          <w:szCs w:val="20"/>
        </w:rPr>
        <w:t xml:space="preserve">. </w:t>
      </w:r>
      <w:r w:rsidRPr="009D0F21">
        <w:rPr>
          <w:rFonts w:ascii="Times New Roman" w:hAnsi="Times New Roman" w:cs="Times New Roman"/>
          <w:color w:val="000000" w:themeColor="text1"/>
          <w:sz w:val="20"/>
          <w:szCs w:val="20"/>
          <w:lang w:val="vi-VN"/>
        </w:rPr>
        <w:t xml:space="preserve">Tỷ lệ </w:t>
      </w:r>
      <w:r w:rsidRPr="009D0F21">
        <w:rPr>
          <w:rFonts w:ascii="Times New Roman" w:hAnsi="Times New Roman" w:cs="Times New Roman"/>
          <w:color w:val="000000" w:themeColor="text1"/>
          <w:sz w:val="20"/>
          <w:szCs w:val="20"/>
        </w:rPr>
        <w:t>đầu tư</w:t>
      </w:r>
      <w:r w:rsidRPr="009D0F21">
        <w:rPr>
          <w:rFonts w:ascii="Times New Roman" w:hAnsi="Times New Roman" w:cs="Times New Roman"/>
          <w:color w:val="000000" w:themeColor="text1"/>
          <w:sz w:val="20"/>
          <w:szCs w:val="20"/>
          <w:lang w:val="vi-VN"/>
        </w:rPr>
        <w:t xml:space="preserve"> cho khoa học và công nghệ</w:t>
      </w:r>
      <w:r w:rsidRPr="009D0F21">
        <w:rPr>
          <w:rFonts w:ascii="Times New Roman" w:hAnsi="Times New Roman" w:cs="Times New Roman"/>
          <w:b/>
          <w:color w:val="000000" w:themeColor="text1"/>
          <w:sz w:val="20"/>
          <w:szCs w:val="20"/>
          <w:lang w:val="vi-VN"/>
        </w:rPr>
        <w:t xml:space="preserve"> </w:t>
      </w:r>
      <w:r w:rsidRPr="009D0F21">
        <w:rPr>
          <w:rFonts w:ascii="Times New Roman" w:hAnsi="Times New Roman" w:cs="Times New Roman"/>
          <w:color w:val="000000" w:themeColor="text1"/>
          <w:sz w:val="20"/>
          <w:szCs w:val="20"/>
        </w:rPr>
        <w:t xml:space="preserve">của tỉnh năm 2019: </w:t>
      </w:r>
      <w:r w:rsidRPr="009D0F21">
        <w:rPr>
          <w:rFonts w:ascii="Times New Roman" w:hAnsi="Times New Roman" w:cs="Times New Roman"/>
          <w:color w:val="000000" w:themeColor="text1"/>
          <w:sz w:val="20"/>
          <w:szCs w:val="20"/>
          <w:lang w:val="tr-TR"/>
        </w:rPr>
        <w:t xml:space="preserve">60,586 triệu đồng chiếm 0,075% GRDP, chiếm 0,37% ngân sách; năm 2020: 76,558 triệu đồng chiếm 0,092% GRDP, chiếm 0,42% ngân sách; đến năm 2021: 40,283 triệu đồng chiếm 0,045% GRDP, chiếm 0,31% ngân sách. </w:t>
      </w:r>
      <w:r w:rsidRPr="009D0F21">
        <w:rPr>
          <w:rFonts w:ascii="Times New Roman" w:hAnsi="Times New Roman" w:cs="Times New Roman"/>
          <w:color w:val="000000" w:themeColor="text1"/>
          <w:sz w:val="20"/>
          <w:szCs w:val="20"/>
        </w:rPr>
        <w:t>Đ</w:t>
      </w:r>
      <w:r w:rsidRPr="009D0F21">
        <w:rPr>
          <w:rFonts w:ascii="Times New Roman" w:hAnsi="Times New Roman" w:cs="Times New Roman"/>
          <w:bCs/>
          <w:color w:val="000000" w:themeColor="text1"/>
          <w:sz w:val="20"/>
          <w:szCs w:val="20"/>
          <w:shd w:val="clear" w:color="auto" w:fill="FFFFFF"/>
        </w:rPr>
        <w:t>ến năm 2020, s</w:t>
      </w:r>
      <w:r w:rsidRPr="009D0F21">
        <w:rPr>
          <w:rFonts w:ascii="Times New Roman" w:hAnsi="Times New Roman" w:cs="Times New Roman"/>
          <w:color w:val="000000" w:themeColor="text1"/>
          <w:sz w:val="20"/>
          <w:szCs w:val="20"/>
          <w:lang w:val="vi-VN"/>
        </w:rPr>
        <w:t xml:space="preserve">ố </w:t>
      </w:r>
      <w:r w:rsidRPr="009D0F21">
        <w:rPr>
          <w:rFonts w:ascii="Times New Roman" w:hAnsi="Times New Roman" w:cs="Times New Roman"/>
          <w:color w:val="000000" w:themeColor="text1"/>
          <w:sz w:val="20"/>
          <w:szCs w:val="20"/>
        </w:rPr>
        <w:t xml:space="preserve">lượng </w:t>
      </w:r>
      <w:r w:rsidRPr="009D0F21">
        <w:rPr>
          <w:rFonts w:ascii="Times New Roman" w:hAnsi="Times New Roman" w:cs="Times New Roman"/>
          <w:color w:val="000000" w:themeColor="text1"/>
          <w:sz w:val="20"/>
          <w:szCs w:val="20"/>
          <w:lang w:val="vi-VN"/>
        </w:rPr>
        <w:t>cán bộ tham gia nghiên cứu khoa học và phát triển công nghệ là 1.502 người</w:t>
      </w:r>
      <w:r w:rsidRPr="009D0F21">
        <w:rPr>
          <w:rFonts w:ascii="Times New Roman" w:hAnsi="Times New Roman" w:cs="Times New Roman"/>
          <w:color w:val="000000" w:themeColor="text1"/>
          <w:sz w:val="20"/>
          <w:szCs w:val="20"/>
        </w:rPr>
        <w:t>,</w:t>
      </w:r>
      <w:r w:rsidRPr="009D0F21">
        <w:rPr>
          <w:rFonts w:ascii="Times New Roman" w:hAnsi="Times New Roman" w:cs="Times New Roman"/>
          <w:color w:val="000000" w:themeColor="text1"/>
          <w:sz w:val="20"/>
          <w:szCs w:val="20"/>
          <w:lang w:val="vi-VN"/>
        </w:rPr>
        <w:t xml:space="preserve"> đạt</w:t>
      </w:r>
      <w:r w:rsidRPr="009D0F21">
        <w:rPr>
          <w:rFonts w:ascii="Times New Roman" w:hAnsi="Times New Roman" w:cs="Times New Roman"/>
          <w:color w:val="000000" w:themeColor="text1"/>
          <w:sz w:val="20"/>
          <w:szCs w:val="20"/>
        </w:rPr>
        <w:t xml:space="preserve"> tỷ lệ</w:t>
      </w:r>
      <w:r w:rsidRPr="009D0F21">
        <w:rPr>
          <w:rFonts w:ascii="Times New Roman" w:hAnsi="Times New Roman" w:cs="Times New Roman"/>
          <w:color w:val="000000" w:themeColor="text1"/>
          <w:sz w:val="20"/>
          <w:szCs w:val="20"/>
          <w:lang w:val="vi-VN"/>
        </w:rPr>
        <w:t xml:space="preserve"> 12 cán bộ</w:t>
      </w:r>
      <w:r w:rsidRPr="009D0F21">
        <w:rPr>
          <w:rFonts w:ascii="Times New Roman" w:hAnsi="Times New Roman" w:cs="Times New Roman"/>
          <w:color w:val="000000" w:themeColor="text1"/>
          <w:sz w:val="20"/>
          <w:szCs w:val="20"/>
        </w:rPr>
        <w:t>/</w:t>
      </w:r>
      <w:r w:rsidRPr="009D0F21">
        <w:rPr>
          <w:rFonts w:ascii="Times New Roman" w:hAnsi="Times New Roman" w:cs="Times New Roman"/>
          <w:color w:val="000000" w:themeColor="text1"/>
          <w:sz w:val="20"/>
          <w:szCs w:val="20"/>
          <w:lang w:val="vi-VN"/>
        </w:rPr>
        <w:t>vạn dân</w:t>
      </w:r>
      <w:r w:rsidRPr="009D0F21">
        <w:rPr>
          <w:rFonts w:ascii="Times New Roman" w:hAnsi="Times New Roman" w:cs="Times New Roman"/>
          <w:color w:val="000000" w:themeColor="text1"/>
          <w:sz w:val="20"/>
          <w:szCs w:val="20"/>
        </w:rPr>
        <w:t xml:space="preserve">; đến năm 2021 </w:t>
      </w:r>
      <w:r w:rsidRPr="009D0F21">
        <w:rPr>
          <w:rFonts w:ascii="Times New Roman" w:hAnsi="Times New Roman" w:cs="Times New Roman"/>
          <w:color w:val="000000" w:themeColor="text1"/>
          <w:sz w:val="20"/>
          <w:szCs w:val="20"/>
          <w:lang w:val="vi-VN"/>
        </w:rPr>
        <w:t xml:space="preserve">là </w:t>
      </w:r>
      <w:r w:rsidRPr="009D0F21">
        <w:rPr>
          <w:rFonts w:ascii="Times New Roman" w:hAnsi="Times New Roman" w:cs="Times New Roman"/>
          <w:color w:val="000000" w:themeColor="text1"/>
          <w:sz w:val="20"/>
          <w:szCs w:val="20"/>
        </w:rPr>
        <w:t>1.784</w:t>
      </w:r>
      <w:r w:rsidRPr="009D0F21">
        <w:rPr>
          <w:rFonts w:ascii="Times New Roman" w:hAnsi="Times New Roman" w:cs="Times New Roman"/>
          <w:color w:val="000000" w:themeColor="text1"/>
          <w:sz w:val="20"/>
          <w:szCs w:val="20"/>
          <w:lang w:val="vi-VN"/>
        </w:rPr>
        <w:t xml:space="preserve"> người</w:t>
      </w:r>
      <w:r w:rsidRPr="009D0F21">
        <w:rPr>
          <w:rFonts w:ascii="Times New Roman" w:hAnsi="Times New Roman" w:cs="Times New Roman"/>
          <w:color w:val="000000" w:themeColor="text1"/>
          <w:sz w:val="20"/>
          <w:szCs w:val="20"/>
        </w:rPr>
        <w:t>,</w:t>
      </w:r>
      <w:r w:rsidRPr="009D0F21">
        <w:rPr>
          <w:rFonts w:ascii="Times New Roman" w:hAnsi="Times New Roman" w:cs="Times New Roman"/>
          <w:color w:val="000000" w:themeColor="text1"/>
          <w:sz w:val="20"/>
          <w:szCs w:val="20"/>
          <w:lang w:val="vi-VN"/>
        </w:rPr>
        <w:t xml:space="preserve"> đạt</w:t>
      </w:r>
      <w:r w:rsidRPr="009D0F21">
        <w:rPr>
          <w:rFonts w:ascii="Times New Roman" w:hAnsi="Times New Roman" w:cs="Times New Roman"/>
          <w:color w:val="000000" w:themeColor="text1"/>
          <w:sz w:val="20"/>
          <w:szCs w:val="20"/>
        </w:rPr>
        <w:t xml:space="preserve"> tỷ lệ</w:t>
      </w:r>
      <w:r w:rsidRPr="009D0F21">
        <w:rPr>
          <w:rFonts w:ascii="Times New Roman" w:hAnsi="Times New Roman" w:cs="Times New Roman"/>
          <w:color w:val="000000" w:themeColor="text1"/>
          <w:sz w:val="20"/>
          <w:szCs w:val="20"/>
          <w:lang w:val="vi-VN"/>
        </w:rPr>
        <w:t xml:space="preserve"> 1</w:t>
      </w:r>
      <w:r w:rsidRPr="009D0F21">
        <w:rPr>
          <w:rFonts w:ascii="Times New Roman" w:hAnsi="Times New Roman" w:cs="Times New Roman"/>
          <w:color w:val="000000" w:themeColor="text1"/>
          <w:sz w:val="20"/>
          <w:szCs w:val="20"/>
        </w:rPr>
        <w:t>4</w:t>
      </w:r>
      <w:r w:rsidRPr="009D0F21">
        <w:rPr>
          <w:rFonts w:ascii="Times New Roman" w:hAnsi="Times New Roman" w:cs="Times New Roman"/>
          <w:color w:val="000000" w:themeColor="text1"/>
          <w:sz w:val="20"/>
          <w:szCs w:val="20"/>
          <w:lang w:val="vi-VN"/>
        </w:rPr>
        <w:t xml:space="preserve"> cán bộ</w:t>
      </w:r>
      <w:r w:rsidRPr="009D0F21">
        <w:rPr>
          <w:rFonts w:ascii="Times New Roman" w:hAnsi="Times New Roman" w:cs="Times New Roman"/>
          <w:color w:val="000000" w:themeColor="text1"/>
          <w:sz w:val="20"/>
          <w:szCs w:val="20"/>
        </w:rPr>
        <w:t>/</w:t>
      </w:r>
      <w:r w:rsidRPr="009D0F21">
        <w:rPr>
          <w:rFonts w:ascii="Times New Roman" w:hAnsi="Times New Roman" w:cs="Times New Roman"/>
          <w:color w:val="000000" w:themeColor="text1"/>
          <w:sz w:val="20"/>
          <w:szCs w:val="20"/>
          <w:lang w:val="vi-VN"/>
        </w:rPr>
        <w:t>vạn dân</w:t>
      </w:r>
      <w:r w:rsidRPr="009D0F21">
        <w:rPr>
          <w:rFonts w:ascii="Times New Roman" w:hAnsi="Times New Roman" w:cs="Times New Roman"/>
          <w:color w:val="000000" w:themeColor="text1"/>
          <w:sz w:val="20"/>
          <w:szCs w:val="20"/>
        </w:rPr>
        <w:t xml:space="preserve">. </w:t>
      </w:r>
      <w:r w:rsidRPr="009D0F21">
        <w:rPr>
          <w:rFonts w:ascii="Times New Roman" w:hAnsi="Times New Roman" w:cs="Times New Roman"/>
          <w:color w:val="000000" w:themeColor="text1"/>
          <w:sz w:val="20"/>
          <w:szCs w:val="20"/>
          <w:lang w:val="tr-TR"/>
        </w:rPr>
        <w:t>T</w:t>
      </w:r>
      <w:r w:rsidRPr="009D0F21">
        <w:rPr>
          <w:rFonts w:ascii="Times New Roman" w:hAnsi="Times New Roman" w:cs="Times New Roman"/>
          <w:bCs/>
          <w:color w:val="000000" w:themeColor="text1"/>
          <w:sz w:val="20"/>
          <w:szCs w:val="20"/>
        </w:rPr>
        <w:t>ừ năm</w:t>
      </w:r>
      <w:r w:rsidRPr="009D0F21">
        <w:rPr>
          <w:rFonts w:ascii="Times New Roman" w:hAnsi="Times New Roman" w:cs="Times New Roman"/>
          <w:color w:val="000000" w:themeColor="text1"/>
          <w:sz w:val="20"/>
          <w:szCs w:val="20"/>
        </w:rPr>
        <w:t xml:space="preserve"> 2010 - 2020</w:t>
      </w:r>
      <w:r w:rsidRPr="009D0F21">
        <w:rPr>
          <w:rFonts w:ascii="Times New Roman" w:hAnsi="Times New Roman" w:cs="Times New Roman"/>
          <w:color w:val="000000" w:themeColor="text1"/>
          <w:sz w:val="20"/>
          <w:szCs w:val="20"/>
          <w:lang w:val="tr-TR"/>
        </w:rPr>
        <w:t xml:space="preserve"> đã hỗ trợ cho 20 dự án đổi mới thiết bị, công nghệ với tổng kinh phí là 8,4 tỷ đồng; 100% doanh nghiệp sau đổi mới, trình độ công nghệ sản xuất đã có bước tiến vượt bậc từ chỗ sản xuất thủ công sang cơ giới hóa, từ cơ giới hóa sang tự động công nghệ cao.</w:t>
      </w:r>
      <w:r w:rsidRPr="009D0F21">
        <w:rPr>
          <w:rFonts w:ascii="Times New Roman" w:hAnsi="Times New Roman" w:cs="Times New Roman"/>
          <w:color w:val="000000" w:themeColor="text1"/>
          <w:sz w:val="20"/>
          <w:szCs w:val="20"/>
        </w:rPr>
        <w:t xml:space="preserve"> T</w:t>
      </w:r>
      <w:r w:rsidRPr="009D0F21">
        <w:rPr>
          <w:rFonts w:ascii="Times New Roman" w:hAnsi="Times New Roman" w:cs="Times New Roman"/>
          <w:color w:val="000000" w:themeColor="text1"/>
          <w:sz w:val="20"/>
          <w:szCs w:val="20"/>
          <w:lang w:val="tr-TR"/>
        </w:rPr>
        <w:t xml:space="preserve">ừ năm 2006 - 2021, Chương trình hỗ trợ doanh nghiệp phát triển tài sản trí tuệ, đã hỗ trợ về kinh phí cho 215 hồ sơ của 155 lượt doanh nghiệp với tổng kinh phí 2,2 tỷ đồng; </w:t>
      </w:r>
      <w:r w:rsidRPr="009D0F21">
        <w:rPr>
          <w:rFonts w:ascii="Times New Roman" w:hAnsi="Times New Roman" w:cs="Times New Roman"/>
          <w:color w:val="000000" w:themeColor="text1"/>
          <w:sz w:val="20"/>
          <w:szCs w:val="20"/>
          <w:shd w:val="clear" w:color="auto" w:fill="FFFFFF"/>
          <w:lang w:val="tr-TR"/>
        </w:rPr>
        <w:t>có 575 nhãn hiệu được cấp Giấy chứng nhận đăng ký bảo hộ, trong đó có 67 sản phẩm làng nghề, sản phẩm đặc thù địa phương được bảo hộ nhãn hiệu chứng nhận, nhãn hiệu tập thể và 02 sản phẩm được bảo hộ chỉ dẫn địa lý.</w:t>
      </w:r>
      <w:r w:rsidRPr="009D0F21">
        <w:rPr>
          <w:rFonts w:ascii="Times New Roman" w:hAnsi="Times New Roman" w:cs="Times New Roman"/>
          <w:color w:val="000000" w:themeColor="text1"/>
          <w:sz w:val="20"/>
          <w:szCs w:val="20"/>
        </w:rPr>
        <w:t xml:space="preserve"> </w:t>
      </w:r>
      <w:r w:rsidRPr="009D0F21">
        <w:rPr>
          <w:rFonts w:ascii="Times New Roman" w:hAnsi="Times New Roman" w:cs="Times New Roman"/>
          <w:color w:val="000000" w:themeColor="text1"/>
          <w:sz w:val="20"/>
          <w:szCs w:val="20"/>
          <w:lang w:val="it-IT"/>
        </w:rPr>
        <w:t>H</w:t>
      </w:r>
      <w:r w:rsidRPr="009D0F21">
        <w:rPr>
          <w:rFonts w:ascii="Times New Roman" w:hAnsi="Times New Roman" w:cs="Times New Roman"/>
          <w:bCs/>
          <w:iCs/>
          <w:color w:val="000000" w:themeColor="text1"/>
          <w:sz w:val="20"/>
          <w:szCs w:val="20"/>
        </w:rPr>
        <w:t>ỗ trợ cho 162 lượt doanh nghiệp nâng cao năng suất và chất lượng sản phẩm, hàng hóa với tổng số kinh phí thực hiện hỗ trợ: 4.970 triệu đồng.</w:t>
      </w:r>
    </w:p>
  </w:footnote>
  <w:footnote w:id="16">
    <w:p w14:paraId="42D721E4" w14:textId="3D3ADB76" w:rsidR="00F123BA" w:rsidRPr="009D0F21" w:rsidRDefault="00F123BA" w:rsidP="006223E6">
      <w:pPr>
        <w:pStyle w:val="FootnoteText"/>
        <w:ind w:firstLine="567"/>
        <w:jc w:val="both"/>
        <w:rPr>
          <w:rFonts w:ascii="Times New Roman" w:hAnsi="Times New Roman" w:cs="Times New Roman"/>
        </w:rPr>
      </w:pPr>
      <w:r w:rsidRPr="009D0F21">
        <w:rPr>
          <w:rFonts w:ascii="Times New Roman" w:hAnsi="Times New Roman" w:cs="Times New Roman"/>
        </w:rPr>
        <w:tab/>
      </w:r>
      <w:r w:rsidRPr="009D0F21">
        <w:rPr>
          <w:rStyle w:val="FootnoteReference"/>
          <w:rFonts w:ascii="Times New Roman" w:hAnsi="Times New Roman" w:cs="Times New Roman"/>
        </w:rPr>
        <w:footnoteRef/>
      </w:r>
      <w:r w:rsidRPr="009D0F21">
        <w:rPr>
          <w:rFonts w:ascii="Times New Roman" w:hAnsi="Times New Roman" w:cs="Times New Roman"/>
        </w:rPr>
        <w:t xml:space="preserve"> </w:t>
      </w:r>
      <w:r w:rsidRPr="009D0F21">
        <w:rPr>
          <w:rFonts w:ascii="Times New Roman" w:hAnsi="Times New Roman" w:cs="Times New Roman"/>
          <w:color w:val="000000"/>
          <w:sz w:val="20"/>
          <w:szCs w:val="20"/>
        </w:rPr>
        <w:t>Chỉ số 17-CT/TU, ngày 16/11/2012 của Ban Thường vụ Tỉnh ủy “</w:t>
      </w:r>
      <w:r w:rsidRPr="009D0F21">
        <w:rPr>
          <w:rFonts w:ascii="Times New Roman" w:hAnsi="Times New Roman" w:cs="Times New Roman"/>
          <w:i/>
          <w:color w:val="000000"/>
          <w:sz w:val="20"/>
          <w:szCs w:val="20"/>
        </w:rPr>
        <w:t>Về phát huy dân chủ, tăng cường kỷ luật, kỷ cương, nêu cao tinh thần trách nhiệm phục vụ nhân dân của cán bộ, đảng viên</w:t>
      </w:r>
      <w:r w:rsidRPr="009D0F21">
        <w:rPr>
          <w:rFonts w:ascii="Times New Roman" w:hAnsi="Times New Roman" w:cs="Times New Roman"/>
          <w:color w:val="000000"/>
          <w:sz w:val="20"/>
          <w:szCs w:val="20"/>
        </w:rPr>
        <w:t>”; Chỉ thị số 31-CT/TU, ngày 13/6/2014 của Ban Thường vụ Tỉnh ủy về chủ trương không dùng, bia, rượu trong buổi trưa các ngày làm việc; Chỉ thị số 08-CT/TU, ngày 25/5/2021 về nâng cao hiệu quả công tác dân vận của cơ quan nhà nước các cấp.</w:t>
      </w:r>
    </w:p>
  </w:footnote>
  <w:footnote w:id="17">
    <w:p w14:paraId="0D784C3D" w14:textId="66E62FDC" w:rsidR="00F123BA" w:rsidRPr="009D0F21" w:rsidRDefault="00F123BA" w:rsidP="00774149">
      <w:pPr>
        <w:pStyle w:val="FootnoteText"/>
        <w:ind w:firstLine="567"/>
        <w:jc w:val="both"/>
        <w:rPr>
          <w:rFonts w:ascii="Times New Roman" w:hAnsi="Times New Roman" w:cs="Times New Roman"/>
        </w:rPr>
      </w:pPr>
      <w:r w:rsidRPr="009D0F21">
        <w:rPr>
          <w:rFonts w:ascii="Times New Roman" w:hAnsi="Times New Roman" w:cs="Times New Roman"/>
        </w:rPr>
        <w:tab/>
      </w:r>
      <w:r w:rsidRPr="009D0F21">
        <w:rPr>
          <w:rStyle w:val="FootnoteReference"/>
          <w:rFonts w:ascii="Times New Roman" w:hAnsi="Times New Roman" w:cs="Times New Roman"/>
        </w:rPr>
        <w:footnoteRef/>
      </w:r>
      <w:r w:rsidRPr="009D0F21">
        <w:rPr>
          <w:rFonts w:ascii="Times New Roman" w:hAnsi="Times New Roman" w:cs="Times New Roman"/>
        </w:rPr>
        <w:t xml:space="preserve"> </w:t>
      </w:r>
      <w:r w:rsidRPr="009D0F21">
        <w:rPr>
          <w:rFonts w:ascii="Times New Roman" w:hAnsi="Times New Roman" w:cs="Times New Roman"/>
          <w:color w:val="000000"/>
          <w:sz w:val="20"/>
          <w:szCs w:val="20"/>
        </w:rPr>
        <w:t>Chương trình số 08-CTr/TU, ngày 14/4/2016 thực hiện Chỉ thị số 50-CT/TW, ngày 07/12/2015 của Bộ Chính trị về tăng cường sự lãnh đạo của Đảng đối với công tác phát hiện, xử lý vụ việc, vụ án tham nhũng; Kế hoạch số 68-KH/TU, ngày 15/3/2017 của Ban Thường vụ Tỉnh ủy về thực hiện Kết luận số 10-KL/TW, ngày 26/12/2006 của Bộ Chính trị về tiếp tục thực hiện Nghị quyết Trung ương 3 khóa X về tăng cường sự lãnh đạo của Đảng đối với công tác phòng chống tham nhũng; Chương trình hành động số 04-CTr/TU, ngày 06/8/2021 của Ban Thường vụ Tỉnh ủy về thực hiện Chỉ thị số 04-CT/TW, ngày 02/6/2021 của Ban Bí thư về tăng cường sự lãnh đạo của Đảng đối với công tác thu hồi tài sản bị thất thoát, chiếm đoạt trong các vụ án hình sự về tham nhũng, kinh tế; ban hành Quy dịnh về tiêu chí, quy trình lựa chọn thông tin báo cáo các vụ án, vụ việc thuộc diện Ban Thường vụ Tỉnh ủy theo dõi, chỉ đạo và thực hiện thông tin, báo cáo nhanh các vụ việc, vụ án xảy ra trên địa bàn tỉnh (ban hành kèm theo Quyết định số 267-QĐ/TU ngày 02/7/2021</w:t>
      </w:r>
      <w:r w:rsidRPr="009D0F21">
        <w:rPr>
          <w:rFonts w:ascii="Times New Roman" w:hAnsi="Times New Roman" w:cs="Times New Roman"/>
          <w:sz w:val="20"/>
          <w:szCs w:val="20"/>
        </w:rPr>
        <w:t>). Chỉ thị số 26-CT/TU, ngày 01/02/2018 về việc nâng cao hiệu quả công tác tiếp công dân và giải quyết khiếu nại, tố cáo; Chỉ thị số 41-CT/TU, ngày 19/5/2020 về tăng cường sự lãnh đạo của Đảng đối với công tác tiếp nhận, giải quyết tố giác, tin báo về tội phạm và kiến nghị khởi tố liên quan đến dấu hiệu tội phạm và trật tự quản lý kinh tế, chức vụ; Chỉ thị số 20-CT/TU, ngày 20/6/2022 của Ban Thường vụ Tỉnh ủy về tăng cường sự lãnh đạo của Đảng đối với công tác giám sát của HĐND, Mặt trận Tổ quốc và các tổ chức chính trị - xã hội các cấp đối với hoạt độ</w:t>
      </w:r>
      <w:r w:rsidR="008F3430" w:rsidRPr="009D0F21">
        <w:rPr>
          <w:rFonts w:ascii="Times New Roman" w:hAnsi="Times New Roman" w:cs="Times New Roman"/>
          <w:sz w:val="20"/>
          <w:szCs w:val="20"/>
        </w:rPr>
        <w:t>ng tư pháp; Quy định số 688-QĐ/TU, ngày 08/6/2017 của Ban Thường vụ Tỉnh ủy về chỉ đạo, định hướng cung cấp thông tin tuyên truyền, phòng, chống tham nhũng trên địa bàn tỉnh.</w:t>
      </w:r>
      <w:r w:rsidR="00896013" w:rsidRPr="009D0F21">
        <w:rPr>
          <w:rFonts w:ascii="Times New Roman" w:hAnsi="Times New Roman" w:cs="Times New Roman"/>
          <w:sz w:val="20"/>
          <w:szCs w:val="20"/>
        </w:rPr>
        <w:t xml:space="preserve"> Thành lập Ban Chỉ đạo phòng chống tham nhũng, lãng phí tỉnh.</w:t>
      </w:r>
      <w:r w:rsidR="00896013" w:rsidRPr="009D0F21">
        <w:rPr>
          <w:rFonts w:ascii="Times New Roman" w:hAnsi="Times New Roman" w:cs="Times New Roman"/>
          <w:sz w:val="30"/>
          <w:szCs w:val="30"/>
        </w:rPr>
        <w:t xml:space="preserve"> </w:t>
      </w:r>
    </w:p>
  </w:footnote>
  <w:footnote w:id="18">
    <w:p w14:paraId="5A3FD1E1" w14:textId="365278D3" w:rsidR="00F123BA" w:rsidRPr="009D0F21" w:rsidRDefault="00F123BA" w:rsidP="00774149">
      <w:pPr>
        <w:spacing w:after="0"/>
        <w:ind w:firstLine="720"/>
        <w:jc w:val="both"/>
        <w:rPr>
          <w:rFonts w:ascii="Times New Roman" w:hAnsi="Times New Roman" w:cs="Times New Roman"/>
          <w:sz w:val="20"/>
          <w:szCs w:val="20"/>
          <w:lang w:val="nb-NO"/>
        </w:rPr>
      </w:pPr>
      <w:r w:rsidRPr="009D0F21">
        <w:rPr>
          <w:rStyle w:val="FootnoteReference"/>
          <w:rFonts w:ascii="Times New Roman" w:hAnsi="Times New Roman" w:cs="Times New Roman"/>
        </w:rPr>
        <w:footnoteRef/>
      </w:r>
      <w:r w:rsidRPr="009D0F21">
        <w:rPr>
          <w:rFonts w:ascii="Times New Roman" w:hAnsi="Times New Roman" w:cs="Times New Roman"/>
        </w:rPr>
        <w:t xml:space="preserve"> </w:t>
      </w:r>
      <w:r w:rsidRPr="009D0F21">
        <w:rPr>
          <w:rFonts w:ascii="Times New Roman" w:hAnsi="Times New Roman" w:cs="Times New Roman"/>
          <w:sz w:val="20"/>
          <w:szCs w:val="20"/>
        </w:rPr>
        <w:t>Quyết định số 1856-QĐ/TU, ngày 20/10/2011 ban hành Quy chế phối hợp giữa ban dân vận cấp uỷ các cấp với các cơ quan quản lý nhà nước cùng cấp trong việc triển khai thực hiện kế hoạch phát triển kinh tế - xã hội, giải quyết các vấn đề bức xúc của nhân dân trên địa bàn tỉnh Quảng Ngãi;</w:t>
      </w:r>
      <w:r w:rsidR="00A459CC" w:rsidRPr="009D0F21">
        <w:rPr>
          <w:rFonts w:ascii="Times New Roman" w:hAnsi="Times New Roman" w:cs="Times New Roman"/>
          <w:sz w:val="20"/>
          <w:szCs w:val="20"/>
        </w:rPr>
        <w:t xml:space="preserve"> </w:t>
      </w:r>
      <w:r w:rsidRPr="009D0F21">
        <w:rPr>
          <w:rFonts w:ascii="Times New Roman" w:hAnsi="Times New Roman" w:cs="Times New Roman"/>
          <w:sz w:val="20"/>
          <w:szCs w:val="20"/>
        </w:rPr>
        <w:t>Quyết định số 2840-QĐ/TU, ngày 25/01/2013 về việc thành lập Tổ công tác giúp Ban Chỉ đạo tỉnh về thực hiện Quy chế dân chủ ở cơ sở tham gia vận động hòa giải những vấn đề bức xúc, nổi cộm của nhân dân trên địa bàn tỉ</w:t>
      </w:r>
      <w:r w:rsidR="00B24E19" w:rsidRPr="009D0F21">
        <w:rPr>
          <w:rFonts w:ascii="Times New Roman" w:hAnsi="Times New Roman" w:cs="Times New Roman"/>
          <w:sz w:val="20"/>
          <w:szCs w:val="20"/>
        </w:rPr>
        <w:t>nh.</w:t>
      </w:r>
    </w:p>
  </w:footnote>
  <w:footnote w:id="19">
    <w:p w14:paraId="5344095D" w14:textId="19177D03" w:rsidR="00F123BA" w:rsidRPr="009D0F21" w:rsidRDefault="00F123BA" w:rsidP="00774149">
      <w:pPr>
        <w:spacing w:after="0" w:line="240" w:lineRule="auto"/>
        <w:ind w:firstLine="720"/>
        <w:jc w:val="both"/>
        <w:rPr>
          <w:rFonts w:ascii="Times New Roman" w:hAnsi="Times New Roman" w:cs="Times New Roman"/>
          <w:sz w:val="20"/>
          <w:szCs w:val="20"/>
          <w:lang w:val="nb-NO"/>
        </w:rPr>
      </w:pPr>
      <w:r w:rsidRPr="009D0F21">
        <w:rPr>
          <w:rStyle w:val="FootnoteReference"/>
          <w:rFonts w:ascii="Times New Roman" w:hAnsi="Times New Roman" w:cs="Times New Roman"/>
          <w:sz w:val="20"/>
          <w:szCs w:val="20"/>
        </w:rPr>
        <w:footnoteRef/>
      </w:r>
      <w:r w:rsidRPr="009D0F21">
        <w:rPr>
          <w:rFonts w:ascii="Times New Roman" w:hAnsi="Times New Roman" w:cs="Times New Roman"/>
          <w:sz w:val="20"/>
          <w:szCs w:val="20"/>
        </w:rPr>
        <w:t xml:space="preserve"> Quyết định số 2539-QĐ/TU, ngày 25/4/2012 ban hành Quy chế tiếp xúc, đối thoại giữa bí thư các cấp uỷ đảng trong tỉnh với nhân dân; </w:t>
      </w:r>
      <w:r w:rsidRPr="009D0F21">
        <w:rPr>
          <w:rFonts w:ascii="Times New Roman" w:hAnsi="Times New Roman" w:cs="Times New Roman"/>
          <w:sz w:val="20"/>
          <w:szCs w:val="20"/>
          <w:lang w:val="es-ES"/>
        </w:rPr>
        <w:t xml:space="preserve">Quyết định số 454-QĐ/TU ngày 14/11/2016 về Quy chế tiếp xúc, đối thoại trực tiếp giữa bí thư các cấp ủy Đảng trong tỉnh với Nhân dân; </w:t>
      </w:r>
      <w:r w:rsidRPr="009D0F21">
        <w:rPr>
          <w:rStyle w:val="FootnoteReference"/>
          <w:rFonts w:ascii="Times New Roman" w:hAnsi="Times New Roman" w:cs="Times New Roman"/>
          <w:sz w:val="20"/>
          <w:szCs w:val="20"/>
          <w:vertAlign w:val="baseline"/>
          <w:lang w:val="es-ES"/>
        </w:rPr>
        <w:t>Quyết định số</w:t>
      </w:r>
      <w:r w:rsidRPr="009D0F21">
        <w:rPr>
          <w:rStyle w:val="FootnoteReference"/>
          <w:rFonts w:ascii="Times New Roman" w:hAnsi="Times New Roman" w:cs="Times New Roman"/>
          <w:sz w:val="20"/>
          <w:szCs w:val="20"/>
          <w:lang w:val="es-ES"/>
        </w:rPr>
        <w:t xml:space="preserve"> </w:t>
      </w:r>
      <w:r w:rsidRPr="009D0F21">
        <w:rPr>
          <w:rFonts w:ascii="Times New Roman" w:hAnsi="Times New Roman" w:cs="Times New Roman"/>
          <w:sz w:val="20"/>
          <w:szCs w:val="20"/>
          <w:lang w:val="es-ES"/>
        </w:rPr>
        <w:t>1575-QĐ/TU ngày 10/6/2019 về ban hành Quy chế Bí thư Tỉnh ủy tiếp dân, đối thoại trực tiếp với dân và xử lý những khiếu nại, tố cáo, kiến nghị, phản ánh của dân khi Bộ Chính trị ban hành Quy định số 11-QĐi/TW ngày 18/02/2019</w:t>
      </w:r>
      <w:r w:rsidRPr="009D0F21">
        <w:rPr>
          <w:rFonts w:ascii="Times New Roman" w:hAnsi="Times New Roman" w:cs="Times New Roman"/>
          <w:sz w:val="20"/>
          <w:szCs w:val="20"/>
        </w:rPr>
        <w:t>.</w:t>
      </w:r>
    </w:p>
  </w:footnote>
  <w:footnote w:id="20">
    <w:p w14:paraId="62F287AC" w14:textId="0B1D86F7" w:rsidR="00F123BA" w:rsidRPr="009D0F21" w:rsidRDefault="00F123BA" w:rsidP="00774149">
      <w:pPr>
        <w:spacing w:after="0" w:line="240" w:lineRule="auto"/>
        <w:ind w:firstLine="720"/>
        <w:jc w:val="both"/>
        <w:rPr>
          <w:rFonts w:ascii="Times New Roman" w:hAnsi="Times New Roman" w:cs="Times New Roman"/>
          <w:sz w:val="20"/>
          <w:szCs w:val="20"/>
        </w:rPr>
      </w:pPr>
      <w:r w:rsidRPr="009D0F21">
        <w:rPr>
          <w:rStyle w:val="FootnoteReference"/>
          <w:rFonts w:ascii="Times New Roman" w:hAnsi="Times New Roman" w:cs="Times New Roman"/>
          <w:sz w:val="20"/>
          <w:szCs w:val="20"/>
        </w:rPr>
        <w:footnoteRef/>
      </w:r>
      <w:r w:rsidRPr="009D0F21">
        <w:rPr>
          <w:rFonts w:ascii="Times New Roman" w:hAnsi="Times New Roman" w:cs="Times New Roman"/>
          <w:sz w:val="20"/>
          <w:szCs w:val="20"/>
        </w:rPr>
        <w:t xml:space="preserve"> Bí thư Tỉnh ủy đối thoại trực tiếp với: nhân dân xã Phổ Thạnh, huyện Đức Phổ liên quan đến Dự án Nhà máy xử lý rác thải sinh hoạt huyện Đức Phổ; với đại diện tổ chức Công đoàn, công nhân</w:t>
      </w:r>
      <w:r w:rsidRPr="009D0F21">
        <w:rPr>
          <w:rFonts w:ascii="Times New Roman" w:hAnsi="Times New Roman" w:cs="Times New Roman"/>
          <w:bCs/>
          <w:sz w:val="20"/>
          <w:szCs w:val="20"/>
        </w:rPr>
        <w:t xml:space="preserve">, người lao động ở địa bàn Khu Kinh tế Dung Quất và Khu Công nghiệp VSIP; </w:t>
      </w:r>
      <w:r w:rsidRPr="009D0F21">
        <w:rPr>
          <w:rFonts w:ascii="Times New Roman" w:hAnsi="Times New Roman" w:cs="Times New Roman"/>
          <w:sz w:val="20"/>
          <w:szCs w:val="20"/>
        </w:rPr>
        <w:t>với hội viên nông dân, đại diện các Hợp tác xã, doanh nghiệp về lĩnh vực "</w:t>
      </w:r>
      <w:r w:rsidRPr="009D0F21">
        <w:rPr>
          <w:rFonts w:ascii="Times New Roman" w:hAnsi="Times New Roman" w:cs="Times New Roman"/>
          <w:i/>
          <w:sz w:val="20"/>
          <w:szCs w:val="20"/>
        </w:rPr>
        <w:t>Nông nghiệp, nông dân, nông thôn</w:t>
      </w:r>
      <w:r w:rsidRPr="009D0F21">
        <w:rPr>
          <w:rFonts w:ascii="Times New Roman" w:hAnsi="Times New Roman" w:cs="Times New Roman"/>
          <w:sz w:val="20"/>
          <w:szCs w:val="20"/>
        </w:rPr>
        <w:t>"; với đoàn viên, hội viên, thanh niên, phụ nữ trên địa bàn tỉnh với chủ đề "</w:t>
      </w:r>
      <w:r w:rsidRPr="009D0F21">
        <w:rPr>
          <w:rFonts w:ascii="Times New Roman" w:hAnsi="Times New Roman" w:cs="Times New Roman"/>
          <w:i/>
          <w:sz w:val="20"/>
          <w:szCs w:val="20"/>
        </w:rPr>
        <w:t>Vấn đề khởi nghiệp, dạy nghề, giải quyết việc làm phát triển kinh tế cho đoàn viên, hội viên, thanh niên, phụ nữ trong giai đoạn hiện nay</w:t>
      </w:r>
      <w:r w:rsidRPr="009D0F21">
        <w:rPr>
          <w:rFonts w:ascii="Times New Roman" w:hAnsi="Times New Roman" w:cs="Times New Roman"/>
          <w:sz w:val="20"/>
          <w:szCs w:val="20"/>
        </w:rPr>
        <w:t>"; với cán bộ, công chức, viên chức và Nhân dân huyện Lý Sơn; với cán bộ, công chức, viên chức ngành y tế</w:t>
      </w:r>
      <w:r w:rsidRPr="009D0F21">
        <w:rPr>
          <w:rFonts w:ascii="Times New Roman" w:hAnsi="Times New Roman" w:cs="Times New Roman"/>
          <w:i/>
          <w:sz w:val="20"/>
          <w:szCs w:val="20"/>
        </w:rPr>
        <w:t xml:space="preserve"> </w:t>
      </w:r>
      <w:r w:rsidRPr="009D0F21">
        <w:rPr>
          <w:rFonts w:ascii="Times New Roman" w:hAnsi="Times New Roman" w:cs="Times New Roman"/>
          <w:sz w:val="20"/>
          <w:szCs w:val="20"/>
        </w:rPr>
        <w:t xml:space="preserve">để nắm bắt tâm tư, nguyện vọng và tháo gỡ những khó khăn, vướng mắc liên quan đến chế độ, chính sách và công tác chăm sóc sức khỏe Nhân dân trên địa bàn tỉnh; với Bí thư chi bộ, trưởng thôn và người có uy tín ở các huyện miền núi và các huyện đồng bằng có đồng bào dân tộc thiểu số </w:t>
      </w:r>
      <w:r w:rsidRPr="009D0F21">
        <w:rPr>
          <w:rFonts w:ascii="Times New Roman" w:hAnsi="Times New Roman" w:cs="Times New Roman"/>
          <w:bCs/>
          <w:iCs/>
          <w:sz w:val="20"/>
          <w:szCs w:val="20"/>
        </w:rPr>
        <w:t>để nắm bắt những vấn đề đồng bào các dân tộc thiểu số quan tâm trong phát triển kinh tế - xã hội ở vùng đồng bào dân tộc thiểu số</w:t>
      </w:r>
      <w:r w:rsidR="00CE106C">
        <w:rPr>
          <w:rFonts w:ascii="Times New Roman" w:hAnsi="Times New Roman" w:cs="Times New Roman"/>
          <w:bCs/>
          <w:iCs/>
          <w:sz w:val="20"/>
          <w:szCs w:val="20"/>
        </w:rPr>
        <w:t xml:space="preserve"> </w:t>
      </w:r>
      <w:r w:rsidRPr="009D0F21">
        <w:rPr>
          <w:rFonts w:ascii="Times New Roman" w:hAnsi="Times New Roman" w:cs="Times New Roman"/>
          <w:bCs/>
          <w:iCs/>
          <w:sz w:val="20"/>
          <w:szCs w:val="20"/>
        </w:rPr>
        <w:t>và miền núi</w:t>
      </w:r>
      <w:r w:rsidRPr="009D0F21">
        <w:rPr>
          <w:rFonts w:ascii="Times New Roman" w:hAnsi="Times New Roman" w:cs="Times New Roman"/>
          <w:sz w:val="20"/>
          <w:szCs w:val="20"/>
        </w:rPr>
        <w:t>.</w:t>
      </w:r>
    </w:p>
  </w:footnote>
  <w:footnote w:id="21">
    <w:p w14:paraId="6B141576" w14:textId="77777777" w:rsidR="00F123BA" w:rsidRPr="009D0F21" w:rsidRDefault="00F123BA" w:rsidP="00774149">
      <w:pPr>
        <w:pStyle w:val="FootnoteText"/>
        <w:jc w:val="both"/>
        <w:rPr>
          <w:rFonts w:ascii="Times New Roman" w:hAnsi="Times New Roman" w:cs="Times New Roman"/>
          <w:sz w:val="20"/>
          <w:szCs w:val="20"/>
        </w:rPr>
      </w:pPr>
      <w:r w:rsidRPr="009D0F21">
        <w:rPr>
          <w:rFonts w:ascii="Times New Roman" w:hAnsi="Times New Roman" w:cs="Times New Roman"/>
        </w:rPr>
        <w:tab/>
      </w:r>
      <w:r w:rsidRPr="009D0F21">
        <w:rPr>
          <w:rStyle w:val="FootnoteReference"/>
          <w:rFonts w:ascii="Times New Roman" w:hAnsi="Times New Roman" w:cs="Times New Roman"/>
          <w:sz w:val="20"/>
          <w:szCs w:val="20"/>
        </w:rPr>
        <w:footnoteRef/>
      </w:r>
      <w:r w:rsidRPr="009D0F21">
        <w:rPr>
          <w:rFonts w:ascii="Times New Roman" w:hAnsi="Times New Roman" w:cs="Times New Roman"/>
          <w:sz w:val="20"/>
          <w:szCs w:val="20"/>
        </w:rPr>
        <w:t xml:space="preserve"> Huyện Bình Sơn: 23 cuộc; Thành phố Quảng Ngãi: 20 cuộc; huyện Trà Bồng: 38 cuộc; huyện Sơn Tây: 10 cuộc; huyện Mộ Đức: 20 cuộc; huyện Minh Long: 17 cuộc; huyện Lý Sơn: 09 cuộc; huyện Sơn Tịnh: 21 cuộc; huyện Đức Phổ: 20 cuộc; huyện Ba Tơ: 18 cuộc; huyện Tư Nghĩa: 23 cuộc; huyện Sơn Hà: 13 cuộc; huyện Nghĩa Hành: 18 cuộc.</w:t>
      </w:r>
    </w:p>
  </w:footnote>
  <w:footnote w:id="22">
    <w:p w14:paraId="7C884C8B" w14:textId="77777777" w:rsidR="00F123BA" w:rsidRPr="009D0F21" w:rsidRDefault="00F123BA" w:rsidP="00774149">
      <w:pPr>
        <w:pStyle w:val="FootnoteText"/>
        <w:jc w:val="both"/>
        <w:rPr>
          <w:rFonts w:ascii="Times New Roman" w:hAnsi="Times New Roman" w:cs="Times New Roman"/>
          <w:sz w:val="20"/>
          <w:szCs w:val="20"/>
        </w:rPr>
      </w:pPr>
      <w:r w:rsidRPr="009D0F21">
        <w:rPr>
          <w:rFonts w:ascii="Times New Roman" w:hAnsi="Times New Roman" w:cs="Times New Roman"/>
          <w:sz w:val="20"/>
          <w:szCs w:val="20"/>
        </w:rPr>
        <w:tab/>
      </w:r>
      <w:r w:rsidRPr="009D0F21">
        <w:rPr>
          <w:rStyle w:val="FootnoteReference"/>
          <w:rFonts w:ascii="Times New Roman" w:hAnsi="Times New Roman" w:cs="Times New Roman"/>
          <w:sz w:val="20"/>
          <w:szCs w:val="20"/>
        </w:rPr>
        <w:footnoteRef/>
      </w:r>
      <w:r w:rsidRPr="009D0F21">
        <w:rPr>
          <w:rFonts w:ascii="Times New Roman" w:hAnsi="Times New Roman" w:cs="Times New Roman"/>
          <w:sz w:val="20"/>
          <w:szCs w:val="20"/>
        </w:rPr>
        <w:t xml:space="preserve"> Huyện Bình Sơn: 263 cuộc; Thành phố Quảng Ngãi: 206 cuộc; huyện Trà Bồng: 251 cuộc; huyện Sơn Tây: 180 cuộc; huyện Mộ Đức: 195 cuộc; huyện Minh Long: 35 cuộc; huyện Sơn Tịnh: 115 cuộc; huyện Đức Phổ: 258 cuộc; huyện Ba Tơ: 191 cuộc; huyện Tư Nghĩa: 254 cuộc; huyện Sơn Hà: 134 cuộc; huyện Nghĩa Hành: 176 cuộc.</w:t>
      </w:r>
    </w:p>
  </w:footnote>
  <w:footnote w:id="23">
    <w:p w14:paraId="3777FAFF" w14:textId="2223BF06" w:rsidR="00F123BA" w:rsidRPr="009D0F21" w:rsidRDefault="00F123BA" w:rsidP="00774149">
      <w:pPr>
        <w:pStyle w:val="Header"/>
        <w:ind w:firstLine="709"/>
        <w:jc w:val="both"/>
        <w:rPr>
          <w:rFonts w:ascii="Times New Roman" w:hAnsi="Times New Roman" w:cs="Times New Roman"/>
          <w:sz w:val="20"/>
          <w:szCs w:val="20"/>
        </w:rPr>
      </w:pPr>
      <w:r w:rsidRPr="009D0F21">
        <w:rPr>
          <w:rFonts w:ascii="Times New Roman" w:hAnsi="Times New Roman" w:cs="Times New Roman"/>
          <w:sz w:val="20"/>
          <w:szCs w:val="20"/>
        </w:rPr>
        <w:tab/>
      </w:r>
      <w:r w:rsidRPr="009D0F21">
        <w:rPr>
          <w:rStyle w:val="FootnoteReference"/>
          <w:rFonts w:ascii="Times New Roman" w:hAnsi="Times New Roman" w:cs="Times New Roman"/>
          <w:sz w:val="20"/>
          <w:szCs w:val="20"/>
        </w:rPr>
        <w:footnoteRef/>
      </w:r>
      <w:r w:rsidRPr="009D0F21">
        <w:rPr>
          <w:rFonts w:ascii="Times New Roman" w:hAnsi="Times New Roman" w:cs="Times New Roman"/>
          <w:sz w:val="20"/>
          <w:szCs w:val="20"/>
        </w:rPr>
        <w:t xml:space="preserve"> Chương trình hành động số 22-CTr/TU, ngày 25/4/2008 về thực hiện Nghị quyết số 20-NQ/TW, ngày 28/01/2008 của Ban Chấp hành Trung ương khoá X </w:t>
      </w:r>
      <w:r w:rsidRPr="009D0F21">
        <w:rPr>
          <w:rFonts w:ascii="Times New Roman" w:hAnsi="Times New Roman" w:cs="Times New Roman"/>
          <w:i/>
          <w:iCs/>
          <w:sz w:val="20"/>
          <w:szCs w:val="20"/>
        </w:rPr>
        <w:t>"về tiếp tục xây dựng giai cấp công nhân Việt Nam thời kỳ đẩy mạnh công nghiệp hoá, hiện đại hoá đất nước"</w:t>
      </w:r>
      <w:r w:rsidRPr="009D0F21">
        <w:rPr>
          <w:rFonts w:ascii="Times New Roman" w:hAnsi="Times New Roman" w:cs="Times New Roman"/>
          <w:iCs/>
          <w:sz w:val="20"/>
          <w:szCs w:val="20"/>
        </w:rPr>
        <w:t>;</w:t>
      </w:r>
      <w:r w:rsidRPr="009D0F21">
        <w:rPr>
          <w:rFonts w:ascii="Times New Roman" w:hAnsi="Times New Roman" w:cs="Times New Roman"/>
          <w:sz w:val="20"/>
          <w:szCs w:val="20"/>
        </w:rPr>
        <w:t xml:space="preserve"> Kế hoạch số 50-KH/TU, ngày 09/3/2009 về phát triển nguồn nhân lực tỉnh Quảng Ngãi nhằm cung cấp kịp thời lao động qua đào tạo nghề, công nhân lành nghề cho các doanh nghiệp trên địa bàn tỉnh, nhất là Khu Kinh tế Dung Quất; </w:t>
      </w:r>
      <w:r w:rsidRPr="009D0F21">
        <w:rPr>
          <w:rFonts w:ascii="Times New Roman" w:hAnsi="Times New Roman" w:cs="Times New Roman"/>
          <w:sz w:val="20"/>
          <w:szCs w:val="20"/>
          <w:lang w:val="it-IT"/>
        </w:rPr>
        <w:t xml:space="preserve">Nghị quyết số 05-NQ/TU, ngày 13/10/2011 về đẩy mạnh phát triển nguồn nhân lực của tỉnh, giai đoạn 2011 - 2015 và định hướng 2020. </w:t>
      </w:r>
      <w:r w:rsidRPr="009D0F21">
        <w:rPr>
          <w:rFonts w:ascii="Times New Roman" w:hAnsi="Times New Roman" w:cs="Times New Roman"/>
          <w:sz w:val="20"/>
          <w:szCs w:val="20"/>
        </w:rPr>
        <w:t xml:space="preserve">UBND tỉnh </w:t>
      </w:r>
      <w:r w:rsidR="00CE106C">
        <w:rPr>
          <w:rFonts w:ascii="Times New Roman" w:hAnsi="Times New Roman" w:cs="Times New Roman"/>
          <w:sz w:val="20"/>
          <w:szCs w:val="20"/>
        </w:rPr>
        <w:t>ban hành</w:t>
      </w:r>
      <w:r w:rsidRPr="009D0F21">
        <w:rPr>
          <w:rFonts w:ascii="Times New Roman" w:hAnsi="Times New Roman" w:cs="Times New Roman"/>
          <w:sz w:val="20"/>
          <w:szCs w:val="20"/>
        </w:rPr>
        <w:t xml:space="preserve"> </w:t>
      </w:r>
      <w:r w:rsidRPr="009D0F21">
        <w:rPr>
          <w:rFonts w:ascii="Times New Roman" w:hAnsi="Times New Roman" w:cs="Times New Roman"/>
          <w:sz w:val="20"/>
          <w:szCs w:val="20"/>
          <w:lang w:val="it-IT"/>
        </w:rPr>
        <w:t xml:space="preserve">Quyết định </w:t>
      </w:r>
      <w:r w:rsidRPr="009D0F21">
        <w:rPr>
          <w:rFonts w:ascii="Times New Roman" w:hAnsi="Times New Roman" w:cs="Times New Roman"/>
          <w:sz w:val="20"/>
          <w:szCs w:val="20"/>
        </w:rPr>
        <w:t xml:space="preserve">số 1172/QĐ-UBND, ngày 24/7/2009 về việc phê duyệt Đề án Đào tạo nghề cho lao động tại các khu công nghiệp tỉnh Quảng Ngãi, giai đoạn 2009 - 2010 và định hướng đến năm 2015; </w:t>
      </w:r>
      <w:r w:rsidRPr="009D0F21">
        <w:rPr>
          <w:rFonts w:ascii="Times New Roman" w:hAnsi="Times New Roman" w:cs="Times New Roman"/>
          <w:sz w:val="20"/>
          <w:szCs w:val="20"/>
          <w:lang w:val="it-IT"/>
        </w:rPr>
        <w:t>chỉ đạo đổi mới, nâng cao chất lượng các trường đại học, cao đẳng và dạy nghề trên địa bàn tỉnh.</w:t>
      </w:r>
      <w:r w:rsidRPr="009D0F21">
        <w:rPr>
          <w:rFonts w:ascii="Times New Roman" w:hAnsi="Times New Roman" w:cs="Times New Roman"/>
          <w:sz w:val="20"/>
          <w:szCs w:val="20"/>
        </w:rPr>
        <w:tab/>
      </w:r>
    </w:p>
  </w:footnote>
  <w:footnote w:id="24">
    <w:p w14:paraId="6D64A810" w14:textId="0B4E3FC2" w:rsidR="00F123BA" w:rsidRPr="009D0F21" w:rsidRDefault="00F123BA" w:rsidP="00774149">
      <w:pPr>
        <w:spacing w:after="0" w:line="240" w:lineRule="auto"/>
        <w:ind w:firstLine="567"/>
        <w:jc w:val="both"/>
        <w:rPr>
          <w:rFonts w:ascii="Times New Roman" w:hAnsi="Times New Roman" w:cs="Times New Roman"/>
          <w:sz w:val="20"/>
          <w:szCs w:val="20"/>
        </w:rPr>
      </w:pPr>
      <w:r w:rsidRPr="009D0F21">
        <w:rPr>
          <w:rStyle w:val="FootnoteReference"/>
          <w:rFonts w:ascii="Times New Roman" w:hAnsi="Times New Roman" w:cs="Times New Roman"/>
          <w:sz w:val="20"/>
          <w:szCs w:val="20"/>
        </w:rPr>
        <w:footnoteRef/>
      </w:r>
      <w:r w:rsidRPr="009D0F21">
        <w:rPr>
          <w:rFonts w:ascii="Times New Roman" w:hAnsi="Times New Roman" w:cs="Times New Roman"/>
          <w:sz w:val="20"/>
          <w:szCs w:val="20"/>
        </w:rPr>
        <w:t xml:space="preserve"> </w:t>
      </w:r>
      <w:r w:rsidRPr="009D0F21">
        <w:rPr>
          <w:rFonts w:ascii="Times New Roman" w:hAnsi="Times New Roman" w:cs="Times New Roman"/>
          <w:iCs/>
          <w:sz w:val="20"/>
          <w:szCs w:val="20"/>
          <w:lang w:val="pt-BR"/>
        </w:rPr>
        <w:t xml:space="preserve">Tỉnh ủy Quảng Ngãi ban hành </w:t>
      </w:r>
      <w:r w:rsidRPr="009D0F21">
        <w:rPr>
          <w:rFonts w:ascii="Times New Roman" w:hAnsi="Times New Roman" w:cs="Times New Roman"/>
          <w:sz w:val="20"/>
          <w:szCs w:val="20"/>
          <w:lang w:val="pt-BR"/>
        </w:rPr>
        <w:t xml:space="preserve">Chương trình hành động số 29-CTr/TU, ngày 19/11/2008 thực hiện Nghị quyết Trung ương 7 khoá X </w:t>
      </w:r>
      <w:r w:rsidRPr="009D0F21">
        <w:rPr>
          <w:rFonts w:ascii="Times New Roman" w:hAnsi="Times New Roman" w:cs="Times New Roman"/>
          <w:i/>
          <w:iCs/>
          <w:sz w:val="20"/>
          <w:szCs w:val="20"/>
          <w:lang w:val="pt-BR"/>
        </w:rPr>
        <w:t xml:space="preserve">về nông nghiệp, nông dân, nông thôn; </w:t>
      </w:r>
      <w:r w:rsidRPr="009D0F21">
        <w:rPr>
          <w:rFonts w:ascii="Times New Roman" w:hAnsi="Times New Roman" w:cs="Times New Roman"/>
          <w:sz w:val="20"/>
          <w:szCs w:val="20"/>
        </w:rPr>
        <w:t>Tỉnh ủy khóa XIX ban hành Kết luận số 30-KL/TU, ngày 26/4/2016 về phát triển nông nghiệp, xây dựng nông thôn mới, giai đoạn 2016 - 2020;</w:t>
      </w:r>
      <w:r w:rsidRPr="009D0F21">
        <w:rPr>
          <w:rFonts w:ascii="Times New Roman" w:hAnsi="Times New Roman" w:cs="Times New Roman"/>
          <w:b/>
          <w:i/>
          <w:sz w:val="20"/>
          <w:szCs w:val="20"/>
        </w:rPr>
        <w:t xml:space="preserve"> </w:t>
      </w:r>
      <w:r w:rsidRPr="009D0F21">
        <w:rPr>
          <w:rFonts w:ascii="Times New Roman" w:hAnsi="Times New Roman" w:cs="Times New Roman"/>
          <w:sz w:val="20"/>
          <w:szCs w:val="20"/>
        </w:rPr>
        <w:t>nâng cao vai trò, trách nhiệm của Hội Nông dân Việt Nam trong phát triển nông nghiệp, xây dựng nông thôn mới và xây dựng giai cấp nông dân Việt Nam giai đoạn 2010 - 2020 (</w:t>
      </w:r>
      <w:r w:rsidRPr="009D0F21">
        <w:rPr>
          <w:rFonts w:ascii="Times New Roman" w:hAnsi="Times New Roman" w:cs="Times New Roman"/>
          <w:i/>
          <w:sz w:val="20"/>
          <w:szCs w:val="20"/>
        </w:rPr>
        <w:t>theo Kết luận 61-KL/TW của Ban Bí thư và Quyết định 673/QĐ-TTg ngày 10/5/2011 của Thủ tướng Chính phủ</w:t>
      </w:r>
      <w:r w:rsidRPr="009D0F21">
        <w:rPr>
          <w:rFonts w:ascii="Times New Roman" w:hAnsi="Times New Roman" w:cs="Times New Roman"/>
          <w:sz w:val="20"/>
          <w:szCs w:val="20"/>
        </w:rPr>
        <w:t>); Ban Thường vụ Tỉnh ủy đã chỉ đạo thành lập Ban Chỉ  đạo thực hiện Đề án 61 tỉnh và 14/14 huyện, thành ủy đã thành lập ban chỉ đạo. Ban cán sự đảng UBND tỉnh thông qua UBND tỉnh ban hành và triển khai thực hiện Quyết định số 1662/QĐ-UBND, ngày 11/11/2011 về việc phê duyệt Đề án “</w:t>
      </w:r>
      <w:r w:rsidRPr="009D0F21">
        <w:rPr>
          <w:rFonts w:ascii="Times New Roman" w:hAnsi="Times New Roman" w:cs="Times New Roman"/>
          <w:i/>
          <w:iCs/>
          <w:sz w:val="20"/>
          <w:szCs w:val="20"/>
        </w:rPr>
        <w:t>Đào tạo nghề cho lao động nông thôn đến năm 2020</w:t>
      </w:r>
      <w:r w:rsidRPr="009D0F21">
        <w:rPr>
          <w:rFonts w:ascii="Times New Roman" w:hAnsi="Times New Roman" w:cs="Times New Roman"/>
          <w:sz w:val="20"/>
          <w:szCs w:val="20"/>
        </w:rPr>
        <w:t>”. Nghị quyết số 07/2020/NQ-HĐND ngày 21/7/2020 của Hội đồng nhân dân tỉnh quy định chính sách khuyến khích doanh nghiệp, hợp tác xã, liên hiệp hợp tác xã đầu tư vào nông nghiệp, nông thôn trên địa bàn tỉnh Quảng Ngãi.</w:t>
      </w:r>
    </w:p>
  </w:footnote>
  <w:footnote w:id="25">
    <w:p w14:paraId="62B11514" w14:textId="72E85159" w:rsidR="00F123BA" w:rsidRPr="009D0F21" w:rsidRDefault="00F123BA" w:rsidP="00774149">
      <w:pPr>
        <w:shd w:val="clear" w:color="auto" w:fill="FFFFFF"/>
        <w:spacing w:after="0" w:line="240" w:lineRule="auto"/>
        <w:ind w:firstLine="709"/>
        <w:jc w:val="both"/>
        <w:rPr>
          <w:rFonts w:ascii="Times New Roman" w:hAnsi="Times New Roman" w:cs="Times New Roman"/>
          <w:sz w:val="20"/>
          <w:szCs w:val="20"/>
        </w:rPr>
      </w:pPr>
      <w:r w:rsidRPr="009D0F21">
        <w:rPr>
          <w:rStyle w:val="FootnoteReference"/>
          <w:rFonts w:ascii="Times New Roman" w:hAnsi="Times New Roman" w:cs="Times New Roman"/>
          <w:sz w:val="20"/>
          <w:szCs w:val="20"/>
        </w:rPr>
        <w:footnoteRef/>
      </w:r>
      <w:r w:rsidRPr="009D0F21">
        <w:rPr>
          <w:rFonts w:ascii="Times New Roman" w:hAnsi="Times New Roman" w:cs="Times New Roman"/>
          <w:sz w:val="20"/>
          <w:szCs w:val="20"/>
        </w:rPr>
        <w:t xml:space="preserve"> Nghị quyết số 06-NQ/TU, ngày 7/5/2007 của Tỉnh uỷ về phát triển nguồn nhân lực giai đoạn 2007 - 2010 và định hướng đến năm 2015; Nghị quyết số 05-NQ/TU, ngày 13/10/2011 của Tỉnh ủy về đẩy mạnh phát triển nguồn nhân lực giai đoạn 2011 - 2015 và định hướng đến năm 2020; Kết luận số 17-KL/TU, ngày 19/4/2016 của Tỉnh ủy về nâng cao chất lượng nguồn nhân lực, nhất là nguồn nhân lực trong hệ thống chính trị và phục vụ sản xuất kinh doanh, giai đoạn 2016 - 2020; </w:t>
      </w:r>
      <w:r w:rsidRPr="009D0F21">
        <w:rPr>
          <w:rFonts w:ascii="Times New Roman" w:hAnsi="Times New Roman" w:cs="Times New Roman"/>
          <w:sz w:val="20"/>
          <w:szCs w:val="20"/>
          <w:lang w:val="fr-FR"/>
        </w:rPr>
        <w:t xml:space="preserve">Chương trình hành động số 28-CTr/TU, ngày 29/10/2008 của Tỉnh ủy thực hiện Nghị quyết Hội nghị lần thứ 7 Ban Chấp hành Trung ương khóa X về xây dựng đội ngũ trí thức trong thời kỳ đẩy mạnh CNH, HĐH; </w:t>
      </w:r>
      <w:r w:rsidRPr="009D0F21">
        <w:rPr>
          <w:rFonts w:ascii="Times New Roman" w:hAnsi="Times New Roman" w:cs="Times New Roman"/>
          <w:sz w:val="20"/>
          <w:szCs w:val="20"/>
        </w:rPr>
        <w:t xml:space="preserve">Chương trình hành động số 54-CTr/TU, ngày 24/10/2014 của Ban Thường vụ Tỉnh ủy về thực hiện Chỉ thị số 37-CT/TW của Ban Bí thư về tăng cường sự lãnh đạo của Đảng đối với công tác đào tạo nhân lực có tay nghề cao; </w:t>
      </w:r>
      <w:r w:rsidRPr="009D0F21">
        <w:rPr>
          <w:rFonts w:ascii="Times New Roman" w:hAnsi="Times New Roman" w:cs="Times New Roman"/>
          <w:sz w:val="20"/>
          <w:szCs w:val="20"/>
          <w:lang w:val="fr-FR"/>
        </w:rPr>
        <w:t xml:space="preserve">Quyết định số 8738-QĐ/TU, ngày 02/12/2008 của Ban Thường vụ Tỉnh uỷ về việc ban hành Đề án đào tạo, tuyển chọn, chuẩn hoá cán bộ chủ chốt xã, phường, thị trấn của tỉnh Quảng Ngãi; </w:t>
      </w:r>
      <w:r w:rsidRPr="009D0F21">
        <w:rPr>
          <w:rFonts w:ascii="Times New Roman" w:hAnsi="Times New Roman" w:cs="Times New Roman"/>
          <w:sz w:val="20"/>
          <w:szCs w:val="20"/>
          <w:lang w:val="fi-FI"/>
        </w:rPr>
        <w:t xml:space="preserve">Quyết định số 1376-QĐ/TU, ngày 10/8/2011 của Ban Thường vụ Tỉnh uỷ về Đề án tuyển chọn, bổ sung tạo nguồn cán bộ lãnh đạo trẻ cấp tỉnh, cấp huyện; </w:t>
      </w:r>
      <w:r w:rsidRPr="009D0F21">
        <w:rPr>
          <w:rFonts w:ascii="Times New Roman" w:hAnsi="Times New Roman" w:cs="Times New Roman"/>
          <w:sz w:val="20"/>
          <w:szCs w:val="20"/>
        </w:rPr>
        <w:t>Quyết định số 2172-QĐ/TU, ngày 16/11/2011 của Ban Thường vụ Tỉnh ủy về việc thành lập Hội đồng tuyển chọn, bổ sung tạo nguồn cán bộ lãnh đạo, quản lý trẻ của tỉnh; Quyết định số 2952-QĐ/TU, ngày 30/5/2013 của Ban Thường vụ Tỉnh ủy về Đề án nâng cao chất lượng đội ngũ cán bộ, công chức trong hệ thống chính trị trên địa bàn tỉnh giai đoạn 2013-2015 và định hướng đến năm 2020; Quy định số 3814-QĐ/TU, ngày 16/6/2014 của Ban Thường vụ Tỉnh ủy về việc tuyển chọn các chức danh cán bộ lãnh đạo, quản lý thuộc diện Ban Thường vụ Tỉnh ủy quản lý bằng hình thức thi tuyển; Đề án nâng cao chất lượng đội ngũ cán bộ trong hệ thống chính trị tỉnh Quảng Ngãi, giai đoạn 2011 - 2015; Kết luận số 298-KL/TU, ngày 13/04/2021 của Hội nghị Tỉnh ủy lần thứ 3, khóa XX về tiếp tục phát triển nguồn nhân lực chất lượng cao, trọng tâm là xây dựng đội ngũ cán bộ lãnh đạo có đủ phẩm chất, năng lực, uy tín ngang tầm nhiệm vụ; Đề án 08-ĐA/TU, ngày 12/11/2021 về tạo nguồn và phát triển cán bộ nữ, cán bộ trẻ, cán bộ người dân tộc thiểu số giữ các chức danh thuộc diện Ban Thường vụ Tỉnh ủy quản lý đến năm 2030, định hướng đến năm 2035; Đề án 09-ĐA/TU, ngày 27/01/2022 đào tạo, bồi dưỡng cán bộ, công chức, viên chức tỉnh Quảng Ngãi giai đoạn 2022-2025, định hướng đến năm 2030; Đề án 12-ĐA/TU, ngày 07/9/2022 về xây dựng đội ngũ cán bộ lãnh đạo, quản lý cho hệ thống chính trị của tỉnh trong 05 năm, 10 năm, 20 năm đến; Nghị quyết số 09-NQ/TU, ngày 01/6/2022 của Ban Thường vụ Tỉnh ủy về nâng cao chất lượng cán bộ, công chức và người hoạt động không chuyên trách ở xã, phường, thị trấn đến năm 2025, định hướng đến năm 2030.</w:t>
      </w:r>
    </w:p>
  </w:footnote>
  <w:footnote w:id="26">
    <w:p w14:paraId="2F670881" w14:textId="3E2F31A2" w:rsidR="00F123BA" w:rsidRPr="009D0F21" w:rsidRDefault="00F123BA" w:rsidP="00774149">
      <w:pPr>
        <w:pStyle w:val="FootnoteText"/>
        <w:ind w:firstLine="709"/>
        <w:jc w:val="both"/>
        <w:rPr>
          <w:rFonts w:ascii="Times New Roman" w:hAnsi="Times New Roman" w:cs="Times New Roman"/>
          <w:sz w:val="20"/>
          <w:szCs w:val="20"/>
        </w:rPr>
      </w:pPr>
      <w:r w:rsidRPr="009D0F21">
        <w:rPr>
          <w:rStyle w:val="FootnoteReference"/>
          <w:rFonts w:ascii="Times New Roman" w:hAnsi="Times New Roman" w:cs="Times New Roman"/>
        </w:rPr>
        <w:footnoteRef/>
      </w:r>
      <w:r w:rsidRPr="009D0F21">
        <w:rPr>
          <w:rFonts w:ascii="Times New Roman" w:hAnsi="Times New Roman" w:cs="Times New Roman"/>
        </w:rPr>
        <w:t xml:space="preserve"> </w:t>
      </w:r>
      <w:r w:rsidRPr="009D0F21">
        <w:rPr>
          <w:rFonts w:ascii="Times New Roman" w:hAnsi="Times New Roman" w:cs="Times New Roman"/>
          <w:sz w:val="20"/>
          <w:szCs w:val="20"/>
        </w:rPr>
        <w:t>Chương trình hành động số 27-CTr/TU, ngày 24/10/2008 thực hiện Nghị quyết Nghị quyết số 25-NQ/TW, ngày 25/7/2008 của Ban Chấp hành Trung ương Đảng khóa X về “</w:t>
      </w:r>
      <w:r w:rsidRPr="009D0F21">
        <w:rPr>
          <w:rFonts w:ascii="Times New Roman" w:hAnsi="Times New Roman" w:cs="Times New Roman"/>
          <w:i/>
          <w:sz w:val="20"/>
          <w:szCs w:val="20"/>
        </w:rPr>
        <w:t>Tăng cường dự lãnh đạo của Đảng đối với công tác thanh niên thời kỳ đẩy mạnh công nghiệp hóa, hiện đại hóa</w:t>
      </w:r>
      <w:r w:rsidRPr="009D0F21">
        <w:rPr>
          <w:rFonts w:ascii="Times New Roman" w:hAnsi="Times New Roman" w:cs="Times New Roman"/>
          <w:sz w:val="20"/>
          <w:szCs w:val="20"/>
        </w:rPr>
        <w:t xml:space="preserve">”; Công văn số 2484-CV/TU ngày 14/3/2014 </w:t>
      </w:r>
      <w:r w:rsidRPr="009D0F21">
        <w:rPr>
          <w:rFonts w:ascii="Times New Roman" w:hAnsi="Times New Roman" w:cs="Times New Roman"/>
          <w:bCs/>
          <w:iCs/>
          <w:sz w:val="20"/>
          <w:szCs w:val="20"/>
        </w:rPr>
        <w:t xml:space="preserve">triển khai thực hiện </w:t>
      </w:r>
      <w:r w:rsidRPr="009D0F21">
        <w:rPr>
          <w:rFonts w:ascii="Times New Roman" w:hAnsi="Times New Roman" w:cs="Times New Roman"/>
          <w:sz w:val="20"/>
          <w:szCs w:val="20"/>
        </w:rPr>
        <w:t>Kết luận số 80-KL/TW, ngày 25/12/2013 của Bộ Chính trị về “</w:t>
      </w:r>
      <w:r w:rsidRPr="009D0F21">
        <w:rPr>
          <w:rFonts w:ascii="Times New Roman" w:hAnsi="Times New Roman" w:cs="Times New Roman"/>
          <w:i/>
          <w:sz w:val="20"/>
          <w:szCs w:val="20"/>
        </w:rPr>
        <w:t>Đẩy mạnh thực hiện Nghị quyết 25</w:t>
      </w:r>
      <w:r w:rsidRPr="009D0F21">
        <w:rPr>
          <w:rFonts w:ascii="Times New Roman" w:hAnsi="Times New Roman" w:cs="Times New Roman"/>
          <w:sz w:val="20"/>
          <w:szCs w:val="20"/>
        </w:rPr>
        <w:t>”; Chỉ thị số 33-CT/TU, ngày 12/11/2014 của Ban Thường vụ Tỉnh ủy về tăng cường lãnh đạo, chỉ đạo thực hiện Chiến lược phát triển Thanh niên Việt Nam giai đoạn 2012 – 2020 trên địa bàn tỉnh. Chỉ đạo các cấp bộ Đoàn thực hiện tốt Cuộc vận động “</w:t>
      </w:r>
      <w:r w:rsidRPr="009D0F21">
        <w:rPr>
          <w:rFonts w:ascii="Times New Roman" w:hAnsi="Times New Roman" w:cs="Times New Roman"/>
          <w:i/>
          <w:sz w:val="20"/>
          <w:szCs w:val="20"/>
        </w:rPr>
        <w:t>Xây dựng giá trị hình mẫu Thanh niên Việt Nam thời kỳ mới</w:t>
      </w:r>
      <w:r w:rsidRPr="009D0F21">
        <w:rPr>
          <w:rFonts w:ascii="Times New Roman" w:hAnsi="Times New Roman" w:cs="Times New Roman"/>
          <w:sz w:val="20"/>
          <w:szCs w:val="20"/>
        </w:rPr>
        <w:t xml:space="preserve">”; Kế hoạch số 33-KH/TU, ngày 26/3/2021 của Ban Thường vụ Tỉnh ủy về tổ chức đối thoại trực tiếp giữa đồng chí Bí thư Tỉnh ủy với dân năm 2021; trong đó có nội dung đối thoại trực tiếp với đại diện đoàn viên, thanh niên trên địa bàn tỉnh về khởi nghiệp, dạy nghề và tạo việc làm. </w:t>
      </w:r>
    </w:p>
  </w:footnote>
  <w:footnote w:id="27">
    <w:p w14:paraId="289C47F5" w14:textId="737BDF53" w:rsidR="00F123BA" w:rsidRPr="009D0F21" w:rsidRDefault="00F123BA" w:rsidP="00774149">
      <w:pPr>
        <w:pStyle w:val="FootnoteText"/>
        <w:ind w:firstLine="709"/>
        <w:jc w:val="both"/>
        <w:rPr>
          <w:rFonts w:ascii="Times New Roman" w:hAnsi="Times New Roman" w:cs="Times New Roman"/>
          <w:sz w:val="20"/>
          <w:szCs w:val="20"/>
        </w:rPr>
      </w:pPr>
      <w:r w:rsidRPr="009D0F21">
        <w:rPr>
          <w:rStyle w:val="FootnoteReference"/>
          <w:rFonts w:ascii="Times New Roman" w:hAnsi="Times New Roman" w:cs="Times New Roman"/>
          <w:sz w:val="20"/>
          <w:szCs w:val="20"/>
        </w:rPr>
        <w:footnoteRef/>
      </w:r>
      <w:r w:rsidRPr="009D0F21">
        <w:rPr>
          <w:rFonts w:ascii="Times New Roman" w:hAnsi="Times New Roman" w:cs="Times New Roman"/>
          <w:sz w:val="20"/>
          <w:szCs w:val="20"/>
        </w:rPr>
        <w:t xml:space="preserve"> Ban Thường vụ Tỉnh ủy ban hành Chương trình hành động số 17-CTr/TU, ngày 10/7/2007 thực hiện Nghị quyết </w:t>
      </w:r>
      <w:r w:rsidRPr="009D0F21">
        <w:rPr>
          <w:rFonts w:ascii="Times New Roman" w:hAnsi="Times New Roman" w:cs="Times New Roman"/>
          <w:bCs/>
          <w:sz w:val="20"/>
          <w:szCs w:val="20"/>
        </w:rPr>
        <w:t xml:space="preserve">số 11-NQ/TW, ngày 27/4/2007 của Bộ Chính trị (khóa X) </w:t>
      </w:r>
      <w:r w:rsidRPr="009D0F21">
        <w:rPr>
          <w:rFonts w:ascii="Times New Roman" w:hAnsi="Times New Roman" w:cs="Times New Roman"/>
          <w:bCs/>
          <w:i/>
          <w:sz w:val="20"/>
          <w:szCs w:val="20"/>
        </w:rPr>
        <w:t>về công tác phụ nữ thời kỳ</w:t>
      </w:r>
      <w:r w:rsidRPr="009D0F21">
        <w:rPr>
          <w:rFonts w:ascii="Times New Roman" w:hAnsi="Times New Roman" w:cs="Times New Roman"/>
          <w:bCs/>
          <w:sz w:val="20"/>
          <w:szCs w:val="20"/>
        </w:rPr>
        <w:t xml:space="preserve"> </w:t>
      </w:r>
      <w:r w:rsidRPr="009D0F21">
        <w:rPr>
          <w:rFonts w:ascii="Times New Roman" w:hAnsi="Times New Roman" w:cs="Times New Roman"/>
          <w:bCs/>
          <w:i/>
          <w:sz w:val="20"/>
          <w:szCs w:val="20"/>
        </w:rPr>
        <w:t>đẩy mạnh công nghiệp hóa, hiện đại hóa đất nước</w:t>
      </w:r>
      <w:r w:rsidRPr="009D0F21">
        <w:rPr>
          <w:rFonts w:ascii="Times New Roman" w:hAnsi="Times New Roman" w:cs="Times New Roman"/>
          <w:sz w:val="20"/>
          <w:szCs w:val="20"/>
        </w:rPr>
        <w:t xml:space="preserve">; Chỉ thi số 25-CT/TU, ngày 04/9/2013 về đẩy mạnh xây dựng gia đình thời kỳ đẩy mạnh công nghiệp hóa, hiện đại hóa trên địa bàn tỉnh; Công văn số 2619-CV/TU, ngày 19/3/2018 về triển khai thực hiện Chỉ thị 21-CT/TW ngày </w:t>
      </w:r>
      <w:r w:rsidRPr="009D0F21">
        <w:rPr>
          <w:rFonts w:ascii="Times New Roman" w:hAnsi="Times New Roman" w:cs="Times New Roman"/>
          <w:spacing w:val="-2"/>
          <w:sz w:val="20"/>
          <w:szCs w:val="20"/>
        </w:rPr>
        <w:t xml:space="preserve">20/01/2018 của Ban Bí thư về tiếp tục đẩy mạnh công tác phụ nữ trong tình hình mới và công tác cán bộ nữ. </w:t>
      </w:r>
      <w:r w:rsidRPr="009D0F21">
        <w:rPr>
          <w:rFonts w:ascii="Times New Roman" w:hAnsi="Times New Roman" w:cs="Times New Roman"/>
          <w:sz w:val="20"/>
          <w:szCs w:val="20"/>
        </w:rPr>
        <w:t>Chỉ đạo hội liên hiệp phụ nữ các cấp thực hiện Chỉ thị 49-CT/TW, ngày 21/02/2005 của Ban Bí thư Trung ương Đảng về “</w:t>
      </w:r>
      <w:r w:rsidRPr="009D0F21">
        <w:rPr>
          <w:rFonts w:ascii="Times New Roman" w:hAnsi="Times New Roman" w:cs="Times New Roman"/>
          <w:i/>
          <w:sz w:val="20"/>
          <w:szCs w:val="20"/>
        </w:rPr>
        <w:t>Xây dựng gia đình thời kỳ công nghiệp hóa, hiện đại hóa đất nước</w:t>
      </w:r>
      <w:r w:rsidRPr="009D0F21">
        <w:rPr>
          <w:rFonts w:ascii="Times New Roman" w:hAnsi="Times New Roman" w:cs="Times New Roman"/>
          <w:sz w:val="20"/>
          <w:szCs w:val="20"/>
        </w:rPr>
        <w:t xml:space="preserve">”, </w:t>
      </w:r>
      <w:r w:rsidRPr="009D0F21">
        <w:rPr>
          <w:rFonts w:ascii="Times New Roman" w:hAnsi="Times New Roman" w:cs="Times New Roman"/>
          <w:b/>
          <w:i/>
          <w:sz w:val="20"/>
          <w:szCs w:val="20"/>
        </w:rPr>
        <w:t>“</w:t>
      </w:r>
      <w:r w:rsidRPr="009D0F21">
        <w:rPr>
          <w:rFonts w:ascii="Times New Roman" w:hAnsi="Times New Roman" w:cs="Times New Roman"/>
          <w:i/>
          <w:sz w:val="20"/>
          <w:szCs w:val="20"/>
          <w:lang w:val="vi-VN"/>
        </w:rPr>
        <w:t>Xây dựng người phụ nữ Việt Nam thời đại mới”</w:t>
      </w:r>
      <w:r w:rsidRPr="009D0F21">
        <w:rPr>
          <w:rFonts w:ascii="Times New Roman" w:hAnsi="Times New Roman" w:cs="Times New Roman"/>
          <w:sz w:val="20"/>
          <w:szCs w:val="20"/>
          <w:lang w:val="vi-VN"/>
        </w:rPr>
        <w:t xml:space="preserve"> </w:t>
      </w:r>
      <w:r w:rsidRPr="009D0F21">
        <w:rPr>
          <w:rFonts w:ascii="Times New Roman" w:hAnsi="Times New Roman" w:cs="Times New Roman"/>
          <w:sz w:val="20"/>
          <w:szCs w:val="20"/>
        </w:rPr>
        <w:t>gắn với xây dựng người phụ nữ Quảng Ngãi nghĩa tình, đoàn kết, có tri thức, năng động, sáng tạo, có tinh thần hợp tác cao, thân thiện</w:t>
      </w:r>
      <w:r w:rsidRPr="009D0F21">
        <w:rPr>
          <w:rFonts w:ascii="Times New Roman" w:hAnsi="Times New Roman" w:cs="Times New Roman"/>
          <w:color w:val="000000"/>
          <w:sz w:val="20"/>
          <w:szCs w:val="20"/>
        </w:rPr>
        <w:t>.</w:t>
      </w:r>
    </w:p>
  </w:footnote>
  <w:footnote w:id="28">
    <w:p w14:paraId="20FCC173" w14:textId="5D00A718" w:rsidR="00F123BA" w:rsidRPr="009D0F21" w:rsidRDefault="00F123BA" w:rsidP="00774149">
      <w:pPr>
        <w:pStyle w:val="FootnoteText"/>
        <w:ind w:firstLine="709"/>
        <w:jc w:val="both"/>
        <w:rPr>
          <w:rFonts w:ascii="Times New Roman" w:hAnsi="Times New Roman" w:cs="Times New Roman"/>
          <w:sz w:val="20"/>
          <w:szCs w:val="20"/>
        </w:rPr>
      </w:pPr>
      <w:r w:rsidRPr="009D0F21">
        <w:rPr>
          <w:rStyle w:val="FootnoteReference"/>
          <w:rFonts w:ascii="Times New Roman" w:hAnsi="Times New Roman" w:cs="Times New Roman"/>
          <w:sz w:val="20"/>
          <w:szCs w:val="20"/>
        </w:rPr>
        <w:footnoteRef/>
      </w:r>
      <w:r w:rsidRPr="009D0F21">
        <w:rPr>
          <w:rFonts w:ascii="Times New Roman" w:hAnsi="Times New Roman" w:cs="Times New Roman"/>
          <w:sz w:val="20"/>
          <w:szCs w:val="20"/>
        </w:rPr>
        <w:t xml:space="preserve"> Ủy ban nhân dân tỉnh ban hành Quyết định số 338/QĐ-UBND, ngày 06/3/2009 phê duyệt Kế hoạch hành động phòng, chống bạo lực gia đình trên địa bàn tỉnh Quảng Ngãi, giai đoạn 2009 - 2015; Quyết định số 144/QĐ-UBND, ngày 07/7/2011 về ban hành Kế hoạch hành động thực hiện Chiến lược quốc gia về bình đẳng giới, giai đoạn 2011 – 2020; Quyết định 125/QĐ-UBND, ngày 18/01/2013 về phê duyệt Kế hoạch triển khai thực hiện Đề án hỗ trợ phụ nữ học nghề, tạo việc làm, giai đoạn 2010 – 2015 trên địa bàn tỉnh Quảng Ngãi; Quyết định số 481/2008/QĐ-UBND, ngày 31/12/2008 Quy định chế độ hỗ trợ đối với cán bộ, công chức trên địa bàn tỉnh Quảng Ngãi được cử đi đào tạo trong và ngoài nước, trong đó quy định cụ thể một số chính sách đối với cán bộ nữ (</w:t>
      </w:r>
      <w:r w:rsidRPr="009D0F21">
        <w:rPr>
          <w:rFonts w:ascii="Times New Roman" w:hAnsi="Times New Roman" w:cs="Times New Roman"/>
          <w:i/>
          <w:sz w:val="20"/>
          <w:szCs w:val="20"/>
        </w:rPr>
        <w:t>Chính sách này được thực hiện hết năm 2015, Ủy ban nhân dân tỉnh đang tiếp tục nghiên cứu ban hành chính sách mới</w:t>
      </w:r>
      <w:r w:rsidRPr="009D0F21">
        <w:rPr>
          <w:rFonts w:ascii="Times New Roman" w:hAnsi="Times New Roman" w:cs="Times New Roman"/>
          <w:sz w:val="20"/>
          <w:szCs w:val="20"/>
        </w:rPr>
        <w:t xml:space="preserve">). Quyết định số 711/QĐ-UBND, ngày 22/5/2013 phê duyệt kế hoạch triển khai thực hiện chiến lược phát triển gia đình Việt Nam đến năm 2020, tầm nhìn 2030 trên địa bàn tỉnh Quảng Ngãi; Quyết định số 1693/QĐ-UBND, ngày 19/9/2016 ban hành Kế hoạch triển khai thực hiện Chương trình giáo dục đời sống gia đình trên địa bàn tỉnh Quảng Ngãi đến năm 2020; Quyết định số 18/2013/QĐ-UBND,  ngày 17/4/2013 quy định trách nhiệm của các sở, ban, ngành, ủy ban nhân dân các cấp trong việc bảo đảm cho các cấp Hội Liên hiệp Phụ nữ tham gia quản lý nhà nước và một số chủ trương, chính sách khác liên quan đến phụ nữ. </w:t>
      </w:r>
    </w:p>
  </w:footnote>
  <w:footnote w:id="29">
    <w:p w14:paraId="62B8E008" w14:textId="2A2D9565" w:rsidR="00F123BA" w:rsidRPr="009D0F21" w:rsidRDefault="00F123BA" w:rsidP="00774149">
      <w:pPr>
        <w:pStyle w:val="FootnoteText"/>
        <w:ind w:firstLine="709"/>
        <w:jc w:val="both"/>
        <w:rPr>
          <w:rFonts w:ascii="Times New Roman" w:hAnsi="Times New Roman" w:cs="Times New Roman"/>
          <w:sz w:val="20"/>
          <w:szCs w:val="20"/>
        </w:rPr>
      </w:pPr>
      <w:r w:rsidRPr="009D0F21">
        <w:rPr>
          <w:rStyle w:val="FootnoteReference"/>
          <w:rFonts w:ascii="Times New Roman" w:hAnsi="Times New Roman" w:cs="Times New Roman"/>
          <w:sz w:val="20"/>
          <w:szCs w:val="20"/>
        </w:rPr>
        <w:footnoteRef/>
      </w:r>
      <w:r w:rsidRPr="009D0F21">
        <w:rPr>
          <w:rFonts w:ascii="Times New Roman" w:hAnsi="Times New Roman" w:cs="Times New Roman"/>
          <w:sz w:val="20"/>
          <w:szCs w:val="20"/>
        </w:rPr>
        <w:t xml:space="preserve"> </w:t>
      </w:r>
      <w:r w:rsidRPr="009D0F21">
        <w:rPr>
          <w:rFonts w:ascii="Times New Roman" w:hAnsi="Times New Roman" w:cs="Times New Roman"/>
          <w:color w:val="000000"/>
          <w:sz w:val="20"/>
          <w:szCs w:val="20"/>
        </w:rPr>
        <w:t>Ban Thường vụ Tỉnh ủy đã ban hành Công văn số 2152-CV/TU ngày 17/3/2010</w:t>
      </w:r>
      <w:r w:rsidRPr="009D0F21">
        <w:rPr>
          <w:rFonts w:ascii="Times New Roman" w:hAnsi="Times New Roman" w:cs="Times New Roman"/>
          <w:sz w:val="20"/>
          <w:szCs w:val="20"/>
        </w:rPr>
        <w:t xml:space="preserve"> </w:t>
      </w:r>
      <w:r w:rsidRPr="009D0F21">
        <w:rPr>
          <w:rFonts w:ascii="Times New Roman" w:hAnsi="Times New Roman" w:cs="Times New Roman"/>
          <w:color w:val="000000"/>
          <w:sz w:val="20"/>
          <w:szCs w:val="20"/>
        </w:rPr>
        <w:t>thực hiện Kết luận 66-KL/TW,</w:t>
      </w:r>
      <w:r w:rsidRPr="009D0F21">
        <w:rPr>
          <w:rFonts w:ascii="Times New Roman" w:hAnsi="Times New Roman" w:cs="Times New Roman"/>
          <w:bCs/>
          <w:color w:val="000000"/>
          <w:sz w:val="20"/>
          <w:szCs w:val="20"/>
        </w:rPr>
        <w:t xml:space="preserve"> ngày 04/3/2010 của Ban Bí thư về tiếp tục thực hiện Nghị quyết 09</w:t>
      </w:r>
      <w:r w:rsidRPr="009D0F21">
        <w:rPr>
          <w:rFonts w:ascii="Times New Roman" w:hAnsi="Times New Roman" w:cs="Times New Roman"/>
          <w:color w:val="000000"/>
          <w:sz w:val="20"/>
          <w:szCs w:val="20"/>
        </w:rPr>
        <w:t>-NQ/TW, ngày 08/01/2002 của Bộ Chính trị (khóa IX) về “</w:t>
      </w:r>
      <w:r w:rsidRPr="009D0F21">
        <w:rPr>
          <w:rFonts w:ascii="Times New Roman" w:hAnsi="Times New Roman" w:cs="Times New Roman"/>
          <w:i/>
          <w:color w:val="000000"/>
          <w:sz w:val="20"/>
          <w:szCs w:val="20"/>
        </w:rPr>
        <w:t>tăng cường sự lãnh đạo của Đảng đối với công tác</w:t>
      </w:r>
      <w:r w:rsidRPr="009D0F21">
        <w:rPr>
          <w:rFonts w:ascii="Times New Roman" w:hAnsi="Times New Roman" w:cs="Times New Roman"/>
          <w:color w:val="000000"/>
          <w:sz w:val="20"/>
          <w:szCs w:val="20"/>
        </w:rPr>
        <w:t xml:space="preserve"> </w:t>
      </w:r>
      <w:r w:rsidRPr="009D0F21">
        <w:rPr>
          <w:rFonts w:ascii="Times New Roman" w:hAnsi="Times New Roman" w:cs="Times New Roman"/>
          <w:i/>
          <w:color w:val="000000"/>
          <w:sz w:val="20"/>
          <w:szCs w:val="20"/>
        </w:rPr>
        <w:t>cựu chiến binh Việt Nam trong giai đoạn cách mạng mới</w:t>
      </w:r>
      <w:r w:rsidRPr="009D0F21">
        <w:rPr>
          <w:rFonts w:ascii="Times New Roman" w:hAnsi="Times New Roman" w:cs="Times New Roman"/>
          <w:color w:val="000000"/>
          <w:sz w:val="20"/>
          <w:szCs w:val="20"/>
        </w:rPr>
        <w:t>”</w:t>
      </w:r>
      <w:r w:rsidRPr="009D0F21">
        <w:rPr>
          <w:rFonts w:ascii="Times New Roman" w:hAnsi="Times New Roman" w:cs="Times New Roman"/>
          <w:bCs/>
          <w:color w:val="000000"/>
          <w:sz w:val="20"/>
          <w:szCs w:val="20"/>
        </w:rPr>
        <w:t xml:space="preserve">; </w:t>
      </w:r>
      <w:r w:rsidRPr="009D0F21">
        <w:rPr>
          <w:rFonts w:ascii="Times New Roman" w:hAnsi="Times New Roman" w:cs="Times New Roman"/>
          <w:color w:val="000000"/>
          <w:sz w:val="20"/>
          <w:szCs w:val="20"/>
        </w:rPr>
        <w:t xml:space="preserve">Thông báo số 230-TB/TU, ngày 08/8/2007 thông </w:t>
      </w:r>
      <w:r w:rsidRPr="009D0F21">
        <w:rPr>
          <w:rFonts w:ascii="Times New Roman" w:hAnsi="Times New Roman" w:cs="Times New Roman"/>
          <w:i/>
          <w:color w:val="000000"/>
          <w:sz w:val="20"/>
          <w:szCs w:val="20"/>
        </w:rPr>
        <w:t>báo ý kiến của Thường trực Tỉnh ủy tại Hội nghị</w:t>
      </w:r>
      <w:r w:rsidRPr="009D0F21">
        <w:rPr>
          <w:rFonts w:ascii="Times New Roman" w:hAnsi="Times New Roman" w:cs="Times New Roman"/>
          <w:color w:val="000000"/>
          <w:sz w:val="20"/>
          <w:szCs w:val="20"/>
        </w:rPr>
        <w:t xml:space="preserve"> </w:t>
      </w:r>
      <w:r w:rsidRPr="009D0F21">
        <w:rPr>
          <w:rFonts w:ascii="Times New Roman" w:hAnsi="Times New Roman" w:cs="Times New Roman"/>
          <w:i/>
          <w:color w:val="000000"/>
          <w:sz w:val="20"/>
          <w:szCs w:val="20"/>
        </w:rPr>
        <w:t>sơ kết 5 năm thực hiện Nghị quyết 09</w:t>
      </w:r>
      <w:r w:rsidRPr="009D0F21">
        <w:rPr>
          <w:rFonts w:ascii="Times New Roman" w:hAnsi="Times New Roman" w:cs="Times New Roman"/>
          <w:color w:val="000000"/>
          <w:sz w:val="20"/>
          <w:szCs w:val="20"/>
        </w:rPr>
        <w:t xml:space="preserve">. </w:t>
      </w:r>
    </w:p>
  </w:footnote>
  <w:footnote w:id="30">
    <w:p w14:paraId="0CB88D15" w14:textId="6943F85D" w:rsidR="00F123BA" w:rsidRPr="009D0F21" w:rsidRDefault="00F123BA" w:rsidP="00774149">
      <w:pPr>
        <w:pStyle w:val="FootnoteText"/>
        <w:ind w:firstLine="709"/>
        <w:jc w:val="both"/>
        <w:rPr>
          <w:rFonts w:ascii="Times New Roman" w:hAnsi="Times New Roman" w:cs="Times New Roman"/>
          <w:sz w:val="20"/>
          <w:szCs w:val="20"/>
        </w:rPr>
      </w:pPr>
      <w:r w:rsidRPr="009D0F21">
        <w:rPr>
          <w:rStyle w:val="FootnoteReference"/>
          <w:rFonts w:ascii="Times New Roman" w:hAnsi="Times New Roman" w:cs="Times New Roman"/>
          <w:sz w:val="20"/>
          <w:szCs w:val="20"/>
        </w:rPr>
        <w:footnoteRef/>
      </w:r>
      <w:r w:rsidRPr="009D0F21">
        <w:rPr>
          <w:rFonts w:ascii="Times New Roman" w:hAnsi="Times New Roman" w:cs="Times New Roman"/>
          <w:sz w:val="20"/>
          <w:szCs w:val="20"/>
        </w:rPr>
        <w:t xml:space="preserve"> UBND tỉnh ban hành Quyết định số 155/QĐ-UBND, ngày 09/02/2022 về việc ban hành Kế hoạch thực hiện Chương trình hành động quốc gia về Người cao tuổi giai đoạn 2021 - 2030 trên địa bàn tỉnh Quảng Ngãi; thực hiện Đề án chăm sóc sức khỏe tại cộng đồng theo Quyết định số 484/QĐ-UBND ngày 10/7/2017 và Kế hoạch số 104/KH-UBND, ngày 15/7/2021 của UBND tỉnh; Kế hoạch 70/KH-UBND, ngày 27/4/2022 về nhân rộng mô hình câu lạc bộ liên thế hệ đến năm 2025.</w:t>
      </w:r>
    </w:p>
  </w:footnote>
  <w:footnote w:id="31">
    <w:p w14:paraId="06BBCF0C" w14:textId="2A8F369E" w:rsidR="00F123BA" w:rsidRPr="009D0F21" w:rsidRDefault="00F123BA" w:rsidP="00774149">
      <w:pPr>
        <w:pStyle w:val="FootnoteText"/>
        <w:ind w:firstLine="709"/>
        <w:jc w:val="both"/>
        <w:rPr>
          <w:rFonts w:ascii="Times New Roman" w:hAnsi="Times New Roman" w:cs="Times New Roman"/>
          <w:sz w:val="20"/>
          <w:szCs w:val="20"/>
        </w:rPr>
      </w:pPr>
      <w:r w:rsidRPr="009D0F21">
        <w:rPr>
          <w:rStyle w:val="FootnoteReference"/>
          <w:rFonts w:ascii="Times New Roman" w:hAnsi="Times New Roman" w:cs="Times New Roman"/>
          <w:sz w:val="20"/>
          <w:szCs w:val="20"/>
        </w:rPr>
        <w:footnoteRef/>
      </w:r>
      <w:r w:rsidRPr="009D0F21">
        <w:rPr>
          <w:rFonts w:ascii="Times New Roman" w:hAnsi="Times New Roman" w:cs="Times New Roman"/>
          <w:sz w:val="20"/>
          <w:szCs w:val="20"/>
        </w:rPr>
        <w:t xml:space="preserve"> </w:t>
      </w:r>
      <w:r w:rsidRPr="009D0F21">
        <w:rPr>
          <w:rFonts w:ascii="Times New Roman" w:hAnsi="Times New Roman" w:cs="Times New Roman"/>
          <w:color w:val="000000" w:themeColor="text1"/>
          <w:sz w:val="20"/>
          <w:szCs w:val="20"/>
        </w:rPr>
        <w:t>Ban Thường vụ Tỉnh ủy ban hành</w:t>
      </w:r>
      <w:r w:rsidR="00CE106C">
        <w:rPr>
          <w:rFonts w:ascii="Times New Roman" w:hAnsi="Times New Roman" w:cs="Times New Roman"/>
          <w:color w:val="000000" w:themeColor="text1"/>
          <w:sz w:val="20"/>
          <w:szCs w:val="20"/>
        </w:rPr>
        <w:t>:</w:t>
      </w:r>
      <w:r w:rsidRPr="009D0F21">
        <w:rPr>
          <w:rFonts w:ascii="Times New Roman" w:hAnsi="Times New Roman" w:cs="Times New Roman"/>
          <w:color w:val="000000" w:themeColor="text1"/>
          <w:sz w:val="20"/>
          <w:szCs w:val="20"/>
        </w:rPr>
        <w:t xml:space="preserve"> Chương trình hành động số 23-CTr/TU, ngày 07/5/2012 thực hiện Nghị quyết số 09-NQ/TW, ngày 20/4/2012 </w:t>
      </w:r>
      <w:r w:rsidRPr="009D0F21">
        <w:rPr>
          <w:rFonts w:ascii="Times New Roman" w:hAnsi="Times New Roman" w:cs="Times New Roman"/>
          <w:color w:val="000000"/>
          <w:sz w:val="20"/>
          <w:szCs w:val="20"/>
        </w:rPr>
        <w:t>của Bộ Chính trị về “</w:t>
      </w:r>
      <w:r w:rsidRPr="009D0F21">
        <w:rPr>
          <w:rFonts w:ascii="Times New Roman" w:hAnsi="Times New Roman" w:cs="Times New Roman"/>
          <w:i/>
          <w:color w:val="000000"/>
          <w:sz w:val="20"/>
          <w:szCs w:val="20"/>
        </w:rPr>
        <w:t>Xây dựng và phát huy vai trò của đội ngũ doanh nhân Việt Nam trong thời kỳ đẩy mạnh công nghiệp hóa, hiện đại hóa và hội nhập quốc tế</w:t>
      </w:r>
      <w:r w:rsidRPr="009D0F21">
        <w:rPr>
          <w:rFonts w:ascii="Times New Roman" w:hAnsi="Times New Roman" w:cs="Times New Roman"/>
          <w:color w:val="000000"/>
          <w:sz w:val="20"/>
          <w:szCs w:val="20"/>
        </w:rPr>
        <w:t xml:space="preserve">”; </w:t>
      </w:r>
      <w:r w:rsidRPr="009D0F21">
        <w:rPr>
          <w:rFonts w:ascii="Times New Roman" w:hAnsi="Times New Roman" w:cs="Times New Roman"/>
          <w:color w:val="000000" w:themeColor="text1"/>
          <w:sz w:val="20"/>
          <w:szCs w:val="20"/>
        </w:rPr>
        <w:t xml:space="preserve">Kế hoạch số 05-KH/TU ngày 16/11/2010 triển khai thực hiện Kết luận số 80-KL/TW ngày 29/7/2010 của </w:t>
      </w:r>
      <w:r w:rsidRPr="009D0F21">
        <w:rPr>
          <w:rFonts w:ascii="Times New Roman" w:hAnsi="Times New Roman" w:cs="Times New Roman"/>
          <w:iCs/>
          <w:color w:val="000000" w:themeColor="text1"/>
          <w:sz w:val="20"/>
          <w:szCs w:val="20"/>
        </w:rPr>
        <w:t xml:space="preserve">Ban Bí thư Trung ương Đảng (khoá X) </w:t>
      </w:r>
      <w:r w:rsidRPr="009D0F21">
        <w:rPr>
          <w:rFonts w:ascii="Times New Roman" w:hAnsi="Times New Roman" w:cs="Times New Roman"/>
          <w:color w:val="000000" w:themeColor="text1"/>
          <w:sz w:val="20"/>
          <w:szCs w:val="20"/>
        </w:rPr>
        <w:t>về "Tiếp tục đẩy mạnh thực hiện Chỉ thị 07-CT/TW của Bộ Chính trị (khoá VIII) nhằm tăng cường công tác xây dựng Đảng, xây dựng các đoàn thể nhân dân trong các doanh nghiệp tư nhân, công ty trách nhiệm hữu hạn, công ty cổ phần tư nhân và doanh nghiệp có vốn đầu tư nước ngoài";</w:t>
      </w:r>
      <w:r w:rsidRPr="009D0F21">
        <w:rPr>
          <w:rFonts w:ascii="Times New Roman" w:hAnsi="Times New Roman" w:cs="Times New Roman"/>
          <w:iCs/>
          <w:color w:val="000000" w:themeColor="text1"/>
          <w:spacing w:val="-4"/>
          <w:sz w:val="20"/>
          <w:szCs w:val="20"/>
        </w:rPr>
        <w:t xml:space="preserve"> thành lập </w:t>
      </w:r>
      <w:r w:rsidRPr="009D0F21">
        <w:rPr>
          <w:rFonts w:ascii="Times New Roman" w:hAnsi="Times New Roman" w:cs="Times New Roman"/>
          <w:color w:val="000000" w:themeColor="text1"/>
          <w:sz w:val="20"/>
          <w:szCs w:val="20"/>
        </w:rPr>
        <w:t xml:space="preserve">Ban Chỉ đạo xây dựng Đảng và các đoàn thể nhân dân trong doanh nghiệp của tỉnh và Bộ phận giúp việc cho Ban Chỉ đạo. </w:t>
      </w:r>
    </w:p>
  </w:footnote>
  <w:footnote w:id="32">
    <w:p w14:paraId="50A0C1A7" w14:textId="34C90CDF" w:rsidR="00F123BA" w:rsidRPr="009D0F21" w:rsidRDefault="00F123BA" w:rsidP="00774149">
      <w:pPr>
        <w:pStyle w:val="FootnoteText"/>
        <w:ind w:firstLine="720"/>
        <w:jc w:val="both"/>
        <w:rPr>
          <w:rFonts w:ascii="Times New Roman" w:hAnsi="Times New Roman" w:cs="Times New Roman"/>
          <w:sz w:val="20"/>
          <w:szCs w:val="20"/>
        </w:rPr>
      </w:pPr>
      <w:r w:rsidRPr="009D0F21">
        <w:rPr>
          <w:rStyle w:val="FootnoteReference"/>
          <w:rFonts w:ascii="Times New Roman" w:hAnsi="Times New Roman" w:cs="Times New Roman"/>
          <w:sz w:val="20"/>
          <w:szCs w:val="20"/>
        </w:rPr>
        <w:footnoteRef/>
      </w:r>
      <w:r w:rsidRPr="009D0F21">
        <w:rPr>
          <w:rFonts w:ascii="Times New Roman" w:hAnsi="Times New Roman" w:cs="Times New Roman"/>
          <w:sz w:val="20"/>
          <w:szCs w:val="20"/>
        </w:rPr>
        <w:t xml:space="preserve"> </w:t>
      </w:r>
      <w:r w:rsidRPr="009D0F21">
        <w:rPr>
          <w:rFonts w:ascii="Times New Roman" w:hAnsi="Times New Roman" w:cs="Times New Roman"/>
          <w:color w:val="000000"/>
          <w:sz w:val="20"/>
          <w:szCs w:val="20"/>
        </w:rPr>
        <w:t>Quy định một số chính sách hỗ trợ đầu tư trên địa bàn tỉnh Quảng Ngãi; phê duyệt Đề án lập Quỹ đầu tư phát triển tỉnh Quảng Ngãi; Đề án củng cố, phát triển và nâng cao hiệu quả hoạt động của các tổ chức Hợp tác xã trên địa bàn tỉnh Quảng Ngãi đến năm 2015, định hướng đến năm 2020;  Cơ chế hỗ trợ đầu tư xây dựng công trình của dự án đầu tư trong Khu quy hoạch đô thị mới Vạn Tường thuộc Khu kinh tế Dung Quất, tỉnh Quảng Ngãi; Chính sách hỗ trợ đặc thù khuyến khích doanh nghiệp và hợp tác xã có dự án đầu tư vào nông nghiệp, nông thôn thuộc các lĩnh vực giết mổ gia súc, gia cầm; chăn nuôi gia súc; sản xuất rau an toàn và sản xuất cây dược liệu.</w:t>
      </w:r>
    </w:p>
  </w:footnote>
  <w:footnote w:id="33">
    <w:p w14:paraId="42320DFE" w14:textId="77777777" w:rsidR="00F123BA" w:rsidRPr="009D0F21" w:rsidRDefault="00F123BA" w:rsidP="00774149">
      <w:pPr>
        <w:spacing w:after="0"/>
        <w:ind w:firstLine="720"/>
        <w:jc w:val="both"/>
        <w:rPr>
          <w:rFonts w:ascii="Times New Roman" w:hAnsi="Times New Roman" w:cs="Times New Roman"/>
          <w:color w:val="0000FF"/>
          <w:sz w:val="20"/>
          <w:szCs w:val="20"/>
        </w:rPr>
      </w:pPr>
      <w:r w:rsidRPr="009D0F21">
        <w:rPr>
          <w:rStyle w:val="FootnoteReference"/>
          <w:rFonts w:ascii="Times New Roman" w:hAnsi="Times New Roman" w:cs="Times New Roman"/>
          <w:sz w:val="20"/>
          <w:szCs w:val="20"/>
        </w:rPr>
        <w:footnoteRef/>
      </w:r>
      <w:r w:rsidRPr="009D0F21">
        <w:rPr>
          <w:rFonts w:ascii="Times New Roman" w:hAnsi="Times New Roman" w:cs="Times New Roman"/>
          <w:sz w:val="20"/>
          <w:szCs w:val="20"/>
        </w:rPr>
        <w:t xml:space="preserve"> Quyết định số 129/QĐ-UBND ngày 24/5/2013 về phê duyệt Đề án đào tạo, bồi dưỡng đội  ngũ doanh nhân tỉnh Quảng Ngãi, giai đoạn 2013</w:t>
      </w:r>
      <w:r w:rsidRPr="009D0F21">
        <w:rPr>
          <w:rFonts w:ascii="Times New Roman" w:hAnsi="Times New Roman" w:cs="Times New Roman"/>
          <w:b/>
          <w:sz w:val="20"/>
          <w:szCs w:val="20"/>
        </w:rPr>
        <w:t xml:space="preserve"> -</w:t>
      </w:r>
      <w:r w:rsidRPr="009D0F21">
        <w:rPr>
          <w:rFonts w:ascii="Times New Roman" w:hAnsi="Times New Roman" w:cs="Times New Roman"/>
          <w:sz w:val="20"/>
          <w:szCs w:val="20"/>
        </w:rPr>
        <w:t xml:space="preserve"> 2015; Kế hoạch số 2844/KH-UBND, ngày 21/8/2012 về trợ giúp đào tạo, bồi dưỡng nguồn nhân lực cho các doanh nghiệp nhỏ và vừa năm 2013; Văn bản số 2143/UBND-ĐNMN, ngày 24/7/2012 của Chủ tịch UBND tỉnh có về việc xem xét kiến nghị của các doanh nghiệp; Kế hoạch số 42/KH-UBND, ngày  05/01/2013 thực hiện Chương trình hỗ trợ pháp lý cho doanh nghiệp trên địa bàn tỉnh giai đoạn II (2013 – 2015); </w:t>
      </w:r>
      <w:r w:rsidRPr="009D0F21">
        <w:rPr>
          <w:rFonts w:ascii="Times New Roman" w:hAnsi="Times New Roman" w:cs="Times New Roman"/>
          <w:bCs/>
          <w:sz w:val="20"/>
          <w:szCs w:val="20"/>
        </w:rPr>
        <w:t>Quyết định số 45/2015/QĐ-UBND ngày 31/8/2015 qui định chính sách hỗ trợ đặc thù khuyến khích doanh nghiệp và hợp tác xã đầu tư vào nông nghiệp, nông thôn giai đoạn 2015-2020;</w:t>
      </w:r>
      <w:r w:rsidRPr="009D0F21">
        <w:rPr>
          <w:rFonts w:ascii="Times New Roman" w:hAnsi="Times New Roman" w:cs="Times New Roman"/>
          <w:sz w:val="20"/>
          <w:szCs w:val="20"/>
        </w:rPr>
        <w:t xml:space="preserve"> </w:t>
      </w:r>
      <w:r w:rsidRPr="009D0F21">
        <w:rPr>
          <w:rFonts w:ascii="Times New Roman" w:hAnsi="Times New Roman" w:cs="Times New Roman"/>
          <w:bCs/>
          <w:sz w:val="20"/>
          <w:szCs w:val="20"/>
        </w:rPr>
        <w:t>Quyết định số 250/QĐ-UBND ngày 31/5/2016</w:t>
      </w:r>
      <w:r w:rsidRPr="009D0F21">
        <w:rPr>
          <w:rFonts w:ascii="Times New Roman" w:hAnsi="Times New Roman" w:cs="Times New Roman"/>
          <w:noProof/>
          <w:sz w:val="20"/>
          <w:szCs w:val="20"/>
        </w:rPr>
        <w:t xml:space="preserve"> ban hành Kế hoạch về những nhiệm vụ, giải pháp chủ yếu cải thiện môi trường đầu tư kinh doanh, nâng cao năng lực cạnh tranh của tỉnh Quảng Ngãi hai năm 2016 - 2017, định hướng đến năm 2020.</w:t>
      </w:r>
    </w:p>
  </w:footnote>
  <w:footnote w:id="34">
    <w:p w14:paraId="731F00C9" w14:textId="14DDCB27" w:rsidR="00F123BA" w:rsidRPr="009D0F21" w:rsidRDefault="00F123BA" w:rsidP="003F718A">
      <w:pPr>
        <w:pStyle w:val="FootnoteText"/>
        <w:ind w:firstLine="720"/>
        <w:jc w:val="both"/>
        <w:rPr>
          <w:rFonts w:ascii="Times New Roman" w:hAnsi="Times New Roman" w:cs="Times New Roman"/>
          <w:sz w:val="20"/>
          <w:szCs w:val="20"/>
        </w:rPr>
      </w:pPr>
      <w:r w:rsidRPr="009D0F21">
        <w:rPr>
          <w:rStyle w:val="FootnoteReference"/>
          <w:rFonts w:ascii="Times New Roman" w:hAnsi="Times New Roman" w:cs="Times New Roman"/>
          <w:sz w:val="20"/>
          <w:szCs w:val="20"/>
        </w:rPr>
        <w:footnoteRef/>
      </w:r>
      <w:r w:rsidRPr="009D0F21">
        <w:rPr>
          <w:rFonts w:ascii="Times New Roman" w:hAnsi="Times New Roman" w:cs="Times New Roman"/>
          <w:sz w:val="20"/>
          <w:szCs w:val="20"/>
        </w:rPr>
        <w:t xml:space="preserve"> Trà Bồng (gồm Tây Trà và Trà Bồng cũ), Sơn Tây, Sơn Hà, Minh Long, Ba Tơ </w:t>
      </w:r>
      <w:r w:rsidRPr="009D0F21">
        <w:rPr>
          <w:rFonts w:ascii="Times New Roman" w:hAnsi="Times New Roman" w:cs="Times New Roman"/>
          <w:spacing w:val="-2"/>
          <w:sz w:val="20"/>
          <w:szCs w:val="20"/>
        </w:rPr>
        <w:t xml:space="preserve">và 16 xã miền núi của các huyện đồng bằng </w:t>
      </w:r>
      <w:r w:rsidRPr="009D0F21">
        <w:rPr>
          <w:rFonts w:ascii="Times New Roman" w:hAnsi="Times New Roman" w:cs="Times New Roman"/>
          <w:sz w:val="20"/>
          <w:szCs w:val="20"/>
          <w:lang w:val="vi-VN"/>
        </w:rPr>
        <w:t>là Mộ Đức, Nghĩa Hành, Tư Nghĩa</w:t>
      </w:r>
      <w:r w:rsidRPr="009D0F21">
        <w:rPr>
          <w:rFonts w:ascii="Times New Roman" w:hAnsi="Times New Roman" w:cs="Times New Roman"/>
          <w:sz w:val="20"/>
          <w:szCs w:val="20"/>
        </w:rPr>
        <w:t xml:space="preserve"> và</w:t>
      </w:r>
      <w:r w:rsidRPr="009D0F21">
        <w:rPr>
          <w:rFonts w:ascii="Times New Roman" w:hAnsi="Times New Roman" w:cs="Times New Roman"/>
          <w:sz w:val="20"/>
          <w:szCs w:val="20"/>
          <w:lang w:val="vi-VN"/>
        </w:rPr>
        <w:t xml:space="preserve"> Bình Sơn</w:t>
      </w:r>
      <w:r w:rsidRPr="009D0F21">
        <w:rPr>
          <w:rFonts w:ascii="Times New Roman" w:hAnsi="Times New Roman" w:cs="Times New Roman"/>
          <w:sz w:val="20"/>
          <w:szCs w:val="20"/>
        </w:rPr>
        <w:t xml:space="preserve">. </w:t>
      </w:r>
    </w:p>
  </w:footnote>
  <w:footnote w:id="35">
    <w:p w14:paraId="762EC6D4" w14:textId="29B0719D" w:rsidR="00F123BA" w:rsidRPr="009D0F21" w:rsidRDefault="00F123BA" w:rsidP="002875BE">
      <w:pPr>
        <w:pStyle w:val="FootnoteText"/>
        <w:ind w:firstLine="720"/>
        <w:jc w:val="both"/>
        <w:rPr>
          <w:rFonts w:ascii="Times New Roman" w:hAnsi="Times New Roman" w:cs="Times New Roman"/>
          <w:sz w:val="20"/>
          <w:szCs w:val="20"/>
        </w:rPr>
      </w:pPr>
      <w:r w:rsidRPr="009D0F21">
        <w:rPr>
          <w:rStyle w:val="FootnoteReference"/>
          <w:rFonts w:ascii="Times New Roman" w:hAnsi="Times New Roman" w:cs="Times New Roman"/>
          <w:sz w:val="20"/>
          <w:szCs w:val="20"/>
        </w:rPr>
        <w:footnoteRef/>
      </w:r>
      <w:r w:rsidRPr="009D0F21">
        <w:rPr>
          <w:rFonts w:ascii="Times New Roman" w:hAnsi="Times New Roman" w:cs="Times New Roman"/>
          <w:sz w:val="20"/>
          <w:szCs w:val="20"/>
        </w:rPr>
        <w:t xml:space="preserve"> </w:t>
      </w:r>
      <w:r w:rsidRPr="009D0F21">
        <w:rPr>
          <w:rFonts w:ascii="Times New Roman" w:hAnsi="Times New Roman" w:cs="Times New Roman"/>
          <w:bCs/>
          <w:iCs/>
          <w:color w:val="000000" w:themeColor="text1"/>
          <w:sz w:val="20"/>
          <w:szCs w:val="20"/>
        </w:rPr>
        <w:t>Tỉnh ủy khoá XVI ban hành Chương trình hành động số 13-CTr/TU, ngày 04/6/2003 thực Nghị quyết 24-NQ/TW về công tác dân tộc;</w:t>
      </w:r>
      <w:r w:rsidRPr="009D0F21">
        <w:rPr>
          <w:rFonts w:ascii="Times New Roman" w:hAnsi="Times New Roman" w:cs="Times New Roman"/>
          <w:color w:val="000000" w:themeColor="text1"/>
          <w:sz w:val="20"/>
          <w:szCs w:val="20"/>
        </w:rPr>
        <w:t xml:space="preserve"> Quyết định số 9747-QĐ/TU, ngày 03/03/2009 và Quyết định số 1711-QĐ/TU ngày 07/11/2019 của Ban Thường vụ Tỉnh ủy về việc ban hành Đề án xây dựng người có uy tín trong đồng bào dân tộc thiểu số phục vụ sự nghiệp xây dựng và bảo vệ Tổ quốc trên địa bàn tỉnh; Chỉ thị số 30-CT/TU, ngày 13/3/2014 của Ban Thường vụ Tỉnh ủy về tăng cường sự lãnh đạo của Đảng nhằm ngăn chặn, tiến tới đẩy lùi </w:t>
      </w:r>
      <w:r w:rsidR="00E2143C" w:rsidRPr="009D0F21">
        <w:rPr>
          <w:rFonts w:ascii="Times New Roman" w:hAnsi="Times New Roman" w:cs="Times New Roman"/>
          <w:color w:val="000000" w:themeColor="text1"/>
          <w:sz w:val="20"/>
          <w:szCs w:val="20"/>
        </w:rPr>
        <w:t>hủ tục</w:t>
      </w:r>
      <w:r w:rsidRPr="009D0F21">
        <w:rPr>
          <w:rFonts w:ascii="Times New Roman" w:hAnsi="Times New Roman" w:cs="Times New Roman"/>
          <w:color w:val="000000" w:themeColor="text1"/>
          <w:sz w:val="20"/>
          <w:szCs w:val="20"/>
        </w:rPr>
        <w:t xml:space="preserve"> nghi kỵ “</w:t>
      </w:r>
      <w:r w:rsidRPr="009D0F21">
        <w:rPr>
          <w:rFonts w:ascii="Times New Roman" w:hAnsi="Times New Roman" w:cs="Times New Roman"/>
          <w:i/>
          <w:color w:val="000000" w:themeColor="text1"/>
          <w:sz w:val="20"/>
          <w:szCs w:val="20"/>
        </w:rPr>
        <w:t>Cầm đồ thuốc độc</w:t>
      </w:r>
      <w:r w:rsidRPr="009D0F21">
        <w:rPr>
          <w:rFonts w:ascii="Times New Roman" w:hAnsi="Times New Roman" w:cs="Times New Roman"/>
          <w:color w:val="000000" w:themeColor="text1"/>
          <w:sz w:val="20"/>
          <w:szCs w:val="20"/>
        </w:rPr>
        <w:t>” trên địa bàn các huyện miền núi của tỉnh; Chỉ thị số 15-CT/TU, ngày 30/11/2016 về tăng cường sự lãnh đạo của Đảng đối với công tác tuyên truyền, giáo dục sức khỏe, giới tính, ngăn ngừa, giảm thiểu tình trạng tảo hôn và hôn nhân cận huyết thống vùng đồng bào dân tộc thiểu số trên địa bàn tỉnh; Nghị quyết số 06-NQ/TU, ngày 04/4/2022 của Ban Thường vụ Tỉnh ủy về công tác dân tộc.</w:t>
      </w:r>
    </w:p>
  </w:footnote>
  <w:footnote w:id="36">
    <w:p w14:paraId="2C9EE507" w14:textId="0633A014" w:rsidR="00F123BA" w:rsidRPr="009D0F21" w:rsidRDefault="00F123BA" w:rsidP="00774149">
      <w:pPr>
        <w:pStyle w:val="FootnoteText"/>
        <w:ind w:firstLine="720"/>
        <w:jc w:val="both"/>
        <w:rPr>
          <w:rFonts w:ascii="Times New Roman" w:hAnsi="Times New Roman" w:cs="Times New Roman"/>
          <w:sz w:val="20"/>
          <w:szCs w:val="20"/>
        </w:rPr>
      </w:pPr>
      <w:r w:rsidRPr="009D0F21">
        <w:rPr>
          <w:rStyle w:val="FootnoteReference"/>
          <w:rFonts w:ascii="Times New Roman" w:hAnsi="Times New Roman" w:cs="Times New Roman"/>
          <w:sz w:val="20"/>
          <w:szCs w:val="20"/>
        </w:rPr>
        <w:footnoteRef/>
      </w:r>
      <w:r w:rsidRPr="009D0F21">
        <w:rPr>
          <w:rFonts w:ascii="Times New Roman" w:hAnsi="Times New Roman" w:cs="Times New Roman"/>
          <w:sz w:val="20"/>
          <w:szCs w:val="20"/>
        </w:rPr>
        <w:t xml:space="preserve"> Chỉ thị số 15/CT-UBND, ngày 27/7/2016 về việc nâng cao hiệu quả công tác dân vận của cơ quan Nhà nước; Công văn số 3069/UBND-NC, ngày 16/6/2016 chỉ đạo các sở, ban ngành, các cơ quan, đơn vị và các huyện, thành phố trong tỉnh tiếp tục triển khai thực hiện Quyết định số 218-QĐ/TW, ngày 12/12/2013 của Bộ Chính trị và Quy đị</w:t>
      </w:r>
      <w:r w:rsidR="000B1AFF" w:rsidRPr="009D0F21">
        <w:rPr>
          <w:rFonts w:ascii="Times New Roman" w:hAnsi="Times New Roman" w:cs="Times New Roman"/>
          <w:sz w:val="20"/>
          <w:szCs w:val="20"/>
        </w:rPr>
        <w:t>nh 4054</w:t>
      </w:r>
      <w:r w:rsidRPr="009D0F21">
        <w:rPr>
          <w:rFonts w:ascii="Times New Roman" w:hAnsi="Times New Roman" w:cs="Times New Roman"/>
          <w:sz w:val="20"/>
          <w:szCs w:val="20"/>
        </w:rPr>
        <w:t>-QĐ/TU, ngày 24/10/2014 của Ban Thường vụ Tỉnh ủy; Công văn số 3442/UBND-NC, ngày 30/6/2016 chỉ đạo các cơ quan, đơn vị, địa phương tiếp tục thực hiện Quy chế công tác dân vận của hệ thống chính trị; Chỉ thị số 12/CT-UBND, ngày 14/5/2018 về việc đẩy mạnh, nâng cao hiệu quả thực hiện quy chế dân chủ ở cơ sở và công tác dân vận chính quyền</w:t>
      </w:r>
      <w:r w:rsidRPr="009D0F21">
        <w:rPr>
          <w:rFonts w:ascii="Times New Roman" w:hAnsi="Times New Roman" w:cs="Times New Roman"/>
          <w:iCs/>
          <w:sz w:val="20"/>
          <w:szCs w:val="20"/>
        </w:rPr>
        <w:t>;</w:t>
      </w:r>
      <w:r w:rsidRPr="009D0F21">
        <w:rPr>
          <w:rFonts w:ascii="Times New Roman" w:hAnsi="Times New Roman" w:cs="Times New Roman"/>
          <w:i/>
          <w:iCs/>
          <w:sz w:val="20"/>
          <w:szCs w:val="20"/>
        </w:rPr>
        <w:t>...</w:t>
      </w:r>
    </w:p>
  </w:footnote>
  <w:footnote w:id="37">
    <w:p w14:paraId="148C7611" w14:textId="469D2E59" w:rsidR="00F123BA" w:rsidRPr="009D0F21" w:rsidRDefault="00F123BA" w:rsidP="00774149">
      <w:pPr>
        <w:spacing w:after="0"/>
        <w:ind w:firstLine="720"/>
        <w:jc w:val="both"/>
        <w:rPr>
          <w:rFonts w:ascii="Times New Roman" w:hAnsi="Times New Roman" w:cs="Times New Roman"/>
          <w:sz w:val="20"/>
          <w:szCs w:val="20"/>
        </w:rPr>
      </w:pPr>
      <w:r w:rsidRPr="009D0F21">
        <w:rPr>
          <w:rStyle w:val="FootnoteReference"/>
          <w:rFonts w:ascii="Times New Roman" w:hAnsi="Times New Roman" w:cs="Times New Roman"/>
          <w:sz w:val="20"/>
          <w:szCs w:val="20"/>
        </w:rPr>
        <w:footnoteRef/>
      </w:r>
      <w:r w:rsidRPr="009D0F21">
        <w:rPr>
          <w:rFonts w:ascii="Times New Roman" w:hAnsi="Times New Roman" w:cs="Times New Roman"/>
          <w:sz w:val="20"/>
          <w:szCs w:val="20"/>
        </w:rPr>
        <w:t xml:space="preserve"> Quyết định 737/QĐ-UBND, ngày 27/9/2019 của Chủ tịch Ủy ban nhân dân tỉnh ban hành Quy chế thực hiện dân chủ trong công tác bồi thường, hỗ trợ và tái định cư khi Nhà nước thu hồi đất trên địa bàn tỉnh; Công văn</w:t>
      </w:r>
      <w:r w:rsidRPr="009D0F21">
        <w:rPr>
          <w:rFonts w:ascii="Times New Roman" w:hAnsi="Times New Roman" w:cs="Times New Roman"/>
          <w:i/>
          <w:sz w:val="20"/>
          <w:szCs w:val="20"/>
          <w:lang w:val="pt-BR"/>
        </w:rPr>
        <w:t xml:space="preserve"> </w:t>
      </w:r>
      <w:r w:rsidRPr="009D0F21">
        <w:rPr>
          <w:rFonts w:ascii="Times New Roman" w:hAnsi="Times New Roman" w:cs="Times New Roman"/>
          <w:sz w:val="20"/>
          <w:szCs w:val="20"/>
          <w:lang w:val="pt-BR"/>
        </w:rPr>
        <w:t xml:space="preserve">số 5451/UBND-CNXD, ngày 10/9/2018 của Chủ tịch Ủy ban nhân dân tỉnh về lấy ý kiến cộng đồng dân cư trước khi quyết định chủ trương đầu tư dự án; </w:t>
      </w:r>
      <w:r w:rsidRPr="009D0F21">
        <w:rPr>
          <w:rFonts w:ascii="Times New Roman" w:hAnsi="Times New Roman" w:cs="Times New Roman"/>
          <w:sz w:val="20"/>
          <w:szCs w:val="20"/>
        </w:rPr>
        <w:t xml:space="preserve">Quyết định số 29/2022/QĐ-UBND, ngày 04/8/2022 của Ủy ban nhân dân tỉnh ban hành Quy chế tổ chức và đối thoại của đứng đầu cơ quan hành chính nhà nước các cấp với </w:t>
      </w:r>
      <w:r w:rsidR="00AA5617" w:rsidRPr="009D0F21">
        <w:rPr>
          <w:rFonts w:ascii="Times New Roman" w:hAnsi="Times New Roman" w:cs="Times New Roman"/>
          <w:sz w:val="20"/>
          <w:szCs w:val="20"/>
        </w:rPr>
        <w:t xml:space="preserve">Nhân </w:t>
      </w:r>
      <w:r w:rsidRPr="009D0F21">
        <w:rPr>
          <w:rFonts w:ascii="Times New Roman" w:hAnsi="Times New Roman" w:cs="Times New Roman"/>
          <w:sz w:val="20"/>
          <w:szCs w:val="20"/>
        </w:rPr>
        <w:t xml:space="preserve">dân trên địa bàn tỉnh. </w:t>
      </w:r>
    </w:p>
  </w:footnote>
  <w:footnote w:id="38">
    <w:p w14:paraId="265CE090" w14:textId="625ED798" w:rsidR="00F123BA" w:rsidRPr="009D0F21" w:rsidRDefault="00F123BA" w:rsidP="00774149">
      <w:pPr>
        <w:tabs>
          <w:tab w:val="left" w:pos="-5232"/>
        </w:tabs>
        <w:spacing w:after="0"/>
        <w:ind w:firstLine="601"/>
        <w:jc w:val="both"/>
        <w:rPr>
          <w:rFonts w:ascii="Times New Roman" w:hAnsi="Times New Roman" w:cs="Times New Roman"/>
          <w:sz w:val="20"/>
          <w:szCs w:val="20"/>
          <w:lang w:val="nl-NL"/>
        </w:rPr>
      </w:pPr>
      <w:r w:rsidRPr="009D0F21">
        <w:rPr>
          <w:rStyle w:val="FootnoteReference"/>
          <w:rFonts w:ascii="Times New Roman" w:hAnsi="Times New Roman" w:cs="Times New Roman"/>
          <w:sz w:val="20"/>
          <w:szCs w:val="20"/>
        </w:rPr>
        <w:footnoteRef/>
      </w:r>
      <w:r w:rsidRPr="009D0F21">
        <w:rPr>
          <w:rFonts w:ascii="Times New Roman" w:hAnsi="Times New Roman" w:cs="Times New Roman"/>
          <w:sz w:val="20"/>
          <w:szCs w:val="20"/>
        </w:rPr>
        <w:t xml:space="preserve"> </w:t>
      </w:r>
      <w:r w:rsidRPr="009D0F21">
        <w:rPr>
          <w:rFonts w:ascii="Times New Roman" w:hAnsi="Times New Roman" w:cs="Times New Roman"/>
          <w:sz w:val="20"/>
          <w:szCs w:val="20"/>
          <w:lang w:val="nl-NL"/>
        </w:rPr>
        <w:t>B</w:t>
      </w:r>
      <w:r w:rsidRPr="009D0F21">
        <w:rPr>
          <w:rFonts w:ascii="Times New Roman" w:hAnsi="Times New Roman" w:cs="Times New Roman"/>
          <w:sz w:val="20"/>
          <w:szCs w:val="20"/>
          <w:lang w:val="pl-PL"/>
        </w:rPr>
        <w:t xml:space="preserve">ộ phận một cửa được thành lập tại Trung tâm Phục vụ - Kiểm soát TTHC tỉnh và 13 đơn vị cấp huyện, 173 đơn vị cấp xã. </w:t>
      </w:r>
      <w:r w:rsidRPr="009D0F21">
        <w:rPr>
          <w:rFonts w:ascii="Times New Roman" w:hAnsi="Times New Roman" w:cs="Times New Roman"/>
          <w:sz w:val="20"/>
          <w:szCs w:val="20"/>
        </w:rPr>
        <w:t>T</w:t>
      </w:r>
      <w:r w:rsidRPr="009D0F21">
        <w:rPr>
          <w:rFonts w:ascii="Times New Roman" w:hAnsi="Times New Roman" w:cs="Times New Roman"/>
          <w:sz w:val="20"/>
          <w:szCs w:val="20"/>
          <w:lang w:val="pl-PL"/>
        </w:rPr>
        <w:t>ỷ lệ hồ sơ được giải quyết và trả kết quả trước hạn và đúng hạn của các sở, ban ngành tại Trung tâm Phục vụ - Kiểm soát TTHC tỉnh đạt chất lượng cao, bình quân đạt 98%; trong đó, đối với lĩnh vực đất đai của hộ gia đình, cá nhân đạt gần 90% (</w:t>
      </w:r>
      <w:r w:rsidRPr="009D0F21">
        <w:rPr>
          <w:rFonts w:ascii="Times New Roman" w:hAnsi="Times New Roman" w:cs="Times New Roman"/>
          <w:i/>
          <w:sz w:val="20"/>
          <w:szCs w:val="20"/>
          <w:lang w:val="pl-PL"/>
        </w:rPr>
        <w:t>tăng gần 30% so với trước khi đưa vào thực hiện tại Trung tâm</w:t>
      </w:r>
      <w:r w:rsidRPr="009D0F21">
        <w:rPr>
          <w:rFonts w:ascii="Times New Roman" w:hAnsi="Times New Roman" w:cs="Times New Roman"/>
          <w:sz w:val="20"/>
          <w:szCs w:val="20"/>
          <w:lang w:val="pl-PL"/>
        </w:rPr>
        <w:t xml:space="preserve">). </w:t>
      </w:r>
    </w:p>
  </w:footnote>
  <w:footnote w:id="39">
    <w:p w14:paraId="6D624FFF" w14:textId="77777777" w:rsidR="00F123BA" w:rsidRPr="009D0F21" w:rsidRDefault="00F123BA" w:rsidP="00774149">
      <w:pPr>
        <w:pStyle w:val="FootnoteText"/>
        <w:ind w:firstLine="601"/>
        <w:jc w:val="both"/>
        <w:rPr>
          <w:rFonts w:ascii="Times New Roman" w:hAnsi="Times New Roman" w:cs="Times New Roman"/>
          <w:sz w:val="20"/>
          <w:szCs w:val="20"/>
        </w:rPr>
      </w:pPr>
      <w:r w:rsidRPr="009D0F21">
        <w:rPr>
          <w:rStyle w:val="FootnoteReference"/>
          <w:rFonts w:ascii="Times New Roman" w:hAnsi="Times New Roman" w:cs="Times New Roman"/>
          <w:sz w:val="20"/>
          <w:szCs w:val="20"/>
        </w:rPr>
        <w:footnoteRef/>
      </w:r>
      <w:r w:rsidRPr="009D0F21">
        <w:rPr>
          <w:rFonts w:ascii="Times New Roman" w:hAnsi="Times New Roman" w:cs="Times New Roman"/>
          <w:sz w:val="20"/>
          <w:szCs w:val="20"/>
        </w:rPr>
        <w:t xml:space="preserve"> </w:t>
      </w:r>
      <w:r w:rsidRPr="009D0F21">
        <w:rPr>
          <w:rFonts w:ascii="Times New Roman" w:hAnsi="Times New Roman" w:cs="Times New Roman"/>
          <w:sz w:val="20"/>
          <w:szCs w:val="20"/>
          <w:lang w:val="pl-PL"/>
        </w:rPr>
        <w:t>Tra cứu tiến độ xử lý hồ sơ nhanh qua mạng Zalo thông qua mã QR có trên Giấy biên nhận. Phối hợp với cơ quan chủ trì giải quyết hồ sơ thực hiện tốt việc thông báo công khai văn bản xin lỗi và hẹn lại ngày trả kết quả đối với các hồ sơ trễ hẹn; gửi tin nhắn SMS thông báo mời người dân, doanh nghiệp đến nhận kết quả giải quyết trước thời hạn.</w:t>
      </w:r>
    </w:p>
  </w:footnote>
  <w:footnote w:id="40">
    <w:p w14:paraId="6C97FDDA" w14:textId="7633B4AC" w:rsidR="00F123BA" w:rsidRPr="009D0F21" w:rsidRDefault="00F123BA" w:rsidP="00774149">
      <w:pPr>
        <w:pStyle w:val="FootnoteText"/>
        <w:ind w:firstLine="601"/>
        <w:jc w:val="both"/>
        <w:rPr>
          <w:rFonts w:ascii="Times New Roman" w:hAnsi="Times New Roman" w:cs="Times New Roman"/>
          <w:sz w:val="20"/>
          <w:szCs w:val="20"/>
        </w:rPr>
      </w:pPr>
      <w:r w:rsidRPr="009D0F21">
        <w:rPr>
          <w:rStyle w:val="FootnoteReference"/>
          <w:rFonts w:ascii="Times New Roman" w:hAnsi="Times New Roman" w:cs="Times New Roman"/>
          <w:sz w:val="20"/>
          <w:szCs w:val="20"/>
        </w:rPr>
        <w:footnoteRef/>
      </w:r>
      <w:r w:rsidRPr="009D0F21">
        <w:rPr>
          <w:rFonts w:ascii="Times New Roman" w:hAnsi="Times New Roman" w:cs="Times New Roman"/>
          <w:sz w:val="20"/>
          <w:szCs w:val="20"/>
        </w:rPr>
        <w:t xml:space="preserve"> HĐND tỉnh ban hành Nghị quyết số 33/2017/NQ-HĐND, ngày 14/7/2017 về Quy định nội dung và mức chi cho hoạt động giám sát, phản biện xã hội của Ủy ban Mặt trận Tổ quốc Việt Nam và các tổ chức chính trị - xã hội cấp tỉnh, huyện, xã trên địa bàn tỉnh Quảng Ngãi. UBND tỉnh ban hành các Công văn: số 6778-UBND-TH</w:t>
      </w:r>
      <w:r w:rsidR="00871398" w:rsidRPr="009D0F21">
        <w:rPr>
          <w:rFonts w:ascii="Times New Roman" w:hAnsi="Times New Roman" w:cs="Times New Roman"/>
          <w:sz w:val="20"/>
          <w:szCs w:val="20"/>
        </w:rPr>
        <w:t>,</w:t>
      </w:r>
      <w:r w:rsidRPr="009D0F21">
        <w:rPr>
          <w:rFonts w:ascii="Times New Roman" w:hAnsi="Times New Roman" w:cs="Times New Roman"/>
          <w:sz w:val="20"/>
          <w:szCs w:val="20"/>
        </w:rPr>
        <w:t xml:space="preserve"> ngày 02/11/2017 về việc thực hiện Quy định số 4054-QĐ/TU</w:t>
      </w:r>
      <w:r w:rsidR="00871398" w:rsidRPr="009D0F21">
        <w:rPr>
          <w:rFonts w:ascii="Times New Roman" w:hAnsi="Times New Roman" w:cs="Times New Roman"/>
          <w:sz w:val="20"/>
          <w:szCs w:val="20"/>
        </w:rPr>
        <w:t>,</w:t>
      </w:r>
      <w:r w:rsidRPr="009D0F21">
        <w:rPr>
          <w:rFonts w:ascii="Times New Roman" w:hAnsi="Times New Roman" w:cs="Times New Roman"/>
          <w:sz w:val="20"/>
          <w:szCs w:val="20"/>
        </w:rPr>
        <w:t xml:space="preserve"> ngày 24/10/2014 của Ban Thường vụ Tỉnh ủy </w:t>
      </w:r>
      <w:r w:rsidRPr="009D0F21">
        <w:rPr>
          <w:rFonts w:ascii="Times New Roman" w:hAnsi="Times New Roman" w:cs="Times New Roman"/>
          <w:sz w:val="20"/>
          <w:szCs w:val="20"/>
          <w:lang w:val="vi-VN"/>
        </w:rPr>
        <w:t xml:space="preserve">về trách nhiệm của các cấp ủy, tổ chức đảng, chính quyền các cấp trong tỉnh tiếp thu góp ý xây dựng đảng, xây dựng chính quyền của Mặt trận Tổ quốc Việt Nam, các tổ chức chính trị - xã hội cùng cấp và </w:t>
      </w:r>
      <w:r w:rsidR="00AA5617" w:rsidRPr="009D0F21">
        <w:rPr>
          <w:rFonts w:ascii="Times New Roman" w:hAnsi="Times New Roman" w:cs="Times New Roman"/>
          <w:sz w:val="20"/>
          <w:szCs w:val="20"/>
          <w:lang w:val="vi-VN"/>
        </w:rPr>
        <w:t xml:space="preserve">Nhân </w:t>
      </w:r>
      <w:r w:rsidRPr="009D0F21">
        <w:rPr>
          <w:rFonts w:ascii="Times New Roman" w:hAnsi="Times New Roman" w:cs="Times New Roman"/>
          <w:sz w:val="20"/>
          <w:szCs w:val="20"/>
          <w:lang w:val="vi-VN"/>
        </w:rPr>
        <w:t>dân</w:t>
      </w:r>
      <w:r w:rsidRPr="009D0F21">
        <w:rPr>
          <w:rFonts w:ascii="Times New Roman" w:hAnsi="Times New Roman" w:cs="Times New Roman"/>
          <w:sz w:val="20"/>
          <w:szCs w:val="20"/>
        </w:rPr>
        <w:t>; số 6921/UBND-NC ngày 09/11/2017 về việc triển khai thực hiện ý kiến chỉ đạo của Thường trực tỉnh ủy về việc thực hiện Quy định số 4054-QĐ/TU</w:t>
      </w:r>
      <w:r w:rsidRPr="009D0F21">
        <w:rPr>
          <w:rFonts w:ascii="Times New Roman" w:hAnsi="Times New Roman" w:cs="Times New Roman"/>
          <w:sz w:val="20"/>
          <w:szCs w:val="20"/>
          <w:bdr w:val="none" w:sz="0" w:space="0" w:color="auto" w:frame="1"/>
        </w:rPr>
        <w:t xml:space="preserve">. </w:t>
      </w:r>
      <w:r w:rsidR="00CE106C">
        <w:rPr>
          <w:rFonts w:ascii="Times New Roman" w:hAnsi="Times New Roman" w:cs="Times New Roman"/>
          <w:sz w:val="20"/>
          <w:szCs w:val="20"/>
          <w:bdr w:val="none" w:sz="0" w:space="0" w:color="auto" w:frame="1"/>
        </w:rPr>
        <w:t>Ban Thường vụ Tỉnh ủy ban hành</w:t>
      </w:r>
      <w:r w:rsidRPr="009D0F21">
        <w:rPr>
          <w:rFonts w:ascii="Times New Roman" w:hAnsi="Times New Roman" w:cs="Times New Roman"/>
          <w:sz w:val="20"/>
          <w:szCs w:val="20"/>
          <w:bdr w:val="none" w:sz="0" w:space="0" w:color="auto" w:frame="1"/>
        </w:rPr>
        <w:t xml:space="preserve"> Chỉ thị</w:t>
      </w:r>
      <w:r w:rsidRPr="009D0F21">
        <w:rPr>
          <w:rFonts w:ascii="Times New Roman" w:hAnsi="Times New Roman" w:cs="Times New Roman"/>
          <w:color w:val="000000"/>
          <w:sz w:val="20"/>
          <w:szCs w:val="20"/>
        </w:rPr>
        <w:t xml:space="preserve"> số 20-CT/TU</w:t>
      </w:r>
      <w:r w:rsidR="00871398" w:rsidRPr="009D0F21">
        <w:rPr>
          <w:rFonts w:ascii="Times New Roman" w:hAnsi="Times New Roman" w:cs="Times New Roman"/>
          <w:color w:val="000000"/>
          <w:sz w:val="20"/>
          <w:szCs w:val="20"/>
        </w:rPr>
        <w:t>,</w:t>
      </w:r>
      <w:r w:rsidRPr="009D0F21">
        <w:rPr>
          <w:rFonts w:ascii="Times New Roman" w:hAnsi="Times New Roman" w:cs="Times New Roman"/>
          <w:color w:val="000000"/>
          <w:sz w:val="20"/>
          <w:szCs w:val="20"/>
        </w:rPr>
        <w:t xml:space="preserve"> ngày 20/6/2022 về tăng cường sự lãnh đạo của Đảng đối với công tác giám sát của HĐND, Mặt trận Tổ quốc và các tổ chức chính trị - xã hội các cấp đối với hoạt động tư pháp.</w:t>
      </w:r>
    </w:p>
  </w:footnote>
  <w:footnote w:id="41">
    <w:p w14:paraId="22034A85" w14:textId="79C4F31E" w:rsidR="00F123BA" w:rsidRPr="009D0F21" w:rsidRDefault="00F123BA" w:rsidP="00774149">
      <w:pPr>
        <w:tabs>
          <w:tab w:val="left" w:pos="-5232"/>
        </w:tabs>
        <w:spacing w:after="0"/>
        <w:ind w:firstLine="601"/>
        <w:jc w:val="both"/>
        <w:rPr>
          <w:rFonts w:ascii="Times New Roman" w:hAnsi="Times New Roman" w:cs="Times New Roman"/>
          <w:sz w:val="20"/>
          <w:szCs w:val="20"/>
          <w:lang w:val="de-AT"/>
        </w:rPr>
      </w:pPr>
      <w:r w:rsidRPr="009D0F21">
        <w:rPr>
          <w:rStyle w:val="FootnoteReference"/>
          <w:rFonts w:ascii="Times New Roman" w:hAnsi="Times New Roman" w:cs="Times New Roman"/>
          <w:sz w:val="20"/>
          <w:szCs w:val="20"/>
        </w:rPr>
        <w:footnoteRef/>
      </w:r>
      <w:r w:rsidRPr="009D0F21">
        <w:rPr>
          <w:rFonts w:ascii="Times New Roman" w:hAnsi="Times New Roman" w:cs="Times New Roman"/>
          <w:sz w:val="20"/>
          <w:szCs w:val="20"/>
        </w:rPr>
        <w:t xml:space="preserve"> Dự thảo kế hoạch </w:t>
      </w:r>
      <w:r w:rsidRPr="009D0F21">
        <w:rPr>
          <w:rFonts w:ascii="Times New Roman" w:hAnsi="Times New Roman" w:cs="Times New Roman"/>
          <w:sz w:val="20"/>
          <w:szCs w:val="20"/>
          <w:lang w:val="vi-VN"/>
        </w:rPr>
        <w:t>phát triển kinh tế - xã hội</w:t>
      </w:r>
      <w:r w:rsidRPr="009D0F21">
        <w:rPr>
          <w:rFonts w:ascii="Times New Roman" w:hAnsi="Times New Roman" w:cs="Times New Roman"/>
          <w:sz w:val="20"/>
          <w:szCs w:val="20"/>
        </w:rPr>
        <w:t>; phương án chuyển đổi cơ cấu kinh tế, cơ cấu sản xuất; chủ trương, phương án bồi thường, hỗ trợ</w:t>
      </w:r>
      <w:r w:rsidRPr="009D0F21">
        <w:rPr>
          <w:rFonts w:ascii="Times New Roman" w:hAnsi="Times New Roman" w:cs="Times New Roman"/>
          <w:sz w:val="20"/>
          <w:szCs w:val="20"/>
          <w:lang w:val="vi-VN"/>
        </w:rPr>
        <w:t xml:space="preserve"> </w:t>
      </w:r>
      <w:r w:rsidRPr="009D0F21">
        <w:rPr>
          <w:rFonts w:ascii="Times New Roman" w:hAnsi="Times New Roman" w:cs="Times New Roman"/>
          <w:sz w:val="20"/>
          <w:szCs w:val="20"/>
        </w:rPr>
        <w:t xml:space="preserve">giải phóng mặt bằng, xây dựng cơ sở hạ tầng, tái định cư </w:t>
      </w:r>
      <w:r w:rsidRPr="009D0F21">
        <w:rPr>
          <w:rFonts w:ascii="Times New Roman" w:hAnsi="Times New Roman" w:cs="Times New Roman"/>
          <w:sz w:val="20"/>
          <w:szCs w:val="20"/>
          <w:lang w:val="es-PE"/>
        </w:rPr>
        <w:t>liên quan đến dự án, công trình trên địa bàn;</w:t>
      </w:r>
      <w:r w:rsidRPr="009D0F21">
        <w:rPr>
          <w:rFonts w:ascii="Times New Roman" w:hAnsi="Times New Roman" w:cs="Times New Roman"/>
          <w:sz w:val="20"/>
          <w:szCs w:val="20"/>
          <w:lang w:val="vi-VN"/>
        </w:rPr>
        <w:t xml:space="preserve"> mức thu các loại phí, lệ phí</w:t>
      </w:r>
      <w:r w:rsidRPr="009D0F21">
        <w:rPr>
          <w:rFonts w:ascii="Times New Roman" w:hAnsi="Times New Roman" w:cs="Times New Roman"/>
          <w:sz w:val="20"/>
          <w:szCs w:val="20"/>
          <w:lang w:val="es-PE"/>
        </w:rPr>
        <w:t>; quy hoạch, kế hoạch sử dụng đất chi tiết và phương án điều chỉnh, quy hoạch khu dân cư; chủ trương, kế hoạch vay vốn để phát triển sản xuất, xóa đói, giảm nghèo; phương thức và kết quả bình xét hộ nghèo được vay vốn phát triển sản xuất, trợ cấp xã hội, xây dựng nhà tình thương,..</w:t>
      </w:r>
    </w:p>
  </w:footnote>
  <w:footnote w:id="42">
    <w:p w14:paraId="56CB2629" w14:textId="1854DE2C" w:rsidR="00F123BA" w:rsidRPr="009D0F21" w:rsidRDefault="00F123BA" w:rsidP="00774149">
      <w:pPr>
        <w:spacing w:after="0" w:line="240" w:lineRule="auto"/>
        <w:ind w:firstLine="720"/>
        <w:jc w:val="both"/>
        <w:rPr>
          <w:rFonts w:ascii="Times New Roman" w:hAnsi="Times New Roman" w:cs="Times New Roman"/>
          <w:sz w:val="20"/>
          <w:szCs w:val="20"/>
        </w:rPr>
      </w:pPr>
      <w:r w:rsidRPr="009D0F21">
        <w:rPr>
          <w:rStyle w:val="FootnoteReference"/>
          <w:rFonts w:ascii="Times New Roman" w:hAnsi="Times New Roman" w:cs="Times New Roman"/>
          <w:sz w:val="20"/>
          <w:szCs w:val="20"/>
        </w:rPr>
        <w:footnoteRef/>
      </w:r>
      <w:r w:rsidRPr="009D0F21">
        <w:rPr>
          <w:rFonts w:ascii="Times New Roman" w:hAnsi="Times New Roman" w:cs="Times New Roman"/>
          <w:sz w:val="20"/>
          <w:szCs w:val="20"/>
        </w:rPr>
        <w:t xml:space="preserve"> Điển hình như: Ban quản lý dự án đầu tư xây dựng và phát triển quỹ đất thị xã Đức Phổ phối hợp lấy ý kiến Nhân dân theo quy định Pháp lệnh 34 bằng hình thức tổ chức cuộc họp kết hợp với việc phát phiếu lấy ý kiến đối với một số công trình, dự án tại địa phương: Tuyến đường QL1A-Bến Bè (ĐH. 43); Lý trình: KM2+688,33-KM4+750,46 (Địa bàn xã Phổ Nhơn đạt 90% số phiếu đồng ý; phường Phổ Ninh 100% số phiếu đồng ý). Công trình: Đầu tư xây dựng công trình hệ thống thoát nước trung tâm đô thị Đức Phổ (</w:t>
      </w:r>
      <w:r w:rsidRPr="009D0F21">
        <w:rPr>
          <w:rFonts w:ascii="Times New Roman" w:hAnsi="Times New Roman" w:cs="Times New Roman"/>
          <w:i/>
          <w:sz w:val="20"/>
          <w:szCs w:val="20"/>
        </w:rPr>
        <w:t>Địa bàn phường Nguyễn Nghiêm đạt 100% số phiếu đồng ý; phường Phổ Minh đạt 100% số phiếu đồng ý; phường Phổ Ninh 97% số phiếu đồng ý</w:t>
      </w:r>
      <w:r w:rsidRPr="009D0F21">
        <w:rPr>
          <w:rFonts w:ascii="Times New Roman" w:hAnsi="Times New Roman" w:cs="Times New Roman"/>
          <w:sz w:val="20"/>
          <w:szCs w:val="20"/>
        </w:rPr>
        <w:t>). Công trình: Kênh thoát nước chống ngập úng Đồng Lau, xã Phổ Vinh, Phổ Quang (</w:t>
      </w:r>
      <w:r w:rsidRPr="009D0F21">
        <w:rPr>
          <w:rFonts w:ascii="Times New Roman" w:hAnsi="Times New Roman" w:cs="Times New Roman"/>
          <w:i/>
          <w:sz w:val="20"/>
          <w:szCs w:val="20"/>
        </w:rPr>
        <w:t>Địa bàn phường Phổ Vinh 97% số phiếu đồng ý; phường Phổ Quang 100% số phiếu đồng ý</w:t>
      </w:r>
      <w:r w:rsidRPr="009D0F21">
        <w:rPr>
          <w:rFonts w:ascii="Times New Roman" w:hAnsi="Times New Roman" w:cs="Times New Roman"/>
          <w:sz w:val="20"/>
          <w:szCs w:val="20"/>
        </w:rPr>
        <w:t>). Công trình: Hệ thống điện chiếu sáng tuyến đường tỉnh lộ ĐT.627B đoạn Phổ An - Phổ Quang (</w:t>
      </w:r>
      <w:r w:rsidRPr="009D0F21">
        <w:rPr>
          <w:rFonts w:ascii="Times New Roman" w:hAnsi="Times New Roman" w:cs="Times New Roman"/>
          <w:i/>
          <w:sz w:val="20"/>
          <w:szCs w:val="20"/>
        </w:rPr>
        <w:t>Địa bàn phường Phổ Quang 100% số phiếu đồng ý; phường Phổ An 100% số phiếu đồng ý)</w:t>
      </w:r>
      <w:r w:rsidRPr="009D0F21">
        <w:rPr>
          <w:rFonts w:ascii="Times New Roman" w:hAnsi="Times New Roman" w:cs="Times New Roman"/>
          <w:sz w:val="20"/>
          <w:szCs w:val="20"/>
        </w:rPr>
        <w:t xml:space="preserve">. </w:t>
      </w:r>
      <w:r w:rsidRPr="009D0F21">
        <w:rPr>
          <w:rFonts w:ascii="Times New Roman" w:hAnsi="Times New Roman" w:cs="Times New Roman"/>
          <w:sz w:val="20"/>
          <w:szCs w:val="20"/>
          <w:lang w:val="af-ZA"/>
        </w:rPr>
        <w:t xml:space="preserve">Thành ủy </w:t>
      </w:r>
      <w:r w:rsidR="00704360" w:rsidRPr="009D0F21">
        <w:rPr>
          <w:rFonts w:ascii="Times New Roman" w:hAnsi="Times New Roman" w:cs="Times New Roman"/>
          <w:sz w:val="20"/>
          <w:szCs w:val="20"/>
          <w:lang w:val="af-ZA"/>
        </w:rPr>
        <w:t xml:space="preserve">Quảng Ngãi </w:t>
      </w:r>
      <w:r w:rsidRPr="009D0F21">
        <w:rPr>
          <w:rFonts w:ascii="Times New Roman" w:hAnsi="Times New Roman" w:cs="Times New Roman"/>
          <w:sz w:val="20"/>
          <w:szCs w:val="20"/>
          <w:lang w:val="af-ZA"/>
        </w:rPr>
        <w:t>chỉ đạo tổ chức họp lấy ý kiến cộng đồng dân cư ở xóm: Gò Đá, Tân An, Khánh Vân thuộc xã Tịnh Thiện về Dự án xây dựng Nhà máy xử lý chất thải rắn Đồng Nà;</w:t>
      </w:r>
      <w:r w:rsidRPr="009D0F21">
        <w:rPr>
          <w:rFonts w:ascii="Times New Roman" w:hAnsi="Times New Roman" w:cs="Times New Roman"/>
          <w:sz w:val="20"/>
          <w:szCs w:val="20"/>
          <w:lang w:val="fi-FI"/>
        </w:rPr>
        <w:t xml:space="preserve"> các dự án như: </w:t>
      </w:r>
      <w:r w:rsidRPr="009D0F21">
        <w:rPr>
          <w:rFonts w:ascii="Times New Roman" w:hAnsi="Times New Roman" w:cs="Times New Roman"/>
          <w:sz w:val="20"/>
          <w:szCs w:val="20"/>
          <w:lang w:val="af-ZA"/>
        </w:rPr>
        <w:t>Cầu Cổ Luỹ, Cầu Thạch Bích, Đường bờ Nam sông Trà Khúc; Đề án dồn điền đổi thửa và các công trình, dự án khác trên địa bàn thành phố.</w:t>
      </w:r>
    </w:p>
  </w:footnote>
  <w:footnote w:id="43">
    <w:p w14:paraId="3470465D" w14:textId="7A4FDE2D" w:rsidR="00F123BA" w:rsidRPr="009D0F21" w:rsidRDefault="00F123BA" w:rsidP="00774149">
      <w:pPr>
        <w:pStyle w:val="FootnoteText"/>
        <w:ind w:firstLine="600"/>
        <w:rPr>
          <w:rFonts w:ascii="Times New Roman" w:hAnsi="Times New Roman" w:cs="Times New Roman"/>
          <w:sz w:val="20"/>
          <w:szCs w:val="20"/>
        </w:rPr>
      </w:pPr>
      <w:r w:rsidRPr="009D0F21">
        <w:rPr>
          <w:rStyle w:val="FootnoteReference"/>
          <w:rFonts w:ascii="Times New Roman" w:hAnsi="Times New Roman" w:cs="Times New Roman"/>
          <w:sz w:val="20"/>
          <w:szCs w:val="20"/>
        </w:rPr>
        <w:footnoteRef/>
      </w:r>
      <w:r w:rsidRPr="009D0F21">
        <w:rPr>
          <w:rFonts w:ascii="Times New Roman" w:hAnsi="Times New Roman" w:cs="Times New Roman"/>
          <w:sz w:val="20"/>
          <w:szCs w:val="20"/>
        </w:rPr>
        <w:t xml:space="preserve"> Trong đó đào tạo, bồi dưỡng trong nước 99.689 lượt người; đào tạo, bồi dường nước ngoài 551 người. </w:t>
      </w:r>
    </w:p>
  </w:footnote>
  <w:footnote w:id="44">
    <w:p w14:paraId="431B4BEE" w14:textId="436F30FB" w:rsidR="00F123BA" w:rsidRPr="009D0F21" w:rsidRDefault="00F123BA" w:rsidP="00774149">
      <w:pPr>
        <w:pStyle w:val="FootnoteText"/>
        <w:ind w:firstLine="600"/>
        <w:jc w:val="both"/>
        <w:rPr>
          <w:rFonts w:ascii="Times New Roman" w:hAnsi="Times New Roman" w:cs="Times New Roman"/>
          <w:sz w:val="20"/>
          <w:szCs w:val="20"/>
        </w:rPr>
      </w:pPr>
      <w:r w:rsidRPr="009D0F21">
        <w:rPr>
          <w:rStyle w:val="FootnoteReference"/>
          <w:rFonts w:ascii="Times New Roman" w:hAnsi="Times New Roman" w:cs="Times New Roman"/>
          <w:color w:val="000000" w:themeColor="text1"/>
          <w:sz w:val="20"/>
          <w:szCs w:val="20"/>
        </w:rPr>
        <w:footnoteRef/>
      </w:r>
      <w:r w:rsidRPr="009D0F21">
        <w:rPr>
          <w:rFonts w:ascii="Times New Roman" w:hAnsi="Times New Roman" w:cs="Times New Roman"/>
          <w:color w:val="000000" w:themeColor="text1"/>
          <w:sz w:val="20"/>
          <w:szCs w:val="20"/>
        </w:rPr>
        <w:t xml:space="preserve"> UBND tỉnh ban hành Quyết định số 20/2013/QĐ-UBND</w:t>
      </w:r>
      <w:r w:rsidR="00974D54" w:rsidRPr="009D0F21">
        <w:rPr>
          <w:rFonts w:ascii="Times New Roman" w:hAnsi="Times New Roman" w:cs="Times New Roman"/>
          <w:color w:val="000000" w:themeColor="text1"/>
          <w:sz w:val="20"/>
          <w:szCs w:val="20"/>
        </w:rPr>
        <w:t>,</w:t>
      </w:r>
      <w:r w:rsidRPr="009D0F21">
        <w:rPr>
          <w:rFonts w:ascii="Times New Roman" w:hAnsi="Times New Roman" w:cs="Times New Roman"/>
          <w:color w:val="000000" w:themeColor="text1"/>
          <w:sz w:val="20"/>
          <w:szCs w:val="20"/>
        </w:rPr>
        <w:t xml:space="preserve"> ngày 07/5/2013</w:t>
      </w:r>
      <w:r w:rsidR="00974D54" w:rsidRPr="009D0F21">
        <w:rPr>
          <w:rFonts w:ascii="Times New Roman" w:hAnsi="Times New Roman" w:cs="Times New Roman"/>
          <w:color w:val="000000" w:themeColor="text1"/>
          <w:sz w:val="20"/>
          <w:szCs w:val="20"/>
        </w:rPr>
        <w:t>,</w:t>
      </w:r>
      <w:r w:rsidRPr="009D0F21">
        <w:rPr>
          <w:rFonts w:ascii="Times New Roman" w:hAnsi="Times New Roman" w:cs="Times New Roman"/>
          <w:color w:val="000000" w:themeColor="text1"/>
          <w:sz w:val="20"/>
          <w:szCs w:val="20"/>
        </w:rPr>
        <w:t xml:space="preserve"> Quyết định số 48/2021/QĐ- UBND</w:t>
      </w:r>
      <w:r w:rsidR="00974D54" w:rsidRPr="009D0F21">
        <w:rPr>
          <w:rFonts w:ascii="Times New Roman" w:hAnsi="Times New Roman" w:cs="Times New Roman"/>
          <w:color w:val="000000" w:themeColor="text1"/>
          <w:sz w:val="20"/>
          <w:szCs w:val="20"/>
        </w:rPr>
        <w:t>, ngày 22/9/2021</w:t>
      </w:r>
      <w:r w:rsidRPr="009D0F21">
        <w:rPr>
          <w:rFonts w:ascii="Times New Roman" w:hAnsi="Times New Roman" w:cs="Times New Roman"/>
          <w:color w:val="000000" w:themeColor="text1"/>
          <w:sz w:val="20"/>
          <w:szCs w:val="20"/>
        </w:rPr>
        <w:t xml:space="preserve"> quy định một số biện pháp chấn chỉnh kỷ luật, kỷ cương hành chính </w:t>
      </w:r>
      <w:r w:rsidR="00FB7FE1" w:rsidRPr="009D0F21">
        <w:rPr>
          <w:rFonts w:ascii="Times New Roman" w:hAnsi="Times New Roman" w:cs="Times New Roman"/>
          <w:color w:val="000000" w:themeColor="text1"/>
          <w:sz w:val="20"/>
          <w:szCs w:val="20"/>
        </w:rPr>
        <w:t xml:space="preserve">trong đội ngũ cán bộ, công chức, viên chức </w:t>
      </w:r>
      <w:r w:rsidRPr="009D0F21">
        <w:rPr>
          <w:rFonts w:ascii="Times New Roman" w:hAnsi="Times New Roman" w:cs="Times New Roman"/>
          <w:color w:val="000000" w:themeColor="text1"/>
          <w:sz w:val="20"/>
          <w:szCs w:val="20"/>
        </w:rPr>
        <w:t>của tỉnh; Chỉ thị số 17/CT-UBND</w:t>
      </w:r>
      <w:r w:rsidR="00FB7FE1" w:rsidRPr="009D0F21">
        <w:rPr>
          <w:rFonts w:ascii="Times New Roman" w:hAnsi="Times New Roman" w:cs="Times New Roman"/>
          <w:color w:val="000000" w:themeColor="text1"/>
          <w:sz w:val="20"/>
          <w:szCs w:val="20"/>
        </w:rPr>
        <w:t>,</w:t>
      </w:r>
      <w:r w:rsidRPr="009D0F21">
        <w:rPr>
          <w:rFonts w:ascii="Times New Roman" w:hAnsi="Times New Roman" w:cs="Times New Roman"/>
          <w:color w:val="000000" w:themeColor="text1"/>
          <w:sz w:val="20"/>
          <w:szCs w:val="20"/>
        </w:rPr>
        <w:t xml:space="preserve"> ngày 10/11/2016 về tăng cường kỷ luật, kỷ cương trong các cơ quan hành chính nhà nước trên địa bàn tỉnh; </w:t>
      </w:r>
      <w:r w:rsidRPr="009D0F21">
        <w:rPr>
          <w:rFonts w:ascii="Times New Roman" w:hAnsi="Times New Roman" w:cs="Times New Roman"/>
          <w:color w:val="000000" w:themeColor="text1"/>
          <w:sz w:val="20"/>
          <w:szCs w:val="20"/>
          <w:lang w:val="nl-NL"/>
        </w:rPr>
        <w:t>Quy định tiêu chí, cách đánh giá, xếp loại công tác dân vận của các cơ quan Nhà nước trên địa bàn tỉnh (</w:t>
      </w:r>
      <w:r w:rsidRPr="009D0F21">
        <w:rPr>
          <w:rFonts w:ascii="Times New Roman" w:hAnsi="Times New Roman" w:cs="Times New Roman"/>
          <w:i/>
          <w:color w:val="000000" w:themeColor="text1"/>
          <w:sz w:val="20"/>
          <w:szCs w:val="20"/>
          <w:lang w:val="nl-NL"/>
        </w:rPr>
        <w:t xml:space="preserve">ban hành kèm theo </w:t>
      </w:r>
      <w:r w:rsidRPr="009D0F21">
        <w:rPr>
          <w:rFonts w:ascii="Times New Roman" w:hAnsi="Times New Roman" w:cs="Times New Roman"/>
          <w:i/>
          <w:color w:val="000000" w:themeColor="text1"/>
          <w:sz w:val="20"/>
          <w:szCs w:val="20"/>
        </w:rPr>
        <w:t>Quyết định 436/QĐ-UBND ngày 11/6/2019</w:t>
      </w:r>
      <w:r w:rsidRPr="009D0F21">
        <w:rPr>
          <w:rFonts w:ascii="Times New Roman" w:hAnsi="Times New Roman" w:cs="Times New Roman"/>
          <w:color w:val="000000" w:themeColor="text1"/>
          <w:sz w:val="20"/>
          <w:szCs w:val="20"/>
        </w:rPr>
        <w:t>). Kế hoạch</w:t>
      </w:r>
      <w:r w:rsidRPr="009D0F21">
        <w:rPr>
          <w:rFonts w:ascii="Times New Roman" w:eastAsia="Times New Roman" w:hAnsi="Times New Roman" w:cs="Times New Roman"/>
          <w:sz w:val="20"/>
          <w:szCs w:val="20"/>
          <w:lang w:val="de-AT"/>
        </w:rPr>
        <w:t xml:space="preserve"> sinh hoạt chuyên đề của chi bộ, cơ quan và trong bản cam kết tu dưỡng rèn luyện, phấn đấu của từng cán bộ, đảng viên.</w:t>
      </w:r>
    </w:p>
  </w:footnote>
  <w:footnote w:id="45">
    <w:p w14:paraId="0EF058DB" w14:textId="5A75394E" w:rsidR="00F123BA" w:rsidRPr="009D0F21" w:rsidRDefault="00774149" w:rsidP="00774149">
      <w:pPr>
        <w:pStyle w:val="FootnoteText"/>
        <w:ind w:firstLine="560"/>
        <w:jc w:val="both"/>
        <w:rPr>
          <w:rFonts w:ascii="Times New Roman" w:hAnsi="Times New Roman" w:cs="Times New Roman"/>
          <w:sz w:val="20"/>
          <w:szCs w:val="20"/>
        </w:rPr>
      </w:pPr>
      <w:r w:rsidRPr="009D0F21">
        <w:rPr>
          <w:rFonts w:ascii="Times New Roman" w:hAnsi="Times New Roman" w:cs="Times New Roman"/>
          <w:sz w:val="20"/>
          <w:szCs w:val="20"/>
        </w:rPr>
        <w:tab/>
      </w:r>
      <w:r w:rsidR="00F123BA" w:rsidRPr="009D0F21">
        <w:rPr>
          <w:rStyle w:val="FootnoteReference"/>
          <w:rFonts w:ascii="Times New Roman" w:hAnsi="Times New Roman" w:cs="Times New Roman"/>
          <w:sz w:val="20"/>
          <w:szCs w:val="20"/>
        </w:rPr>
        <w:footnoteRef/>
      </w:r>
      <w:r w:rsidR="00F123BA" w:rsidRPr="009D0F21">
        <w:rPr>
          <w:rFonts w:ascii="Times New Roman" w:hAnsi="Times New Roman" w:cs="Times New Roman"/>
          <w:sz w:val="20"/>
          <w:szCs w:val="20"/>
        </w:rPr>
        <w:t xml:space="preserve"> </w:t>
      </w:r>
      <w:r w:rsidR="00F123BA" w:rsidRPr="009D0F21">
        <w:rPr>
          <w:rFonts w:ascii="Times New Roman" w:hAnsi="Times New Roman" w:cs="Times New Roman"/>
          <w:color w:val="000000"/>
          <w:sz w:val="20"/>
          <w:szCs w:val="20"/>
        </w:rPr>
        <w:t>Tập trung lãnh đạo, chỉ đạo triển khai thực hiện Kết luận 62-KL/TW</w:t>
      </w:r>
      <w:r w:rsidR="002777B5" w:rsidRPr="009D0F21">
        <w:rPr>
          <w:rFonts w:ascii="Times New Roman" w:hAnsi="Times New Roman" w:cs="Times New Roman"/>
          <w:color w:val="000000"/>
          <w:sz w:val="20"/>
          <w:szCs w:val="20"/>
        </w:rPr>
        <w:t>,</w:t>
      </w:r>
      <w:r w:rsidR="00F123BA" w:rsidRPr="009D0F21">
        <w:rPr>
          <w:rFonts w:ascii="Times New Roman" w:hAnsi="Times New Roman" w:cs="Times New Roman"/>
          <w:color w:val="000000"/>
          <w:sz w:val="20"/>
          <w:szCs w:val="20"/>
        </w:rPr>
        <w:t xml:space="preserve"> ngày 19/3/2009 của Bộ Chính trị (khoá X) và Kết luận </w:t>
      </w:r>
      <w:r w:rsidR="00F002AC" w:rsidRPr="009D0F21">
        <w:rPr>
          <w:rFonts w:ascii="Times New Roman" w:hAnsi="Times New Roman" w:cs="Times New Roman"/>
          <w:color w:val="000000"/>
          <w:sz w:val="20"/>
          <w:szCs w:val="20"/>
        </w:rPr>
        <w:t xml:space="preserve">số </w:t>
      </w:r>
      <w:r w:rsidR="00F123BA" w:rsidRPr="009D0F21">
        <w:rPr>
          <w:rFonts w:ascii="Times New Roman" w:hAnsi="Times New Roman" w:cs="Times New Roman"/>
          <w:color w:val="000000"/>
          <w:sz w:val="20"/>
          <w:szCs w:val="20"/>
        </w:rPr>
        <w:t xml:space="preserve">375-KL/TU ngày 18/3/2010 của Ban Thường vụ Tỉnh ủy về </w:t>
      </w:r>
      <w:r w:rsidR="00F123BA" w:rsidRPr="009D0F21">
        <w:rPr>
          <w:rFonts w:ascii="Times New Roman" w:hAnsi="Times New Roman" w:cs="Times New Roman"/>
          <w:bCs/>
          <w:color w:val="000000"/>
          <w:sz w:val="20"/>
          <w:szCs w:val="20"/>
        </w:rPr>
        <w:t>đổi mới nội dung, phương thức hoạt động của Mặt trận Tổ quốc và các đoàn thể chính trị - xã hội các cấp, giai đoạn 2010 - 2020.</w:t>
      </w:r>
    </w:p>
  </w:footnote>
  <w:footnote w:id="46">
    <w:p w14:paraId="1187C23B" w14:textId="2DE7FB7A" w:rsidR="00F123BA" w:rsidRPr="009D0F21" w:rsidRDefault="00F123BA" w:rsidP="00774149">
      <w:pPr>
        <w:pBdr>
          <w:top w:val="dotted" w:sz="4" w:space="0" w:color="FFFFFF"/>
          <w:left w:val="dotted" w:sz="4" w:space="0" w:color="FFFFFF"/>
          <w:bottom w:val="dotted" w:sz="4" w:space="8" w:color="FFFFFF"/>
          <w:right w:val="dotted" w:sz="4" w:space="0" w:color="FFFFFF"/>
        </w:pBdr>
        <w:shd w:val="clear" w:color="auto" w:fill="FFFFFF"/>
        <w:spacing w:after="0" w:line="240" w:lineRule="auto"/>
        <w:ind w:firstLine="720"/>
        <w:jc w:val="both"/>
        <w:rPr>
          <w:rFonts w:ascii="Times New Roman" w:hAnsi="Times New Roman" w:cs="Times New Roman"/>
          <w:color w:val="000000" w:themeColor="text1"/>
          <w:sz w:val="20"/>
          <w:szCs w:val="20"/>
        </w:rPr>
      </w:pPr>
      <w:r w:rsidRPr="009D0F21">
        <w:rPr>
          <w:rStyle w:val="FootnoteReference"/>
          <w:rFonts w:ascii="Times New Roman" w:hAnsi="Times New Roman" w:cs="Times New Roman"/>
          <w:sz w:val="20"/>
          <w:szCs w:val="20"/>
        </w:rPr>
        <w:footnoteRef/>
      </w:r>
      <w:r w:rsidRPr="009D0F21">
        <w:rPr>
          <w:rFonts w:ascii="Times New Roman" w:hAnsi="Times New Roman" w:cs="Times New Roman"/>
          <w:sz w:val="20"/>
          <w:szCs w:val="20"/>
        </w:rPr>
        <w:t xml:space="preserve"> </w:t>
      </w:r>
      <w:r w:rsidRPr="009D0F21">
        <w:rPr>
          <w:rFonts w:ascii="Times New Roman" w:hAnsi="Times New Roman" w:cs="Times New Roman"/>
          <w:color w:val="000000" w:themeColor="text1"/>
          <w:sz w:val="20"/>
          <w:szCs w:val="20"/>
        </w:rPr>
        <w:t xml:space="preserve">Mặt trận tỉnh hiện có 37 tổ chức </w:t>
      </w:r>
      <w:r w:rsidR="00F170EA" w:rsidRPr="009D0F21">
        <w:rPr>
          <w:rFonts w:ascii="Times New Roman" w:hAnsi="Times New Roman" w:cs="Times New Roman"/>
          <w:color w:val="000000" w:themeColor="text1"/>
          <w:sz w:val="20"/>
          <w:szCs w:val="20"/>
        </w:rPr>
        <w:t>thành viên</w:t>
      </w:r>
      <w:r w:rsidRPr="009D0F21">
        <w:rPr>
          <w:rFonts w:ascii="Times New Roman" w:hAnsi="Times New Roman" w:cs="Times New Roman"/>
          <w:color w:val="000000" w:themeColor="text1"/>
          <w:sz w:val="20"/>
          <w:szCs w:val="20"/>
        </w:rPr>
        <w:t xml:space="preserve">; </w:t>
      </w:r>
      <w:r w:rsidRPr="009D0F21">
        <w:rPr>
          <w:rFonts w:ascii="Times New Roman" w:hAnsi="Times New Roman" w:cs="Times New Roman"/>
          <w:color w:val="000000" w:themeColor="text1"/>
          <w:sz w:val="20"/>
          <w:szCs w:val="20"/>
          <w:lang w:val="es-ES_tradnl"/>
        </w:rPr>
        <w:t>toàn tỉnh có 954 Ban Công tác Mặt trận</w:t>
      </w:r>
      <w:r w:rsidRPr="009D0F21">
        <w:rPr>
          <w:rFonts w:ascii="Times New Roman" w:hAnsi="Times New Roman" w:cs="Times New Roman"/>
          <w:color w:val="000000" w:themeColor="text1"/>
          <w:sz w:val="20"/>
          <w:szCs w:val="20"/>
        </w:rPr>
        <w:t xml:space="preserve">. </w:t>
      </w:r>
      <w:r w:rsidRPr="009D0F21">
        <w:rPr>
          <w:rFonts w:ascii="Times New Roman" w:hAnsi="Times New Roman" w:cs="Times New Roman"/>
          <w:sz w:val="20"/>
          <w:szCs w:val="20"/>
        </w:rPr>
        <w:t xml:space="preserve">Hội LHPN toàn tỉnh </w:t>
      </w:r>
      <w:r w:rsidRPr="009D0F21">
        <w:rPr>
          <w:rFonts w:ascii="Times New Roman" w:hAnsi="Times New Roman" w:cs="Times New Roman"/>
          <w:sz w:val="20"/>
          <w:szCs w:val="20"/>
          <w:lang w:val="vi-VN"/>
        </w:rPr>
        <w:t xml:space="preserve">có </w:t>
      </w:r>
      <w:r w:rsidR="00F170EA" w:rsidRPr="009D0F21">
        <w:rPr>
          <w:rFonts w:ascii="Times New Roman" w:hAnsi="Times New Roman" w:cs="Times New Roman"/>
          <w:sz w:val="20"/>
          <w:szCs w:val="20"/>
        </w:rPr>
        <w:t xml:space="preserve">1.463 </w:t>
      </w:r>
      <w:r w:rsidRPr="009D0F21">
        <w:rPr>
          <w:rFonts w:ascii="Times New Roman" w:hAnsi="Times New Roman" w:cs="Times New Roman"/>
          <w:sz w:val="20"/>
          <w:szCs w:val="20"/>
          <w:lang w:val="vi-VN"/>
        </w:rPr>
        <w:t xml:space="preserve">câu lạc bộ, mô hình </w:t>
      </w:r>
      <w:r w:rsidR="00F170EA" w:rsidRPr="009D0F21">
        <w:rPr>
          <w:rFonts w:ascii="Times New Roman" w:hAnsi="Times New Roman" w:cs="Times New Roman"/>
          <w:sz w:val="20"/>
          <w:szCs w:val="20"/>
        </w:rPr>
        <w:t xml:space="preserve">các </w:t>
      </w:r>
      <w:r w:rsidRPr="009D0F21">
        <w:rPr>
          <w:rFonts w:ascii="Times New Roman" w:hAnsi="Times New Roman" w:cs="Times New Roman"/>
          <w:sz w:val="20"/>
          <w:szCs w:val="20"/>
          <w:lang w:val="vi-VN"/>
        </w:rPr>
        <w:t>loại vớ</w:t>
      </w:r>
      <w:r w:rsidR="00F170EA" w:rsidRPr="009D0F21">
        <w:rPr>
          <w:rFonts w:ascii="Times New Roman" w:hAnsi="Times New Roman" w:cs="Times New Roman"/>
          <w:sz w:val="20"/>
          <w:szCs w:val="20"/>
          <w:lang w:val="vi-VN"/>
        </w:rPr>
        <w:t xml:space="preserve">i </w:t>
      </w:r>
      <w:r w:rsidR="00F170EA" w:rsidRPr="009D0F21">
        <w:rPr>
          <w:rFonts w:ascii="Times New Roman" w:hAnsi="Times New Roman" w:cs="Times New Roman"/>
          <w:sz w:val="20"/>
          <w:szCs w:val="20"/>
        </w:rPr>
        <w:t>51.215</w:t>
      </w:r>
      <w:r w:rsidRPr="009D0F21">
        <w:rPr>
          <w:rFonts w:ascii="Times New Roman" w:hAnsi="Times New Roman" w:cs="Times New Roman"/>
          <w:sz w:val="20"/>
          <w:szCs w:val="20"/>
          <w:lang w:val="vi-VN"/>
        </w:rPr>
        <w:t xml:space="preserve"> phụ nữ tham gia</w:t>
      </w:r>
      <w:r w:rsidRPr="009D0F21">
        <w:rPr>
          <w:rFonts w:ascii="Times New Roman" w:hAnsi="Times New Roman" w:cs="Times New Roman"/>
          <w:sz w:val="20"/>
          <w:szCs w:val="20"/>
        </w:rPr>
        <w:t>; tỷ lệ tập hợp hội viên đạ</w:t>
      </w:r>
      <w:r w:rsidR="00F170EA" w:rsidRPr="009D0F21">
        <w:rPr>
          <w:rFonts w:ascii="Times New Roman" w:hAnsi="Times New Roman" w:cs="Times New Roman"/>
          <w:sz w:val="20"/>
          <w:szCs w:val="20"/>
        </w:rPr>
        <w:t>t 55</w:t>
      </w:r>
      <w:r w:rsidRPr="009D0F21">
        <w:rPr>
          <w:rFonts w:ascii="Times New Roman" w:hAnsi="Times New Roman" w:cs="Times New Roman"/>
          <w:sz w:val="20"/>
          <w:szCs w:val="20"/>
        </w:rPr>
        <w:t xml:space="preserve">%. Nông dân </w:t>
      </w:r>
      <w:r w:rsidRPr="009D0F21">
        <w:rPr>
          <w:rFonts w:ascii="Times New Roman" w:hAnsi="Times New Roman" w:cs="Times New Roman"/>
          <w:sz w:val="20"/>
          <w:szCs w:val="20"/>
          <w:lang w:val="vi-VN"/>
        </w:rPr>
        <w:t xml:space="preserve">có </w:t>
      </w:r>
      <w:r w:rsidR="00F170EA" w:rsidRPr="009D0F21">
        <w:rPr>
          <w:rFonts w:ascii="Times New Roman" w:hAnsi="Times New Roman" w:cs="Times New Roman"/>
          <w:sz w:val="20"/>
          <w:szCs w:val="20"/>
        </w:rPr>
        <w:t xml:space="preserve">1.382 </w:t>
      </w:r>
      <w:r w:rsidRPr="009D0F21">
        <w:rPr>
          <w:rFonts w:ascii="Times New Roman" w:hAnsi="Times New Roman" w:cs="Times New Roman"/>
          <w:sz w:val="20"/>
          <w:szCs w:val="20"/>
          <w:lang w:val="vi-VN"/>
        </w:rPr>
        <w:t xml:space="preserve">câu lạc bộ, mô hình </w:t>
      </w:r>
      <w:r w:rsidR="00F170EA" w:rsidRPr="009D0F21">
        <w:rPr>
          <w:rFonts w:ascii="Times New Roman" w:hAnsi="Times New Roman" w:cs="Times New Roman"/>
          <w:sz w:val="20"/>
          <w:szCs w:val="20"/>
        </w:rPr>
        <w:t xml:space="preserve">các </w:t>
      </w:r>
      <w:r w:rsidRPr="009D0F21">
        <w:rPr>
          <w:rFonts w:ascii="Times New Roman" w:hAnsi="Times New Roman" w:cs="Times New Roman"/>
          <w:sz w:val="20"/>
          <w:szCs w:val="20"/>
          <w:lang w:val="vi-VN"/>
        </w:rPr>
        <w:t>loại vớ</w:t>
      </w:r>
      <w:r w:rsidR="00F170EA" w:rsidRPr="009D0F21">
        <w:rPr>
          <w:rFonts w:ascii="Times New Roman" w:hAnsi="Times New Roman" w:cs="Times New Roman"/>
          <w:sz w:val="20"/>
          <w:szCs w:val="20"/>
          <w:lang w:val="vi-VN"/>
        </w:rPr>
        <w:t xml:space="preserve">i </w:t>
      </w:r>
      <w:r w:rsidR="00F170EA" w:rsidRPr="009D0F21">
        <w:rPr>
          <w:rFonts w:ascii="Times New Roman" w:hAnsi="Times New Roman" w:cs="Times New Roman"/>
          <w:sz w:val="20"/>
          <w:szCs w:val="20"/>
        </w:rPr>
        <w:t xml:space="preserve">12.650 </w:t>
      </w:r>
      <w:r w:rsidRPr="009D0F21">
        <w:rPr>
          <w:rFonts w:ascii="Times New Roman" w:hAnsi="Times New Roman" w:cs="Times New Roman"/>
          <w:sz w:val="20"/>
          <w:szCs w:val="20"/>
        </w:rPr>
        <w:t>nông dân</w:t>
      </w:r>
      <w:r w:rsidRPr="009D0F21">
        <w:rPr>
          <w:rFonts w:ascii="Times New Roman" w:hAnsi="Times New Roman" w:cs="Times New Roman"/>
          <w:sz w:val="20"/>
          <w:szCs w:val="20"/>
          <w:lang w:val="vi-VN"/>
        </w:rPr>
        <w:t xml:space="preserve"> tham gia</w:t>
      </w:r>
      <w:r w:rsidRPr="009D0F21">
        <w:rPr>
          <w:rFonts w:ascii="Times New Roman" w:hAnsi="Times New Roman" w:cs="Times New Roman"/>
          <w:sz w:val="20"/>
          <w:szCs w:val="20"/>
        </w:rPr>
        <w:t>; tỷ lệ tập hợp hội viên đạ</w:t>
      </w:r>
      <w:r w:rsidR="00F170EA" w:rsidRPr="009D0F21">
        <w:rPr>
          <w:rFonts w:ascii="Times New Roman" w:hAnsi="Times New Roman" w:cs="Times New Roman"/>
          <w:sz w:val="20"/>
          <w:szCs w:val="20"/>
        </w:rPr>
        <w:t>t 71%</w:t>
      </w:r>
      <w:r w:rsidRPr="009D0F21">
        <w:rPr>
          <w:rFonts w:ascii="Times New Roman" w:hAnsi="Times New Roman" w:cs="Times New Roman"/>
          <w:sz w:val="20"/>
          <w:szCs w:val="20"/>
        </w:rPr>
        <w:t xml:space="preserve">. Đoàn TNCS Hồ Chí Minh </w:t>
      </w:r>
      <w:r w:rsidR="00F170EA" w:rsidRPr="009D0F21">
        <w:rPr>
          <w:rFonts w:ascii="Times New Roman" w:hAnsi="Times New Roman" w:cs="Times New Roman"/>
          <w:sz w:val="20"/>
          <w:szCs w:val="20"/>
          <w:lang w:val="vi-VN"/>
        </w:rPr>
        <w:t>có</w:t>
      </w:r>
      <w:r w:rsidR="00F170EA" w:rsidRPr="009D0F21">
        <w:rPr>
          <w:rFonts w:ascii="Times New Roman" w:hAnsi="Times New Roman" w:cs="Times New Roman"/>
          <w:sz w:val="20"/>
          <w:szCs w:val="20"/>
        </w:rPr>
        <w:t xml:space="preserve"> 652 </w:t>
      </w:r>
      <w:r w:rsidRPr="009D0F21">
        <w:rPr>
          <w:rFonts w:ascii="Times New Roman" w:hAnsi="Times New Roman" w:cs="Times New Roman"/>
          <w:sz w:val="20"/>
          <w:szCs w:val="20"/>
          <w:lang w:val="vi-VN"/>
        </w:rPr>
        <w:t>câu lạc bộ, mô hình</w:t>
      </w:r>
      <w:r w:rsidR="00F170EA" w:rsidRPr="009D0F21">
        <w:rPr>
          <w:rFonts w:ascii="Times New Roman" w:hAnsi="Times New Roman" w:cs="Times New Roman"/>
          <w:sz w:val="20"/>
          <w:szCs w:val="20"/>
        </w:rPr>
        <w:t xml:space="preserve"> các</w:t>
      </w:r>
      <w:r w:rsidRPr="009D0F21">
        <w:rPr>
          <w:rFonts w:ascii="Times New Roman" w:hAnsi="Times New Roman" w:cs="Times New Roman"/>
          <w:sz w:val="20"/>
          <w:szCs w:val="20"/>
          <w:lang w:val="vi-VN"/>
        </w:rPr>
        <w:t xml:space="preserve"> loại với hơn </w:t>
      </w:r>
      <w:r w:rsidR="00F170EA" w:rsidRPr="009D0F21">
        <w:rPr>
          <w:rFonts w:ascii="Times New Roman" w:hAnsi="Times New Roman" w:cs="Times New Roman"/>
          <w:sz w:val="20"/>
          <w:szCs w:val="20"/>
        </w:rPr>
        <w:t xml:space="preserve">16.000 </w:t>
      </w:r>
      <w:r w:rsidRPr="009D0F21">
        <w:rPr>
          <w:rFonts w:ascii="Times New Roman" w:hAnsi="Times New Roman" w:cs="Times New Roman"/>
          <w:sz w:val="20"/>
          <w:szCs w:val="20"/>
        </w:rPr>
        <w:t xml:space="preserve">thanh niên </w:t>
      </w:r>
      <w:r w:rsidRPr="009D0F21">
        <w:rPr>
          <w:rFonts w:ascii="Times New Roman" w:hAnsi="Times New Roman" w:cs="Times New Roman"/>
          <w:sz w:val="20"/>
          <w:szCs w:val="20"/>
          <w:lang w:val="vi-VN"/>
        </w:rPr>
        <w:t>tham gia</w:t>
      </w:r>
      <w:r w:rsidRPr="009D0F21">
        <w:rPr>
          <w:rFonts w:ascii="Times New Roman" w:hAnsi="Times New Roman" w:cs="Times New Roman"/>
          <w:sz w:val="20"/>
          <w:szCs w:val="20"/>
        </w:rPr>
        <w:t>; tỷ lệ tập hợp thanh niên đạ</w:t>
      </w:r>
      <w:r w:rsidR="00F170EA" w:rsidRPr="009D0F21">
        <w:rPr>
          <w:rFonts w:ascii="Times New Roman" w:hAnsi="Times New Roman" w:cs="Times New Roman"/>
          <w:sz w:val="20"/>
          <w:szCs w:val="20"/>
        </w:rPr>
        <w:t>t 100</w:t>
      </w:r>
      <w:r w:rsidR="00C37C23" w:rsidRPr="009D0F21">
        <w:rPr>
          <w:rFonts w:ascii="Times New Roman" w:hAnsi="Times New Roman" w:cs="Times New Roman"/>
          <w:sz w:val="20"/>
          <w:szCs w:val="20"/>
        </w:rPr>
        <w:t xml:space="preserve">%. </w:t>
      </w:r>
      <w:r w:rsidRPr="009D0F21">
        <w:rPr>
          <w:rFonts w:ascii="Times New Roman" w:hAnsi="Times New Roman" w:cs="Times New Roman"/>
          <w:sz w:val="20"/>
          <w:szCs w:val="20"/>
          <w:lang w:val="sv-SE"/>
        </w:rPr>
        <w:t xml:space="preserve">Công đoàn </w:t>
      </w:r>
      <w:r w:rsidRPr="009D0F21">
        <w:rPr>
          <w:rFonts w:ascii="Times New Roman" w:hAnsi="Times New Roman" w:cs="Times New Roman"/>
          <w:sz w:val="20"/>
          <w:szCs w:val="20"/>
          <w:lang w:val="vi-VN"/>
        </w:rPr>
        <w:t xml:space="preserve">có </w:t>
      </w:r>
      <w:r w:rsidR="00F170EA" w:rsidRPr="009D0F21">
        <w:rPr>
          <w:rFonts w:ascii="Times New Roman" w:hAnsi="Times New Roman" w:cs="Times New Roman"/>
          <w:sz w:val="20"/>
          <w:szCs w:val="20"/>
        </w:rPr>
        <w:t xml:space="preserve">433 </w:t>
      </w:r>
      <w:r w:rsidRPr="009D0F21">
        <w:rPr>
          <w:rFonts w:ascii="Times New Roman" w:hAnsi="Times New Roman" w:cs="Times New Roman"/>
          <w:sz w:val="20"/>
          <w:szCs w:val="20"/>
          <w:lang w:val="vi-VN"/>
        </w:rPr>
        <w:t>câu lạc bộ, mô hình</w:t>
      </w:r>
      <w:r w:rsidR="00F170EA" w:rsidRPr="009D0F21">
        <w:rPr>
          <w:rFonts w:ascii="Times New Roman" w:hAnsi="Times New Roman" w:cs="Times New Roman"/>
          <w:sz w:val="20"/>
          <w:szCs w:val="20"/>
        </w:rPr>
        <w:t xml:space="preserve"> các</w:t>
      </w:r>
      <w:r w:rsidRPr="009D0F21">
        <w:rPr>
          <w:rFonts w:ascii="Times New Roman" w:hAnsi="Times New Roman" w:cs="Times New Roman"/>
          <w:sz w:val="20"/>
          <w:szCs w:val="20"/>
          <w:lang w:val="vi-VN"/>
        </w:rPr>
        <w:t xml:space="preserve"> loạ</w:t>
      </w:r>
      <w:r w:rsidR="00F170EA" w:rsidRPr="009D0F21">
        <w:rPr>
          <w:rFonts w:ascii="Times New Roman" w:hAnsi="Times New Roman" w:cs="Times New Roman"/>
          <w:sz w:val="20"/>
          <w:szCs w:val="20"/>
          <w:lang w:val="vi-VN"/>
        </w:rPr>
        <w:t>i</w:t>
      </w:r>
      <w:r w:rsidRPr="009D0F21">
        <w:rPr>
          <w:rFonts w:ascii="Times New Roman" w:hAnsi="Times New Roman" w:cs="Times New Roman"/>
          <w:sz w:val="20"/>
          <w:szCs w:val="20"/>
        </w:rPr>
        <w:t>; tỷ lệ tập hợp đoàn viên đạ</w:t>
      </w:r>
      <w:r w:rsidR="00F170EA" w:rsidRPr="009D0F21">
        <w:rPr>
          <w:rFonts w:ascii="Times New Roman" w:hAnsi="Times New Roman" w:cs="Times New Roman"/>
          <w:sz w:val="20"/>
          <w:szCs w:val="20"/>
        </w:rPr>
        <w:t>t 82</w:t>
      </w:r>
      <w:r w:rsidRPr="009D0F21">
        <w:rPr>
          <w:rFonts w:ascii="Times New Roman" w:hAnsi="Times New Roman" w:cs="Times New Roman"/>
          <w:sz w:val="20"/>
          <w:szCs w:val="20"/>
        </w:rPr>
        <w:t>%</w:t>
      </w:r>
      <w:r w:rsidR="00C37C23" w:rsidRPr="009D0F21">
        <w:rPr>
          <w:rFonts w:ascii="Times New Roman" w:hAnsi="Times New Roman" w:cs="Times New Roman"/>
          <w:sz w:val="20"/>
          <w:szCs w:val="20"/>
        </w:rPr>
        <w:t>.</w:t>
      </w:r>
      <w:r w:rsidRPr="009D0F21">
        <w:rPr>
          <w:rFonts w:ascii="Times New Roman" w:hAnsi="Times New Roman" w:cs="Times New Roman"/>
          <w:sz w:val="20"/>
          <w:szCs w:val="20"/>
          <w:lang w:val="sv-SE"/>
        </w:rPr>
        <w:t xml:space="preserve"> Hội Cựu chiến binh </w:t>
      </w:r>
      <w:r w:rsidRPr="009D0F21">
        <w:rPr>
          <w:rFonts w:ascii="Times New Roman" w:hAnsi="Times New Roman" w:cs="Times New Roman"/>
          <w:sz w:val="20"/>
          <w:szCs w:val="20"/>
          <w:lang w:val="vi-VN"/>
        </w:rPr>
        <w:t xml:space="preserve">có </w:t>
      </w:r>
      <w:r w:rsidR="00C37C23" w:rsidRPr="009D0F21">
        <w:rPr>
          <w:rFonts w:ascii="Times New Roman" w:hAnsi="Times New Roman" w:cs="Times New Roman"/>
          <w:sz w:val="20"/>
          <w:szCs w:val="20"/>
        </w:rPr>
        <w:t xml:space="preserve">885 </w:t>
      </w:r>
      <w:r w:rsidRPr="009D0F21">
        <w:rPr>
          <w:rFonts w:ascii="Times New Roman" w:hAnsi="Times New Roman" w:cs="Times New Roman"/>
          <w:sz w:val="20"/>
          <w:szCs w:val="20"/>
          <w:lang w:val="vi-VN"/>
        </w:rPr>
        <w:t xml:space="preserve">câu lạc bộ, mô hình </w:t>
      </w:r>
      <w:r w:rsidR="00C37C23" w:rsidRPr="009D0F21">
        <w:rPr>
          <w:rFonts w:ascii="Times New Roman" w:hAnsi="Times New Roman" w:cs="Times New Roman"/>
          <w:sz w:val="20"/>
          <w:szCs w:val="20"/>
        </w:rPr>
        <w:t xml:space="preserve">các </w:t>
      </w:r>
      <w:r w:rsidRPr="009D0F21">
        <w:rPr>
          <w:rFonts w:ascii="Times New Roman" w:hAnsi="Times New Roman" w:cs="Times New Roman"/>
          <w:sz w:val="20"/>
          <w:szCs w:val="20"/>
          <w:lang w:val="vi-VN"/>
        </w:rPr>
        <w:t>loại v</w:t>
      </w:r>
      <w:r w:rsidR="00C37C23" w:rsidRPr="009D0F21">
        <w:rPr>
          <w:rFonts w:ascii="Times New Roman" w:hAnsi="Times New Roman" w:cs="Times New Roman"/>
          <w:sz w:val="20"/>
          <w:szCs w:val="20"/>
        </w:rPr>
        <w:t>ới 29.755 CCB</w:t>
      </w:r>
      <w:r w:rsidRPr="009D0F21">
        <w:rPr>
          <w:rFonts w:ascii="Times New Roman" w:hAnsi="Times New Roman" w:cs="Times New Roman"/>
          <w:sz w:val="20"/>
          <w:szCs w:val="20"/>
        </w:rPr>
        <w:t xml:space="preserve"> </w:t>
      </w:r>
      <w:r w:rsidRPr="009D0F21">
        <w:rPr>
          <w:rFonts w:ascii="Times New Roman" w:hAnsi="Times New Roman" w:cs="Times New Roman"/>
          <w:sz w:val="20"/>
          <w:szCs w:val="20"/>
          <w:lang w:val="vi-VN"/>
        </w:rPr>
        <w:t>tham gia</w:t>
      </w:r>
      <w:r w:rsidRPr="009D0F21">
        <w:rPr>
          <w:rFonts w:ascii="Times New Roman" w:hAnsi="Times New Roman" w:cs="Times New Roman"/>
          <w:sz w:val="20"/>
          <w:szCs w:val="20"/>
        </w:rPr>
        <w:t>; tỷ lệ tập hợp hội viên đạ</w:t>
      </w:r>
      <w:r w:rsidR="00C37C23" w:rsidRPr="009D0F21">
        <w:rPr>
          <w:rFonts w:ascii="Times New Roman" w:hAnsi="Times New Roman" w:cs="Times New Roman"/>
          <w:sz w:val="20"/>
          <w:szCs w:val="20"/>
        </w:rPr>
        <w:t>t 70</w:t>
      </w:r>
      <w:r w:rsidRPr="009D0F21">
        <w:rPr>
          <w:rFonts w:ascii="Times New Roman" w:hAnsi="Times New Roman" w:cs="Times New Roman"/>
          <w:sz w:val="20"/>
          <w:szCs w:val="20"/>
        </w:rPr>
        <w:t>%</w:t>
      </w:r>
      <w:r w:rsidR="00C37C23" w:rsidRPr="009D0F21">
        <w:rPr>
          <w:rFonts w:ascii="Times New Roman" w:hAnsi="Times New Roman" w:cs="Times New Roman"/>
          <w:sz w:val="20"/>
          <w:szCs w:val="20"/>
        </w:rPr>
        <w:t>.</w:t>
      </w:r>
    </w:p>
  </w:footnote>
  <w:footnote w:id="47">
    <w:p w14:paraId="201D5D67" w14:textId="0A88236C" w:rsidR="000577F1" w:rsidRPr="009D0F21" w:rsidRDefault="000577F1" w:rsidP="000577F1">
      <w:pPr>
        <w:pBdr>
          <w:top w:val="dotted" w:sz="4" w:space="0" w:color="FFFFFF"/>
          <w:left w:val="dotted" w:sz="4" w:space="0" w:color="FFFFFF"/>
          <w:bottom w:val="dotted" w:sz="4" w:space="3" w:color="FFFFFF"/>
          <w:right w:val="dotted" w:sz="4" w:space="0" w:color="FFFFFF"/>
        </w:pBdr>
        <w:shd w:val="clear" w:color="auto" w:fill="FFFFFF"/>
        <w:spacing w:after="0" w:line="240" w:lineRule="auto"/>
        <w:ind w:firstLine="720"/>
        <w:jc w:val="both"/>
        <w:rPr>
          <w:rFonts w:ascii="Times New Roman" w:hAnsi="Times New Roman" w:cs="Times New Roman"/>
          <w:sz w:val="20"/>
          <w:szCs w:val="20"/>
          <w:shd w:val="clear" w:color="auto" w:fill="FFFFFF"/>
        </w:rPr>
      </w:pPr>
      <w:r w:rsidRPr="009D0F21">
        <w:rPr>
          <w:rStyle w:val="FootnoteReference"/>
          <w:rFonts w:ascii="Times New Roman" w:hAnsi="Times New Roman" w:cs="Times New Roman"/>
        </w:rPr>
        <w:footnoteRef/>
      </w:r>
      <w:r w:rsidRPr="009D0F21">
        <w:rPr>
          <w:rFonts w:ascii="Times New Roman" w:hAnsi="Times New Roman" w:cs="Times New Roman"/>
        </w:rPr>
        <w:t xml:space="preserve"> </w:t>
      </w:r>
      <w:r w:rsidRPr="009D0F21">
        <w:rPr>
          <w:rFonts w:ascii="Times New Roman" w:hAnsi="Times New Roman" w:cs="Times New Roman"/>
          <w:sz w:val="20"/>
          <w:szCs w:val="20"/>
        </w:rPr>
        <w:t xml:space="preserve">Từ năm 2019 đến nay, Ủy ban Mặt trận Tổ quốc Việt Nam tỉnh đã tổ chức 04 hội nghị tập huấn về giám sát và phản biện xã hội, đổi mới, nâng cao hiệu lực hoạt động của Ban Thanh tra nhân dân, Ban Giám sát đầu tư của cộng đồng cho lãnh đạo Ủy ban MTTQ các cấp trong tỉnh, Chủ tịch, Phó Chủ tịch Ủy ban MTTQ Việt Nam cấp xã. Ban Giám sát đầu tư của cộng đồng đã thực hiện 1.957 cuộc giám sát đối với 1.844 công trình, dự án; </w:t>
      </w:r>
      <w:r w:rsidRPr="009D0F21">
        <w:rPr>
          <w:rFonts w:ascii="Times New Roman" w:hAnsi="Times New Roman" w:cs="Times New Roman"/>
          <w:bCs/>
          <w:sz w:val="20"/>
          <w:szCs w:val="20"/>
        </w:rPr>
        <w:t>Ban Thanh tra nhân dân đã thực hiện 1.181 cuộc giám sát.</w:t>
      </w:r>
    </w:p>
  </w:footnote>
  <w:footnote w:id="48">
    <w:p w14:paraId="0ECCF0B2" w14:textId="72A99D54" w:rsidR="00F123BA" w:rsidRPr="009D0F21" w:rsidRDefault="00774149" w:rsidP="00250943">
      <w:pPr>
        <w:pStyle w:val="FootnoteText"/>
        <w:ind w:firstLine="560"/>
        <w:jc w:val="both"/>
        <w:rPr>
          <w:rFonts w:ascii="Times New Roman" w:hAnsi="Times New Roman" w:cs="Times New Roman"/>
        </w:rPr>
      </w:pPr>
      <w:r w:rsidRPr="009D0F21">
        <w:rPr>
          <w:rFonts w:ascii="Times New Roman" w:hAnsi="Times New Roman" w:cs="Times New Roman"/>
        </w:rPr>
        <w:tab/>
      </w:r>
      <w:r w:rsidR="00F123BA" w:rsidRPr="009D0F21">
        <w:rPr>
          <w:rStyle w:val="FootnoteReference"/>
          <w:rFonts w:ascii="Times New Roman" w:hAnsi="Times New Roman" w:cs="Times New Roman"/>
        </w:rPr>
        <w:footnoteRef/>
      </w:r>
      <w:r w:rsidR="00F123BA" w:rsidRPr="009D0F21">
        <w:rPr>
          <w:rFonts w:ascii="Times New Roman" w:hAnsi="Times New Roman" w:cs="Times New Roman"/>
        </w:rPr>
        <w:t xml:space="preserve"> </w:t>
      </w:r>
      <w:r w:rsidR="00F123BA" w:rsidRPr="009D0F21">
        <w:rPr>
          <w:rFonts w:ascii="Times New Roman" w:eastAsia="Times New Roman" w:hAnsi="Times New Roman" w:cs="Times New Roman"/>
          <w:color w:val="000000" w:themeColor="text1"/>
          <w:sz w:val="20"/>
          <w:szCs w:val="20"/>
          <w:lang w:val="de-AT"/>
        </w:rPr>
        <w:t>Ban Thường vụ Tỉnh ủy ban hành Chỉ thị số 06-CT/TU</w:t>
      </w:r>
      <w:r w:rsidR="00B05D45" w:rsidRPr="009D0F21">
        <w:rPr>
          <w:rFonts w:ascii="Times New Roman" w:eastAsia="Times New Roman" w:hAnsi="Times New Roman" w:cs="Times New Roman"/>
          <w:color w:val="000000" w:themeColor="text1"/>
          <w:sz w:val="20"/>
          <w:szCs w:val="20"/>
          <w:lang w:val="de-AT"/>
        </w:rPr>
        <w:t>,</w:t>
      </w:r>
      <w:r w:rsidR="00F123BA" w:rsidRPr="009D0F21">
        <w:rPr>
          <w:rFonts w:ascii="Times New Roman" w:eastAsia="Times New Roman" w:hAnsi="Times New Roman" w:cs="Times New Roman"/>
          <w:color w:val="000000" w:themeColor="text1"/>
          <w:sz w:val="20"/>
          <w:szCs w:val="20"/>
          <w:lang w:val="de-AT"/>
        </w:rPr>
        <w:t xml:space="preserve"> ngày 05/4/2021 về tăng cư</w:t>
      </w:r>
      <w:r w:rsidR="00B05D45" w:rsidRPr="009D0F21">
        <w:rPr>
          <w:rFonts w:ascii="Times New Roman" w:eastAsia="Times New Roman" w:hAnsi="Times New Roman" w:cs="Times New Roman"/>
          <w:color w:val="000000" w:themeColor="text1"/>
          <w:sz w:val="20"/>
          <w:szCs w:val="20"/>
          <w:lang w:val="de-AT"/>
        </w:rPr>
        <w:t>ờng sự lãnh đạo của các cấp ủy đ</w:t>
      </w:r>
      <w:r w:rsidR="00F123BA" w:rsidRPr="009D0F21">
        <w:rPr>
          <w:rFonts w:ascii="Times New Roman" w:eastAsia="Times New Roman" w:hAnsi="Times New Roman" w:cs="Times New Roman"/>
          <w:color w:val="000000" w:themeColor="text1"/>
          <w:sz w:val="20"/>
          <w:szCs w:val="20"/>
          <w:lang w:val="de-AT"/>
        </w:rPr>
        <w:t xml:space="preserve">ảng đối với công tác tư tưởng, nhất là nắm bắt, định hướng, giải quyết các vấn đề tư tưởng trong tình hình mới. </w:t>
      </w:r>
      <w:r w:rsidR="00F123BA" w:rsidRPr="009D0F21">
        <w:rPr>
          <w:rStyle w:val="fontstyle01"/>
          <w:rFonts w:ascii="Times New Roman" w:hAnsi="Times New Roman" w:cs="Times New Roman"/>
          <w:color w:val="auto"/>
          <w:sz w:val="20"/>
          <w:szCs w:val="20"/>
        </w:rPr>
        <w:t>Báo Quảng Ngãi xây</w:t>
      </w:r>
      <w:r w:rsidR="00F123BA" w:rsidRPr="009D0F21">
        <w:rPr>
          <w:rFonts w:ascii="Times New Roman" w:hAnsi="Times New Roman" w:cs="Times New Roman"/>
        </w:rPr>
        <w:t xml:space="preserve"> </w:t>
      </w:r>
      <w:r w:rsidR="00F123BA" w:rsidRPr="009D0F21">
        <w:rPr>
          <w:rStyle w:val="fontstyle01"/>
          <w:rFonts w:ascii="Times New Roman" w:hAnsi="Times New Roman" w:cs="Times New Roman"/>
          <w:color w:val="auto"/>
          <w:sz w:val="20"/>
          <w:szCs w:val="20"/>
        </w:rPr>
        <w:t>dựng chuyên trang, chuyên mục Xây dựng Đảng, Bảo vệ nền tảng tư tưởng</w:t>
      </w:r>
      <w:r w:rsidR="00F123BA" w:rsidRPr="009D0F21">
        <w:rPr>
          <w:rFonts w:ascii="Times New Roman" w:hAnsi="Times New Roman" w:cs="Times New Roman"/>
        </w:rPr>
        <w:t xml:space="preserve"> </w:t>
      </w:r>
      <w:r w:rsidR="00F123BA" w:rsidRPr="009D0F21">
        <w:rPr>
          <w:rStyle w:val="fontstyle01"/>
          <w:rFonts w:ascii="Times New Roman" w:hAnsi="Times New Roman" w:cs="Times New Roman"/>
          <w:color w:val="auto"/>
          <w:sz w:val="20"/>
          <w:szCs w:val="20"/>
        </w:rPr>
        <w:t>của Đảng; Đài Phát thanh và Truyền hình tỉnh Quảng Ngãi xây dựng chuyên</w:t>
      </w:r>
      <w:r w:rsidR="00F123BA" w:rsidRPr="009D0F21">
        <w:rPr>
          <w:rFonts w:ascii="Times New Roman" w:hAnsi="Times New Roman" w:cs="Times New Roman"/>
        </w:rPr>
        <w:t xml:space="preserve"> </w:t>
      </w:r>
      <w:r w:rsidR="00F123BA" w:rsidRPr="009D0F21">
        <w:rPr>
          <w:rStyle w:val="fontstyle01"/>
          <w:rFonts w:ascii="Times New Roman" w:hAnsi="Times New Roman" w:cs="Times New Roman"/>
          <w:color w:val="auto"/>
          <w:sz w:val="20"/>
          <w:szCs w:val="20"/>
        </w:rPr>
        <w:t>mục Xây dựng Đảng, phát trên sóng truyền hình 1 số/tháng; sóng phát thanh</w:t>
      </w:r>
      <w:r w:rsidR="00F123BA" w:rsidRPr="009D0F21">
        <w:rPr>
          <w:rFonts w:ascii="Times New Roman" w:hAnsi="Times New Roman" w:cs="Times New Roman"/>
        </w:rPr>
        <w:t xml:space="preserve"> </w:t>
      </w:r>
      <w:r w:rsidR="00F123BA" w:rsidRPr="009D0F21">
        <w:rPr>
          <w:rStyle w:val="fontstyle01"/>
          <w:rFonts w:ascii="Times New Roman" w:hAnsi="Times New Roman" w:cs="Times New Roman"/>
          <w:color w:val="auto"/>
          <w:sz w:val="20"/>
          <w:szCs w:val="20"/>
        </w:rPr>
        <w:t>“Đưa nghị quyết của Đảng vào cuộc sống, 1số/tuần và Xây dựng Đảng, 1</w:t>
      </w:r>
      <w:r w:rsidR="00F123BA" w:rsidRPr="009D0F21">
        <w:rPr>
          <w:rFonts w:ascii="Times New Roman" w:hAnsi="Times New Roman" w:cs="Times New Roman"/>
        </w:rPr>
        <w:br/>
      </w:r>
      <w:r w:rsidR="00F123BA" w:rsidRPr="009D0F21">
        <w:rPr>
          <w:rStyle w:val="fontstyle01"/>
          <w:rFonts w:ascii="Times New Roman" w:hAnsi="Times New Roman" w:cs="Times New Roman"/>
          <w:color w:val="auto"/>
          <w:sz w:val="20"/>
          <w:szCs w:val="20"/>
        </w:rPr>
        <w:t>số/tháng.</w:t>
      </w:r>
      <w:r w:rsidR="00F123BA" w:rsidRPr="009D0F21">
        <w:rPr>
          <w:rFonts w:ascii="Times New Roman" w:hAnsi="Times New Roman" w:cs="Times New Roman"/>
        </w:rPr>
        <w:t xml:space="preserve"> </w:t>
      </w:r>
      <w:r w:rsidR="00F123BA" w:rsidRPr="009D0F21">
        <w:rPr>
          <w:rStyle w:val="fontstyle01"/>
          <w:rFonts w:ascii="Times New Roman" w:hAnsi="Times New Roman" w:cs="Times New Roman"/>
          <w:color w:val="auto"/>
          <w:sz w:val="20"/>
          <w:szCs w:val="20"/>
        </w:rPr>
        <w:t>Cổng</w:t>
      </w:r>
      <w:r w:rsidR="00F123BA" w:rsidRPr="009D0F21">
        <w:rPr>
          <w:rFonts w:ascii="Times New Roman" w:hAnsi="Times New Roman" w:cs="Times New Roman"/>
        </w:rPr>
        <w:t xml:space="preserve"> </w:t>
      </w:r>
      <w:r w:rsidR="00F123BA" w:rsidRPr="009D0F21">
        <w:rPr>
          <w:rStyle w:val="fontstyle01"/>
          <w:rFonts w:ascii="Times New Roman" w:hAnsi="Times New Roman" w:cs="Times New Roman"/>
          <w:color w:val="auto"/>
          <w:sz w:val="20"/>
          <w:szCs w:val="20"/>
        </w:rPr>
        <w:t>thông tin điện tử Đảng bộ tỉnh xây dựng 02 chuyên mục “Xây dựng Đảng” và</w:t>
      </w:r>
      <w:r w:rsidR="00F123BA" w:rsidRPr="009D0F21">
        <w:rPr>
          <w:rFonts w:ascii="Times New Roman" w:hAnsi="Times New Roman" w:cs="Times New Roman"/>
        </w:rPr>
        <w:t xml:space="preserve"> </w:t>
      </w:r>
      <w:r w:rsidR="00F123BA" w:rsidRPr="009D0F21">
        <w:rPr>
          <w:rStyle w:val="fontstyle01"/>
          <w:rFonts w:ascii="Times New Roman" w:hAnsi="Times New Roman" w:cs="Times New Roman"/>
          <w:color w:val="auto"/>
          <w:sz w:val="20"/>
          <w:szCs w:val="20"/>
        </w:rPr>
        <w:t>“Bảo vệ nền tảng tư tưởng của Đảng”, đã đăng tải một số bài viết như: Tăng</w:t>
      </w:r>
      <w:r w:rsidR="00F123BA" w:rsidRPr="009D0F21">
        <w:rPr>
          <w:rFonts w:ascii="Times New Roman" w:hAnsi="Times New Roman" w:cs="Times New Roman"/>
        </w:rPr>
        <w:t xml:space="preserve"> </w:t>
      </w:r>
      <w:r w:rsidR="00F123BA" w:rsidRPr="009D0F21">
        <w:rPr>
          <w:rStyle w:val="fontstyle01"/>
          <w:rFonts w:ascii="Times New Roman" w:hAnsi="Times New Roman" w:cs="Times New Roman"/>
          <w:color w:val="auto"/>
          <w:sz w:val="20"/>
          <w:szCs w:val="20"/>
        </w:rPr>
        <w:t>cường bảo vệ nền tảng tư tưởng của Đảng; Phản bác quan điểm sai trái, xuyên</w:t>
      </w:r>
      <w:r w:rsidR="00F123BA" w:rsidRPr="009D0F21">
        <w:rPr>
          <w:rFonts w:ascii="Times New Roman" w:hAnsi="Times New Roman" w:cs="Times New Roman"/>
        </w:rPr>
        <w:t xml:space="preserve"> </w:t>
      </w:r>
      <w:r w:rsidR="00F123BA" w:rsidRPr="009D0F21">
        <w:rPr>
          <w:rStyle w:val="fontstyle01"/>
          <w:rFonts w:ascii="Times New Roman" w:hAnsi="Times New Roman" w:cs="Times New Roman"/>
          <w:color w:val="auto"/>
          <w:sz w:val="20"/>
          <w:szCs w:val="20"/>
        </w:rPr>
        <w:t>tạc “Tư tưởng Hồ Chí Minh đối lập với chủ</w:t>
      </w:r>
      <w:r w:rsidR="00B05D45" w:rsidRPr="009D0F21">
        <w:rPr>
          <w:rStyle w:val="fontstyle01"/>
          <w:rFonts w:ascii="Times New Roman" w:hAnsi="Times New Roman" w:cs="Times New Roman"/>
          <w:color w:val="auto"/>
          <w:sz w:val="20"/>
          <w:szCs w:val="20"/>
        </w:rPr>
        <w:t xml:space="preserve"> nghĩa Mác-Lênin”;</w:t>
      </w:r>
      <w:r w:rsidR="00F123BA" w:rsidRPr="009D0F21">
        <w:rPr>
          <w:rStyle w:val="fontstyle01"/>
          <w:rFonts w:ascii="Times New Roman" w:hAnsi="Times New Roman" w:cs="Times New Roman"/>
          <w:color w:val="auto"/>
          <w:sz w:val="20"/>
          <w:szCs w:val="20"/>
        </w:rPr>
        <w:t xml:space="preserve"> Đổi mới công tác tuyên giáo trong đấu</w:t>
      </w:r>
      <w:r w:rsidR="00F123BA" w:rsidRPr="009D0F21">
        <w:rPr>
          <w:rFonts w:ascii="Times New Roman" w:hAnsi="Times New Roman" w:cs="Times New Roman"/>
        </w:rPr>
        <w:t xml:space="preserve"> </w:t>
      </w:r>
      <w:r w:rsidR="00F123BA" w:rsidRPr="009D0F21">
        <w:rPr>
          <w:rStyle w:val="fontstyle01"/>
          <w:rFonts w:ascii="Times New Roman" w:hAnsi="Times New Roman" w:cs="Times New Roman"/>
          <w:color w:val="auto"/>
          <w:sz w:val="20"/>
          <w:szCs w:val="20"/>
        </w:rPr>
        <w:t>tranh chống “diễn biến hòa bình” và phòng, chống “tự diễn biến”, “tự chuyển</w:t>
      </w:r>
      <w:r w:rsidR="00F123BA" w:rsidRPr="009D0F21">
        <w:rPr>
          <w:rFonts w:ascii="Times New Roman" w:hAnsi="Times New Roman" w:cs="Times New Roman"/>
        </w:rPr>
        <w:t xml:space="preserve"> </w:t>
      </w:r>
      <w:r w:rsidR="00F123BA" w:rsidRPr="009D0F21">
        <w:rPr>
          <w:rStyle w:val="fontstyle01"/>
          <w:rFonts w:ascii="Times New Roman" w:hAnsi="Times New Roman" w:cs="Times New Roman"/>
          <w:color w:val="auto"/>
          <w:sz w:val="20"/>
          <w:szCs w:val="20"/>
        </w:rPr>
        <w:t>hóa” nội bộ; Nêu cao cảnh giác, ngăn chặn kịp thời việc bịa đặt, vu cáo các</w:t>
      </w:r>
      <w:r w:rsidR="00F123BA" w:rsidRPr="009D0F21">
        <w:rPr>
          <w:rFonts w:ascii="Times New Roman" w:hAnsi="Times New Roman" w:cs="Times New Roman"/>
        </w:rPr>
        <w:t xml:space="preserve"> </w:t>
      </w:r>
      <w:r w:rsidR="00F123BA" w:rsidRPr="009D0F21">
        <w:rPr>
          <w:rStyle w:val="fontstyle01"/>
          <w:rFonts w:ascii="Times New Roman" w:hAnsi="Times New Roman" w:cs="Times New Roman"/>
          <w:color w:val="auto"/>
          <w:sz w:val="20"/>
          <w:szCs w:val="20"/>
        </w:rPr>
        <w:t>lãnh tụ tiền bối và lãnh đạo Đảng, Nhà nước; Xây dựng lý luận sắc bén để đấu</w:t>
      </w:r>
      <w:r w:rsidR="00F123BA" w:rsidRPr="009D0F21">
        <w:rPr>
          <w:rFonts w:ascii="Times New Roman" w:hAnsi="Times New Roman" w:cs="Times New Roman"/>
        </w:rPr>
        <w:t xml:space="preserve"> </w:t>
      </w:r>
      <w:r w:rsidR="00F123BA" w:rsidRPr="009D0F21">
        <w:rPr>
          <w:rStyle w:val="fontstyle01"/>
          <w:rFonts w:ascii="Times New Roman" w:hAnsi="Times New Roman" w:cs="Times New Roman"/>
          <w:color w:val="auto"/>
          <w:sz w:val="20"/>
          <w:szCs w:val="20"/>
        </w:rPr>
        <w:t>tranh, phản bác có hiệu quả với quan điểm sai trái, thù địch…</w:t>
      </w:r>
      <w:r w:rsidR="00F123BA" w:rsidRPr="009D0F21">
        <w:rPr>
          <w:rFonts w:ascii="Times New Roman" w:hAnsi="Times New Roman" w:cs="Times New Roman"/>
        </w:rPr>
        <w:t xml:space="preserve"> </w:t>
      </w:r>
    </w:p>
  </w:footnote>
  <w:footnote w:id="49">
    <w:p w14:paraId="649AC7A9" w14:textId="20259703" w:rsidR="00F123BA" w:rsidRPr="009D0F21" w:rsidRDefault="002D3C1F" w:rsidP="006161DF">
      <w:pPr>
        <w:widowControl w:val="0"/>
        <w:spacing w:after="0" w:line="240" w:lineRule="auto"/>
        <w:ind w:firstLine="560"/>
        <w:jc w:val="both"/>
        <w:rPr>
          <w:rFonts w:ascii="Times New Roman" w:hAnsi="Times New Roman" w:cs="Times New Roman"/>
          <w:sz w:val="20"/>
          <w:szCs w:val="20"/>
        </w:rPr>
      </w:pPr>
      <w:r w:rsidRPr="009D0F21">
        <w:rPr>
          <w:rFonts w:ascii="Times New Roman" w:hAnsi="Times New Roman" w:cs="Times New Roman"/>
          <w:sz w:val="20"/>
          <w:szCs w:val="20"/>
        </w:rPr>
        <w:tab/>
      </w:r>
      <w:r w:rsidR="00F123BA" w:rsidRPr="009D0F21">
        <w:rPr>
          <w:rStyle w:val="FootnoteReference"/>
          <w:rFonts w:ascii="Times New Roman" w:hAnsi="Times New Roman" w:cs="Times New Roman"/>
          <w:sz w:val="20"/>
          <w:szCs w:val="20"/>
        </w:rPr>
        <w:footnoteRef/>
      </w:r>
      <w:r w:rsidR="00F123BA" w:rsidRPr="009D0F21">
        <w:rPr>
          <w:rFonts w:ascii="Times New Roman" w:hAnsi="Times New Roman" w:cs="Times New Roman"/>
          <w:sz w:val="20"/>
          <w:szCs w:val="20"/>
        </w:rPr>
        <w:t xml:space="preserve"> Có 100% cán bộ thuộc diện Ban Thường vụ Tỉnh ủy quản lý, 90% đảng viên trong toàn Đảng bộ và 97% cán bộ, công chức, viên chức ở các cơ quan, đơn vị, chiến sĩ trong lực lượng vũ trang và hội viên, đoàn viên của Mặt trận, đoàn thể chính trị - xã hội tỉnh đã viết Bản cam kết tu dưỡng, rèn luyện, phấn đấu cá nhân.</w:t>
      </w:r>
    </w:p>
  </w:footnote>
  <w:footnote w:id="50">
    <w:p w14:paraId="5D14521C" w14:textId="5D1F08D5" w:rsidR="00F123BA" w:rsidRPr="009D0F21" w:rsidRDefault="002D3C1F" w:rsidP="006161DF">
      <w:pPr>
        <w:pStyle w:val="FootnoteText"/>
        <w:ind w:firstLine="560"/>
        <w:jc w:val="both"/>
        <w:rPr>
          <w:rFonts w:ascii="Times New Roman" w:hAnsi="Times New Roman" w:cs="Times New Roman"/>
          <w:sz w:val="20"/>
          <w:szCs w:val="20"/>
        </w:rPr>
      </w:pPr>
      <w:r w:rsidRPr="009D0F21">
        <w:rPr>
          <w:rFonts w:ascii="Times New Roman" w:hAnsi="Times New Roman" w:cs="Times New Roman"/>
        </w:rPr>
        <w:tab/>
      </w:r>
      <w:r w:rsidR="00F123BA" w:rsidRPr="009D0F21">
        <w:rPr>
          <w:rStyle w:val="FootnoteReference"/>
          <w:rFonts w:ascii="Times New Roman" w:hAnsi="Times New Roman" w:cs="Times New Roman"/>
        </w:rPr>
        <w:footnoteRef/>
      </w:r>
      <w:r w:rsidR="00F123BA" w:rsidRPr="009D0F21">
        <w:rPr>
          <w:rFonts w:ascii="Times New Roman" w:hAnsi="Times New Roman" w:cs="Times New Roman"/>
        </w:rPr>
        <w:t xml:space="preserve"> </w:t>
      </w:r>
      <w:r w:rsidR="00F123BA" w:rsidRPr="009D0F21">
        <w:rPr>
          <w:rFonts w:ascii="Times New Roman" w:eastAsia="Times New Roman" w:hAnsi="Times New Roman" w:cs="Times New Roman"/>
          <w:color w:val="000000" w:themeColor="text1"/>
          <w:sz w:val="20"/>
          <w:szCs w:val="20"/>
          <w:lang w:val="de-AT"/>
        </w:rPr>
        <w:t>T</w:t>
      </w:r>
      <w:r w:rsidR="00F123BA" w:rsidRPr="009D0F21">
        <w:rPr>
          <w:rFonts w:ascii="Times New Roman" w:hAnsi="Times New Roman" w:cs="Times New Roman"/>
          <w:sz w:val="20"/>
          <w:szCs w:val="20"/>
          <w:bdr w:val="none" w:sz="0" w:space="0" w:color="auto" w:frame="1"/>
          <w:lang w:val="sv-SE"/>
        </w:rPr>
        <w:t>rên các phương tiện thông tin đại chúng, cổng thông tin điện tử, niêm yết tại trụ sở cơ quan, đơn vị; bản tin Thông tin nội bộ (</w:t>
      </w:r>
      <w:r w:rsidR="00F123BA" w:rsidRPr="009D0F21">
        <w:rPr>
          <w:rFonts w:ascii="Times New Roman" w:hAnsi="Times New Roman" w:cs="Times New Roman"/>
          <w:i/>
          <w:sz w:val="20"/>
          <w:szCs w:val="20"/>
          <w:bdr w:val="none" w:sz="0" w:space="0" w:color="auto" w:frame="1"/>
          <w:lang w:val="sv-SE"/>
        </w:rPr>
        <w:t>Dùng trong sinh hoạt chi bộ</w:t>
      </w:r>
      <w:r w:rsidR="00F123BA" w:rsidRPr="009D0F21">
        <w:rPr>
          <w:rFonts w:ascii="Times New Roman" w:hAnsi="Times New Roman" w:cs="Times New Roman"/>
          <w:sz w:val="20"/>
          <w:szCs w:val="20"/>
          <w:bdr w:val="none" w:sz="0" w:space="0" w:color="auto" w:frame="1"/>
          <w:lang w:val="sv-SE"/>
        </w:rPr>
        <w:t xml:space="preserve">), thông qua hoạt động báo cáo viên, tuyên truyền miệng; các cuộc họp, hội nghị của các cơ quan hành chính Nhà nước hoặc sinh hoạt của Mặt trận Tổ quốc, các tổ chức chính trị - xã hội. </w:t>
      </w:r>
    </w:p>
  </w:footnote>
  <w:footnote w:id="51">
    <w:p w14:paraId="40ACE52F" w14:textId="0AA2BCCE" w:rsidR="00F123BA" w:rsidRPr="009D0F21" w:rsidRDefault="00F123BA" w:rsidP="001E6D48">
      <w:pPr>
        <w:pStyle w:val="FootnoteText"/>
        <w:ind w:firstLine="720"/>
        <w:jc w:val="both"/>
        <w:rPr>
          <w:rFonts w:ascii="Times New Roman" w:hAnsi="Times New Roman" w:cs="Times New Roman"/>
          <w:sz w:val="20"/>
          <w:szCs w:val="20"/>
        </w:rPr>
      </w:pPr>
      <w:r w:rsidRPr="009D0F21">
        <w:rPr>
          <w:rStyle w:val="FootnoteReference"/>
          <w:rFonts w:ascii="Times New Roman" w:hAnsi="Times New Roman" w:cs="Times New Roman"/>
          <w:sz w:val="20"/>
          <w:szCs w:val="20"/>
        </w:rPr>
        <w:footnoteRef/>
      </w:r>
      <w:r w:rsidR="002D3C1F" w:rsidRPr="009D0F21">
        <w:rPr>
          <w:rFonts w:ascii="Times New Roman" w:hAnsi="Times New Roman" w:cs="Times New Roman"/>
          <w:sz w:val="20"/>
          <w:szCs w:val="20"/>
        </w:rPr>
        <w:t xml:space="preserve"> </w:t>
      </w:r>
      <w:r w:rsidRPr="009D0F21">
        <w:rPr>
          <w:rFonts w:ascii="Times New Roman" w:hAnsi="Times New Roman" w:cs="Times New Roman"/>
          <w:sz w:val="20"/>
          <w:szCs w:val="20"/>
        </w:rPr>
        <w:t>Đến nay, có 86 ha diện tích cây ăn quả được chứng nhận VietGAP; toàn tỉnh có 512 mô hình cánh đồng mẫu lớn, thực hiện dồn điền đổi thửa trên 263 cánh đồng.</w:t>
      </w:r>
    </w:p>
  </w:footnote>
  <w:footnote w:id="52">
    <w:p w14:paraId="43E12280" w14:textId="3242EA8C" w:rsidR="00F123BA" w:rsidRPr="009D0F21" w:rsidRDefault="00F123BA" w:rsidP="001E6D48">
      <w:pPr>
        <w:pStyle w:val="FootnoteText"/>
        <w:ind w:firstLine="720"/>
        <w:jc w:val="both"/>
        <w:rPr>
          <w:rFonts w:ascii="Times New Roman" w:hAnsi="Times New Roman" w:cs="Times New Roman"/>
          <w:sz w:val="20"/>
          <w:szCs w:val="20"/>
        </w:rPr>
      </w:pPr>
      <w:r w:rsidRPr="009D0F21">
        <w:rPr>
          <w:rStyle w:val="FootnoteReference"/>
          <w:rFonts w:ascii="Times New Roman" w:hAnsi="Times New Roman" w:cs="Times New Roman"/>
          <w:sz w:val="20"/>
          <w:szCs w:val="20"/>
        </w:rPr>
        <w:footnoteRef/>
      </w:r>
      <w:r w:rsidRPr="009D0F21">
        <w:rPr>
          <w:rFonts w:ascii="Times New Roman" w:hAnsi="Times New Roman" w:cs="Times New Roman"/>
          <w:sz w:val="20"/>
          <w:szCs w:val="20"/>
        </w:rPr>
        <w:t xml:space="preserve"> Trên địa bàn tỉnh có khoảng 120 tổ hợp tác, hợp tác xã, mô hình phát triển kinh tế hiệu quả do thanh niên làm chủ có sự hỗ trợ từ các tổ chức Đoàn, Hội và hơn 3.500 công trình, phần việc thanh niên góp phần phát triển kinh tế - xã hội. Có hơn 730 phụ nữ khởi sự kinh doanh, khởi nghiệp được giúp về vốn, kiến thức, kết nối sản phẩm, qua đó đã hình thành 80 Tổ hợp tác/Tổ liên kết/Tổ dịch vụ. Hội Nông dân có hơn 100 mô hình tổ hợp tác, hợp tác xã đã và đang phát huy hiệu quả cũng như tiếp cận được nguồn đầu tư, quỹ hỗ trợ từ các chính sách ưu đãi về phát triển nông nghiệp và nông thôn với 85.134 hộ nông dân sản xuất kinh doanh giỏi.</w:t>
      </w:r>
      <w:r w:rsidR="00250943" w:rsidRPr="009D0F21">
        <w:rPr>
          <w:rFonts w:ascii="Times New Roman" w:hAnsi="Times New Roman" w:cs="Times New Roman"/>
          <w:sz w:val="20"/>
          <w:szCs w:val="20"/>
        </w:rPr>
        <w:t xml:space="preserve"> </w:t>
      </w:r>
    </w:p>
  </w:footnote>
  <w:footnote w:id="53">
    <w:p w14:paraId="34A41B3C" w14:textId="77777777" w:rsidR="00F123BA" w:rsidRPr="009D0F21" w:rsidRDefault="00F123BA" w:rsidP="006B550E">
      <w:pPr>
        <w:pStyle w:val="FootnoteText"/>
        <w:ind w:firstLine="720"/>
        <w:jc w:val="both"/>
        <w:rPr>
          <w:rFonts w:ascii="Times New Roman" w:hAnsi="Times New Roman" w:cs="Times New Roman"/>
          <w:sz w:val="20"/>
          <w:szCs w:val="20"/>
        </w:rPr>
      </w:pPr>
      <w:r w:rsidRPr="009D0F21">
        <w:rPr>
          <w:rStyle w:val="FootnoteReference"/>
          <w:rFonts w:ascii="Times New Roman" w:hAnsi="Times New Roman" w:cs="Times New Roman"/>
          <w:sz w:val="20"/>
          <w:szCs w:val="20"/>
        </w:rPr>
        <w:footnoteRef/>
      </w:r>
      <w:r w:rsidRPr="009D0F21">
        <w:rPr>
          <w:rFonts w:ascii="Times New Roman" w:hAnsi="Times New Roman" w:cs="Times New Roman"/>
          <w:sz w:val="20"/>
          <w:szCs w:val="20"/>
        </w:rPr>
        <w:t xml:space="preserve"> Đã tổ chức 164 phiên chợ đưa hàng Việt về nông thôn, 66 Hội chợ triển lãm thương mại với hơn 4.000 lượt doanh nghiệp tham dự, thu hút 2,5 triệu lượt khách, doanh thu trên 250 tỷ đồng.</w:t>
      </w:r>
    </w:p>
  </w:footnote>
  <w:footnote w:id="54">
    <w:p w14:paraId="16B5AEBB" w14:textId="77777777" w:rsidR="00F123BA" w:rsidRPr="009D0F21" w:rsidRDefault="00F123BA" w:rsidP="006B550E">
      <w:pPr>
        <w:pStyle w:val="FootnoteText"/>
        <w:ind w:firstLine="720"/>
        <w:jc w:val="both"/>
        <w:rPr>
          <w:rFonts w:ascii="Times New Roman" w:hAnsi="Times New Roman" w:cs="Times New Roman"/>
          <w:sz w:val="20"/>
          <w:szCs w:val="20"/>
        </w:rPr>
      </w:pPr>
      <w:r w:rsidRPr="009D0F21">
        <w:rPr>
          <w:rStyle w:val="FootnoteReference"/>
          <w:rFonts w:ascii="Times New Roman" w:hAnsi="Times New Roman" w:cs="Times New Roman"/>
          <w:sz w:val="20"/>
          <w:szCs w:val="20"/>
        </w:rPr>
        <w:footnoteRef/>
      </w:r>
      <w:r w:rsidRPr="009D0F21">
        <w:rPr>
          <w:rFonts w:ascii="Times New Roman" w:hAnsi="Times New Roman" w:cs="Times New Roman"/>
          <w:sz w:val="20"/>
          <w:szCs w:val="20"/>
        </w:rPr>
        <w:t xml:space="preserve"> Tính đến cuối năm 2021, các tổ chức chính trị - xã hội đã tín chấp, ủy thác cho 106.306 đoàn viên, hội viên vay với tổng số tiền 5.295,757 tỷ đồng; góp phần phát triển kinh tế; cải thiện và nâng cao đời sống vật chất và tinh thần của hội viên, đoàn viên và nhân dân.</w:t>
      </w:r>
    </w:p>
  </w:footnote>
  <w:footnote w:id="55">
    <w:p w14:paraId="7AD527CD" w14:textId="77777777" w:rsidR="00F123BA" w:rsidRPr="009D0F21" w:rsidRDefault="00F123BA" w:rsidP="00610DED">
      <w:pPr>
        <w:pStyle w:val="FootnoteText"/>
        <w:ind w:firstLine="720"/>
        <w:jc w:val="both"/>
        <w:rPr>
          <w:rFonts w:ascii="Times New Roman" w:hAnsi="Times New Roman" w:cs="Times New Roman"/>
          <w:sz w:val="20"/>
          <w:szCs w:val="20"/>
        </w:rPr>
      </w:pPr>
      <w:r w:rsidRPr="009D0F21">
        <w:rPr>
          <w:rStyle w:val="FootnoteReference"/>
          <w:rFonts w:ascii="Times New Roman" w:hAnsi="Times New Roman" w:cs="Times New Roman"/>
          <w:sz w:val="20"/>
          <w:szCs w:val="20"/>
        </w:rPr>
        <w:footnoteRef/>
      </w:r>
      <w:r w:rsidRPr="009D0F21">
        <w:rPr>
          <w:rFonts w:ascii="Times New Roman" w:hAnsi="Times New Roman" w:cs="Times New Roman"/>
          <w:sz w:val="20"/>
          <w:szCs w:val="20"/>
        </w:rPr>
        <w:t xml:space="preserve"> Phong trào “Xanh, sạch, đẹp, đảm bảo an toàn vệ sinh lao động" của các cấp công đoàn; mô hình “Phụ nữ với công tác phòng, chống tội phạm, ma túy, mại dâm”; “Cổng trường bình yên” của Cựu chiến binh, Câu lạc bộ “Cựu chiến binh với an ninh trật tự”; mô hình “Phòng, chống tội phạm và tệ nạn xã hội” của chi hội nông dân; Công an với các mô hình “Liên hộ gia đình tự quản về an ninh trật tự”, “Camera an ninh”; Bộ đội Biên phòng tỉnh phối hợp với các địa phương thành lập tổ tự quản tàu thuyền, tổ bến bãi an toàn, tổ an ninh trật tự thôn xóm ở các xã ven biển; mô hình đoạn đường tự quản, đoạn đường hoa của phụ nữ, cựu chiến binh, thanh niên, nông dân; mô hình "Không rải vàng mã khi đưa tang gắn với lễ báo hiếu gọn nhẹ" của thành phố Quảng Ngãi; “Thực hiện nếp sống văn minh trong việc cưới, việc tang và các hoạt động ở khu dân cư, hộ gia đình”.</w:t>
      </w:r>
    </w:p>
  </w:footnote>
  <w:footnote w:id="56">
    <w:p w14:paraId="5B2F6F95" w14:textId="365D76A0" w:rsidR="00687722" w:rsidRPr="009D0F21" w:rsidRDefault="00687722" w:rsidP="00DD06C1">
      <w:pPr>
        <w:pStyle w:val="FootnoteText"/>
        <w:jc w:val="both"/>
        <w:rPr>
          <w:rFonts w:ascii="Times New Roman" w:hAnsi="Times New Roman" w:cs="Times New Roman"/>
          <w:sz w:val="20"/>
          <w:szCs w:val="20"/>
        </w:rPr>
      </w:pPr>
      <w:r w:rsidRPr="009D0F21">
        <w:rPr>
          <w:rFonts w:ascii="Times New Roman" w:hAnsi="Times New Roman" w:cs="Times New Roman"/>
        </w:rPr>
        <w:tab/>
      </w:r>
      <w:r w:rsidRPr="009D0F21">
        <w:rPr>
          <w:rStyle w:val="FootnoteReference"/>
          <w:rFonts w:ascii="Times New Roman" w:hAnsi="Times New Roman" w:cs="Times New Roman"/>
          <w:sz w:val="20"/>
          <w:szCs w:val="20"/>
        </w:rPr>
        <w:footnoteRef/>
      </w:r>
      <w:r w:rsidRPr="009D0F21">
        <w:rPr>
          <w:rFonts w:ascii="Times New Roman" w:hAnsi="Times New Roman" w:cs="Times New Roman"/>
          <w:sz w:val="20"/>
          <w:szCs w:val="20"/>
        </w:rPr>
        <w:t xml:space="preserve"> Quyết định số 1741/QĐ-UBND, ngày 08/11/2021 của Ủy ban nhân dân tỉnh về ban hành Kế hoạch thực hiện Đề án "Xây dựng xã hội học tập, giai đoạn 2021 - 2030" trên địa bàn tỉnh Quảng Ngãi; Quyết định </w:t>
      </w:r>
      <w:r w:rsidR="00C442D0" w:rsidRPr="009D0F21">
        <w:rPr>
          <w:rFonts w:ascii="Times New Roman" w:hAnsi="Times New Roman" w:cs="Times New Roman"/>
          <w:sz w:val="20"/>
          <w:szCs w:val="20"/>
        </w:rPr>
        <w:t xml:space="preserve">số </w:t>
      </w:r>
      <w:r w:rsidRPr="009D0F21">
        <w:rPr>
          <w:rFonts w:ascii="Times New Roman" w:hAnsi="Times New Roman" w:cs="Times New Roman"/>
          <w:sz w:val="20"/>
          <w:szCs w:val="20"/>
        </w:rPr>
        <w:t>703/QĐ-UBND, ngày 01/6/2022 ban hành Kế hoạch triển khai thực hiện Chương trình "Đẩy mạnh phong trào học tập suốt đời trong gia đình, dòng họ, cộng đồng, đơn vị giai đoạn 2021 - 2030" trên địa bàn tỉnh Quảng Ngãi; Quyết định số 916/</w:t>
      </w:r>
      <w:r w:rsidR="00C442D0" w:rsidRPr="009D0F21">
        <w:rPr>
          <w:rFonts w:ascii="Times New Roman" w:hAnsi="Times New Roman" w:cs="Times New Roman"/>
          <w:sz w:val="20"/>
          <w:szCs w:val="20"/>
        </w:rPr>
        <w:t>QĐ-UBND, ngày 13/7/2022</w:t>
      </w:r>
      <w:r w:rsidRPr="009D0F21">
        <w:rPr>
          <w:rFonts w:ascii="Times New Roman" w:hAnsi="Times New Roman" w:cs="Times New Roman"/>
          <w:sz w:val="20"/>
          <w:szCs w:val="20"/>
        </w:rPr>
        <w:t xml:space="preserve"> của Ủy ban nhân dân tỉnh ban hành Kế hoạch triển khai thực hiện Chương trình "Xây dựng mô hình Công dân học tập giai đoạn 2021 - 2030" trên địa bàn tỉnh Quảng Ngãi.</w:t>
      </w:r>
      <w:r w:rsidR="00BA76A0">
        <w:rPr>
          <w:rFonts w:ascii="Times New Roman" w:hAnsi="Times New Roman" w:cs="Times New Roman"/>
          <w:sz w:val="20"/>
          <w:szCs w:val="20"/>
        </w:rPr>
        <w:t xml:space="preserve"> Đến nay, toàn tỉnh có 2.928 tổ chức Hội Khuyến học, trong đó 173 Hội Khuyến học cấp xã, phường, thị trấn, 10 Hội Khuyến học các trường đại học, cao đẳng; 28 Ban Khuyến học cơ quan cấp tỉnh; 1.899 chi hội khuyến học và 818 Ban Khuyến học cơ quan cấp huyện, cấp xã, các trường phổ thông và dòng họ</w:t>
      </w:r>
      <w:r w:rsidR="005B5681">
        <w:rPr>
          <w:rFonts w:ascii="Times New Roman" w:hAnsi="Times New Roman" w:cs="Times New Roman"/>
          <w:sz w:val="20"/>
          <w:szCs w:val="20"/>
        </w:rPr>
        <w:t>. Đến nay, Hội viên Hội Khuyến học tỉnh Quảng Ngãi là 244.755 người, tỷ lệ 18,9% dân số.</w:t>
      </w:r>
    </w:p>
  </w:footnote>
  <w:footnote w:id="57">
    <w:p w14:paraId="4DBC178F" w14:textId="77777777" w:rsidR="002D3C1F" w:rsidRPr="009D0F21" w:rsidRDefault="002D3C1F" w:rsidP="00DD06C1">
      <w:pPr>
        <w:pStyle w:val="FootnoteText"/>
        <w:jc w:val="both"/>
        <w:rPr>
          <w:rFonts w:ascii="Times New Roman" w:hAnsi="Times New Roman" w:cs="Times New Roman"/>
          <w:color w:val="000000" w:themeColor="text1"/>
          <w:sz w:val="20"/>
          <w:szCs w:val="20"/>
        </w:rPr>
      </w:pPr>
      <w:r w:rsidRPr="009D0F21">
        <w:rPr>
          <w:rFonts w:ascii="Times New Roman" w:hAnsi="Times New Roman" w:cs="Times New Roman"/>
          <w:color w:val="000000" w:themeColor="text1"/>
        </w:rPr>
        <w:tab/>
      </w:r>
      <w:r w:rsidRPr="009D0F21">
        <w:rPr>
          <w:rStyle w:val="FootnoteReference"/>
          <w:rFonts w:ascii="Times New Roman" w:hAnsi="Times New Roman" w:cs="Times New Roman"/>
          <w:color w:val="000000" w:themeColor="text1"/>
          <w:sz w:val="20"/>
          <w:szCs w:val="20"/>
        </w:rPr>
        <w:footnoteRef/>
      </w:r>
      <w:r w:rsidRPr="009D0F21">
        <w:rPr>
          <w:rFonts w:ascii="Times New Roman" w:hAnsi="Times New Roman" w:cs="Times New Roman"/>
          <w:color w:val="000000" w:themeColor="text1"/>
          <w:sz w:val="20"/>
          <w:szCs w:val="20"/>
        </w:rPr>
        <w:t xml:space="preserve"> </w:t>
      </w:r>
      <w:r w:rsidRPr="009D0F21">
        <w:rPr>
          <w:rFonts w:ascii="Times New Roman" w:hAnsi="Times New Roman" w:cs="Times New Roman"/>
          <w:color w:val="000000" w:themeColor="text1"/>
          <w:sz w:val="20"/>
          <w:szCs w:val="20"/>
          <w:lang w:val="es-ES"/>
        </w:rPr>
        <w:t>Từ năm 2017 - 2020</w:t>
      </w:r>
      <w:r w:rsidRPr="009D0F21">
        <w:rPr>
          <w:rFonts w:ascii="Times New Roman" w:hAnsi="Times New Roman" w:cs="Times New Roman"/>
          <w:color w:val="000000" w:themeColor="text1"/>
          <w:sz w:val="20"/>
          <w:szCs w:val="20"/>
        </w:rPr>
        <w:t xml:space="preserve">, toàn tỉnh </w:t>
      </w:r>
      <w:r w:rsidRPr="009D0F21">
        <w:rPr>
          <w:rFonts w:ascii="Times New Roman" w:hAnsi="Times New Roman" w:cs="Times New Roman"/>
          <w:color w:val="000000" w:themeColor="text1"/>
          <w:sz w:val="20"/>
          <w:szCs w:val="20"/>
          <w:lang w:val="es-ES"/>
        </w:rPr>
        <w:t>có hàng nghìn tập thể, cá nhân được các chi, đảng bộ cơ sở tặng giấy khen; có 1.178</w:t>
      </w:r>
      <w:r w:rsidRPr="009D0F21">
        <w:rPr>
          <w:rFonts w:ascii="Times New Roman" w:hAnsi="Times New Roman" w:cs="Times New Roman"/>
          <w:color w:val="000000" w:themeColor="text1"/>
          <w:sz w:val="20"/>
          <w:szCs w:val="20"/>
        </w:rPr>
        <w:t xml:space="preserve"> gương tập thể, cá nhân </w:t>
      </w:r>
      <w:r w:rsidRPr="009D0F21">
        <w:rPr>
          <w:rFonts w:ascii="Times New Roman" w:hAnsi="Times New Roman" w:cs="Times New Roman"/>
          <w:color w:val="000000" w:themeColor="text1"/>
          <w:sz w:val="20"/>
          <w:szCs w:val="20"/>
          <w:lang w:val="es-ES"/>
        </w:rPr>
        <w:t>điển hình được khen thưởng cấp huyện trong việc học tập và làm theo Bác; c</w:t>
      </w:r>
      <w:r w:rsidRPr="009D0F21">
        <w:rPr>
          <w:rFonts w:ascii="Times New Roman" w:hAnsi="Times New Roman" w:cs="Times New Roman"/>
          <w:color w:val="000000" w:themeColor="text1"/>
          <w:sz w:val="20"/>
          <w:szCs w:val="20"/>
        </w:rPr>
        <w:t>ó 353 tập thể, cá nhân được Chủ tịch UBND tỉnh tặng Bằng khen, trong đó có 13 tập thể, cá nhân được nhận Thư khen của Bí thư Tỉnh ủy. Có 01 tập thể, 4 cá nhân được nhận Bằng khen của Thủ tướng Chính phủ,…</w:t>
      </w:r>
    </w:p>
  </w:footnote>
  <w:footnote w:id="58">
    <w:p w14:paraId="63EDD34E" w14:textId="245D9AD2" w:rsidR="00B24E19" w:rsidRPr="009D0F21" w:rsidRDefault="00B24E19" w:rsidP="00774149">
      <w:pPr>
        <w:pStyle w:val="FootnoteText"/>
        <w:jc w:val="both"/>
        <w:rPr>
          <w:rFonts w:ascii="Times New Roman" w:hAnsi="Times New Roman" w:cs="Times New Roman"/>
          <w:sz w:val="20"/>
          <w:szCs w:val="20"/>
        </w:rPr>
      </w:pPr>
      <w:r w:rsidRPr="009D0F21">
        <w:rPr>
          <w:rFonts w:ascii="Times New Roman" w:hAnsi="Times New Roman" w:cs="Times New Roman"/>
          <w:color w:val="000000" w:themeColor="text1"/>
        </w:rPr>
        <w:tab/>
      </w:r>
      <w:r w:rsidRPr="009D0F21">
        <w:rPr>
          <w:rStyle w:val="FootnoteReference"/>
          <w:rFonts w:ascii="Times New Roman" w:hAnsi="Times New Roman" w:cs="Times New Roman"/>
          <w:color w:val="000000" w:themeColor="text1"/>
          <w:sz w:val="20"/>
          <w:szCs w:val="20"/>
        </w:rPr>
        <w:footnoteRef/>
      </w:r>
      <w:r w:rsidR="00890BE5" w:rsidRPr="009D0F21">
        <w:rPr>
          <w:rFonts w:ascii="Times New Roman" w:hAnsi="Times New Roman" w:cs="Times New Roman"/>
          <w:color w:val="000000" w:themeColor="text1"/>
          <w:sz w:val="20"/>
          <w:szCs w:val="20"/>
        </w:rPr>
        <w:t xml:space="preserve"> Ban Th</w:t>
      </w:r>
      <w:r w:rsidR="00890BE5" w:rsidRPr="009D0F21">
        <w:rPr>
          <w:rFonts w:ascii="Times New Roman" w:hAnsi="Times New Roman" w:cs="Times New Roman"/>
          <w:color w:val="000000" w:themeColor="text1"/>
          <w:sz w:val="20"/>
          <w:szCs w:val="20"/>
          <w:lang w:val="vi-VN"/>
        </w:rPr>
        <w:t xml:space="preserve">ường vụ Tỉnh ủy ban hành: </w:t>
      </w:r>
      <w:r w:rsidR="00890BE5" w:rsidRPr="009D0F21">
        <w:rPr>
          <w:rFonts w:ascii="Times New Roman" w:hAnsi="Times New Roman" w:cs="Times New Roman"/>
          <w:color w:val="000000" w:themeColor="text1"/>
          <w:sz w:val="20"/>
          <w:szCs w:val="20"/>
        </w:rPr>
        <w:t>Ch</w:t>
      </w:r>
      <w:r w:rsidR="00890BE5" w:rsidRPr="009D0F21">
        <w:rPr>
          <w:rFonts w:ascii="Times New Roman" w:hAnsi="Times New Roman" w:cs="Times New Roman"/>
          <w:color w:val="000000" w:themeColor="text1"/>
          <w:sz w:val="20"/>
          <w:szCs w:val="20"/>
          <w:lang w:val="vi-VN"/>
        </w:rPr>
        <w:t>ương trình số 11-CT/TU, ngày 30/8/20</w:t>
      </w:r>
      <w:r w:rsidR="00890BE5" w:rsidRPr="009D0F21">
        <w:rPr>
          <w:rFonts w:ascii="Times New Roman" w:hAnsi="Times New Roman" w:cs="Times New Roman"/>
          <w:color w:val="000000" w:themeColor="text1"/>
          <w:sz w:val="20"/>
          <w:szCs w:val="20"/>
        </w:rPr>
        <w:t xml:space="preserve">21 về nâng cao năng lực lãnh đạo, sức chiến đấu của tổ chức cơ sở đảng và chất lượng đội ngũ đảng viên; </w:t>
      </w:r>
      <w:r w:rsidR="00F533AD" w:rsidRPr="009D0F21">
        <w:rPr>
          <w:rFonts w:ascii="Times New Roman" w:hAnsi="Times New Roman" w:cs="Times New Roman"/>
          <w:color w:val="000000" w:themeColor="text1"/>
          <w:sz w:val="20"/>
          <w:szCs w:val="20"/>
        </w:rPr>
        <w:t xml:space="preserve">Đề án số 07-ĐA/TU ngày 28/10/2021 về thí điểm mô hình Dân tin - Đảng cử; </w:t>
      </w:r>
      <w:r w:rsidRPr="009D0F21">
        <w:rPr>
          <w:rFonts w:ascii="Times New Roman" w:hAnsi="Times New Roman" w:cs="Times New Roman"/>
          <w:color w:val="000000" w:themeColor="text1"/>
          <w:sz w:val="20"/>
          <w:szCs w:val="20"/>
        </w:rPr>
        <w:t>Quy định số 4054-QĐ/TU, ngày 24/10/2014 về trách nhiệm của cấp ủy, tổ chức đảng, chính quyền các cấp trong tỉnh tiếp thu góp ý xây dựng Đảng, xây dựng chính quyền của Mặt trận Tổ quốc, các đoàn thể chính trị - xã hội và nhân dân; triển khai thực hiện</w:t>
      </w:r>
      <w:r w:rsidRPr="009D0F21">
        <w:rPr>
          <w:rFonts w:ascii="Times New Roman" w:hAnsi="Times New Roman" w:cs="Times New Roman"/>
          <w:sz w:val="20"/>
          <w:szCs w:val="20"/>
        </w:rPr>
        <w:t xml:space="preserve"> Quy chế giám sát và phản biện xã hội của Mặt trận Tổ quốc Việt Nam, các đoàn thể chính trị - xã hội; quy định về việc Mặt trận Tổ quốc Việt Nam, các đoàn thể chính trị - xã hội và nhân dân tham gia góp ý xây dựng đảng, xây dựng chính quyền (ban hành kèm theo Quyết định số 217, 218-QĐ/TW, ngày 12/12/2013 của Bộ Chính trị).</w:t>
      </w:r>
      <w:r w:rsidR="00FD4FCB" w:rsidRPr="009D0F21">
        <w:rPr>
          <w:rFonts w:ascii="Times New Roman" w:hAnsi="Times New Roman" w:cs="Times New Roman"/>
          <w:sz w:val="20"/>
          <w:szCs w:val="20"/>
        </w:rPr>
        <w:t xml:space="preserve"> </w:t>
      </w:r>
      <w:r w:rsidR="00A67E9B" w:rsidRPr="009D0F21">
        <w:rPr>
          <w:rFonts w:ascii="Times New Roman" w:hAnsi="Times New Roman" w:cs="Times New Roman"/>
          <w:sz w:val="20"/>
          <w:szCs w:val="20"/>
        </w:rPr>
        <w:t>Triển</w:t>
      </w:r>
      <w:r w:rsidR="00FD4FCB" w:rsidRPr="009D0F21">
        <w:rPr>
          <w:rFonts w:ascii="Times New Roman" w:hAnsi="Times New Roman" w:cs="Times New Roman"/>
          <w:sz w:val="20"/>
          <w:szCs w:val="20"/>
        </w:rPr>
        <w:t xml:space="preserve"> khai thực hiện Quy định 55-QĐ/TW, ngày 19/12/2016 của Bộ Chính trị về một số việc cần làm ngay để tăng cường vai trò nêu gương của cán bộ, đảng viên; Quy định số 101-QĐ/TW, ngày 7/6/2012 của Ban Bí thư về trách nhiệm nêu gương của cán bộ, đảng viên, nhất là cán bộ lãnh đạo chủ chốt các cấp; Quy định 08-QĐi/TW, ngày 25/10/2018 về trách nhiệm nêu gương của cán bộ, đảng viên, trước hết là Ủy viên Bộ Chính trị, Ủy viên Ban Bí thư, Ủy viên Ban Chấp hành Trung ương. </w:t>
      </w:r>
      <w:r w:rsidR="00FD4FCB" w:rsidRPr="009D0F21">
        <w:rPr>
          <w:rFonts w:ascii="Times New Roman" w:hAnsi="Times New Roman" w:cs="Times New Roman"/>
          <w:iCs/>
          <w:sz w:val="20"/>
          <w:szCs w:val="20"/>
        </w:rPr>
        <w:t>Quyết định số 306-QĐ/TU, ngày 25/5/2016 của Ban Thường vụ Tỉnh ủy quy định trách nhiệm và xử lý trách nhiệm đối với người đứng đầu, cấp phó của người đứng đầu cơ quan, đơn vị thuộc diện Ban Thường vụ Tỉnh ủy quản lý trong việc thực hiện chức trách, nhiệm vụ được giao,</w:t>
      </w:r>
    </w:p>
  </w:footnote>
  <w:footnote w:id="59">
    <w:p w14:paraId="4A7A21F8" w14:textId="77777777" w:rsidR="00AC5E6B" w:rsidRPr="009D0F21" w:rsidRDefault="00AC5E6B" w:rsidP="00774149">
      <w:pPr>
        <w:pStyle w:val="FootnoteText"/>
        <w:ind w:firstLine="560"/>
        <w:jc w:val="both"/>
        <w:rPr>
          <w:rFonts w:ascii="Times New Roman" w:hAnsi="Times New Roman" w:cs="Times New Roman"/>
          <w:sz w:val="20"/>
          <w:szCs w:val="20"/>
        </w:rPr>
      </w:pPr>
      <w:r w:rsidRPr="009D0F21">
        <w:rPr>
          <w:rFonts w:ascii="Times New Roman" w:hAnsi="Times New Roman" w:cs="Times New Roman"/>
          <w:color w:val="C00000"/>
          <w:sz w:val="20"/>
          <w:szCs w:val="20"/>
        </w:rPr>
        <w:tab/>
      </w:r>
      <w:r w:rsidRPr="009D0F21">
        <w:rPr>
          <w:rStyle w:val="FootnoteReference"/>
          <w:rFonts w:ascii="Times New Roman" w:hAnsi="Times New Roman" w:cs="Times New Roman"/>
          <w:sz w:val="20"/>
          <w:szCs w:val="20"/>
        </w:rPr>
        <w:footnoteRef/>
      </w:r>
      <w:r w:rsidRPr="009D0F21">
        <w:rPr>
          <w:rFonts w:ascii="Times New Roman" w:hAnsi="Times New Roman" w:cs="Times New Roman"/>
          <w:sz w:val="20"/>
          <w:szCs w:val="20"/>
        </w:rPr>
        <w:t xml:space="preserve"> Kế hoạch số 08-KH/TU, ngày 24/11/2020; Thông báo số 316-TB/TU, ngày 10/01/2022 về việc phân công các đồng chí Ủy viên Ban Chấp hành Đảng bộ tỉnh tham gia sinh hoạt ở tổ chức cơ sở đảng năm 2022.</w:t>
      </w:r>
    </w:p>
  </w:footnote>
  <w:footnote w:id="60">
    <w:p w14:paraId="02286812" w14:textId="14EF5AFF" w:rsidR="0059587C" w:rsidRPr="009D0F21" w:rsidRDefault="0059587C" w:rsidP="00DD06C1">
      <w:pPr>
        <w:pStyle w:val="FootnoteText"/>
        <w:jc w:val="both"/>
        <w:rPr>
          <w:rFonts w:ascii="Times New Roman" w:hAnsi="Times New Roman" w:cs="Times New Roman"/>
          <w:sz w:val="20"/>
          <w:szCs w:val="20"/>
        </w:rPr>
      </w:pPr>
      <w:r w:rsidRPr="009D0F21">
        <w:rPr>
          <w:rFonts w:ascii="Times New Roman" w:hAnsi="Times New Roman" w:cs="Times New Roman"/>
        </w:rPr>
        <w:tab/>
      </w:r>
      <w:r w:rsidRPr="009D0F21">
        <w:rPr>
          <w:rStyle w:val="FootnoteReference"/>
          <w:rFonts w:ascii="Times New Roman" w:hAnsi="Times New Roman" w:cs="Times New Roman"/>
          <w:sz w:val="20"/>
          <w:szCs w:val="20"/>
        </w:rPr>
        <w:footnoteRef/>
      </w:r>
      <w:r w:rsidRPr="009D0F21">
        <w:rPr>
          <w:rFonts w:ascii="Times New Roman" w:hAnsi="Times New Roman" w:cs="Times New Roman"/>
          <w:sz w:val="20"/>
          <w:szCs w:val="20"/>
        </w:rPr>
        <w:t xml:space="preserve"> </w:t>
      </w:r>
      <w:r w:rsidRPr="009D0F21">
        <w:rPr>
          <w:rFonts w:ascii="Times New Roman" w:hAnsi="Times New Roman" w:cs="Times New Roman"/>
          <w:bCs/>
          <w:sz w:val="20"/>
          <w:szCs w:val="20"/>
        </w:rPr>
        <w:t>Từ năm 2017 đến nay, Ban Thường vụ Tỉnh ủy kiểm tra 14 lượt đảng viên (08 Tỉnh ủy viên) và 20 lượt tổ chức đảng; giám sát 15 lượt đảng viên (09 Tỉnh ủy viên) và 62 lượt tổ chức đảng trong việc lãnh đạo, chỉ đạo và tổ chức thực hiện Nghị quyết Trung ương 4 (Khóa XI, XII) về tăng cường xây</w:t>
      </w:r>
      <w:r w:rsidRPr="009D0F21">
        <w:rPr>
          <w:rFonts w:ascii="Times New Roman" w:hAnsi="Times New Roman" w:cs="Times New Roman"/>
          <w:bCs/>
          <w:sz w:val="30"/>
          <w:szCs w:val="30"/>
        </w:rPr>
        <w:t xml:space="preserve"> </w:t>
      </w:r>
      <w:r w:rsidRPr="009D0F21">
        <w:rPr>
          <w:rFonts w:ascii="Times New Roman" w:hAnsi="Times New Roman" w:cs="Times New Roman"/>
          <w:bCs/>
          <w:sz w:val="20"/>
          <w:szCs w:val="20"/>
        </w:rPr>
        <w:t>dựng chỉnh đốn đảng, gắn với học tập và làm theo tư tưởng, đạo đức, phong cách Hồ Chí Minh.</w:t>
      </w:r>
    </w:p>
  </w:footnote>
  <w:footnote w:id="61">
    <w:p w14:paraId="562D5BE5" w14:textId="2BC5F1E0" w:rsidR="0059587C" w:rsidRPr="009D0F21" w:rsidRDefault="0059587C" w:rsidP="00DD06C1">
      <w:pPr>
        <w:pStyle w:val="FootnoteText"/>
        <w:jc w:val="both"/>
        <w:rPr>
          <w:rFonts w:ascii="Times New Roman" w:hAnsi="Times New Roman" w:cs="Times New Roman"/>
          <w:sz w:val="20"/>
          <w:szCs w:val="20"/>
        </w:rPr>
      </w:pPr>
      <w:r w:rsidRPr="009D0F21">
        <w:rPr>
          <w:rFonts w:ascii="Times New Roman" w:hAnsi="Times New Roman" w:cs="Times New Roman"/>
        </w:rPr>
        <w:tab/>
      </w:r>
      <w:r w:rsidRPr="009D0F21">
        <w:rPr>
          <w:rStyle w:val="FootnoteReference"/>
          <w:rFonts w:ascii="Times New Roman" w:hAnsi="Times New Roman" w:cs="Times New Roman"/>
          <w:sz w:val="20"/>
          <w:szCs w:val="20"/>
        </w:rPr>
        <w:footnoteRef/>
      </w:r>
      <w:r w:rsidRPr="009D0F21">
        <w:rPr>
          <w:rFonts w:ascii="Times New Roman" w:hAnsi="Times New Roman" w:cs="Times New Roman"/>
          <w:sz w:val="20"/>
          <w:szCs w:val="20"/>
        </w:rPr>
        <w:t xml:space="preserve"> T</w:t>
      </w:r>
      <w:r w:rsidRPr="009D0F21">
        <w:rPr>
          <w:rFonts w:ascii="Times New Roman" w:hAnsi="Times New Roman" w:cs="Times New Roman"/>
          <w:sz w:val="20"/>
          <w:szCs w:val="20"/>
          <w:lang w:val="nl-NL"/>
        </w:rPr>
        <w:t>ừ năm 2018 đến nay, đã gợi ý kiểm điểm đối với 50 tập thể và các cá nhân có liên quan</w:t>
      </w:r>
      <w:r w:rsidRPr="009D0F21">
        <w:rPr>
          <w:rFonts w:ascii="Times New Roman" w:hAnsi="Times New Roman" w:cs="Times New Roman"/>
          <w:sz w:val="20"/>
          <w:szCs w:val="20"/>
        </w:rPr>
        <w:t>; đồng thời, chỉ đạo ban thường vụ cấp ủy cấp huyện (tương đương) gợi ý kiểm điểm đối với tập thể và cá nhân thuộc thẩm quyền quản lý</w:t>
      </w:r>
      <w:r w:rsidR="0004699B" w:rsidRPr="009D0F21">
        <w:rPr>
          <w:rFonts w:ascii="Times New Roman" w:hAnsi="Times New Roman" w:cs="Times New Roman"/>
          <w:sz w:val="20"/>
          <w:szCs w:val="20"/>
        </w:rPr>
        <w:t>.</w:t>
      </w:r>
    </w:p>
  </w:footnote>
  <w:footnote w:id="62">
    <w:p w14:paraId="1954D06A" w14:textId="598594C8" w:rsidR="00896013" w:rsidRPr="009D0F21" w:rsidRDefault="00896013" w:rsidP="00DD06C1">
      <w:pPr>
        <w:spacing w:after="0" w:line="240" w:lineRule="auto"/>
        <w:ind w:firstLine="720"/>
        <w:jc w:val="both"/>
        <w:rPr>
          <w:rFonts w:ascii="Times New Roman" w:hAnsi="Times New Roman" w:cs="Times New Roman"/>
          <w:color w:val="000000" w:themeColor="text1"/>
          <w:sz w:val="20"/>
          <w:szCs w:val="20"/>
        </w:rPr>
      </w:pPr>
      <w:r w:rsidRPr="009D0F21">
        <w:rPr>
          <w:rStyle w:val="FootnoteReference"/>
          <w:rFonts w:ascii="Times New Roman" w:hAnsi="Times New Roman" w:cs="Times New Roman"/>
          <w:color w:val="000000" w:themeColor="text1"/>
          <w:sz w:val="20"/>
          <w:szCs w:val="20"/>
        </w:rPr>
        <w:footnoteRef/>
      </w:r>
      <w:r w:rsidRPr="009D0F21">
        <w:rPr>
          <w:rFonts w:ascii="Times New Roman" w:hAnsi="Times New Roman" w:cs="Times New Roman"/>
          <w:color w:val="000000" w:themeColor="text1"/>
          <w:sz w:val="20"/>
          <w:szCs w:val="20"/>
        </w:rPr>
        <w:t xml:space="preserve"> </w:t>
      </w:r>
      <w:r w:rsidRPr="009D0F21">
        <w:rPr>
          <w:rFonts w:ascii="Times New Roman" w:hAnsi="Times New Roman" w:cs="Times New Roman"/>
          <w:b/>
          <w:color w:val="000000" w:themeColor="text1"/>
          <w:sz w:val="20"/>
          <w:szCs w:val="20"/>
        </w:rPr>
        <w:t>Năm 2003</w:t>
      </w:r>
      <w:r w:rsidRPr="009D0F21">
        <w:rPr>
          <w:rFonts w:ascii="Times New Roman" w:hAnsi="Times New Roman" w:cs="Times New Roman"/>
          <w:color w:val="000000" w:themeColor="text1"/>
          <w:sz w:val="20"/>
          <w:szCs w:val="20"/>
        </w:rPr>
        <w:t>, có 476 tổ chức đạt trong sạch, vững mạ</w:t>
      </w:r>
      <w:r w:rsidR="00CA2CF2" w:rsidRPr="009D0F21">
        <w:rPr>
          <w:rFonts w:ascii="Times New Roman" w:hAnsi="Times New Roman" w:cs="Times New Roman"/>
          <w:color w:val="000000" w:themeColor="text1"/>
          <w:sz w:val="20"/>
          <w:szCs w:val="20"/>
        </w:rPr>
        <w:t>nh (đạt</w:t>
      </w:r>
      <w:r w:rsidRPr="009D0F21">
        <w:rPr>
          <w:rFonts w:ascii="Times New Roman" w:hAnsi="Times New Roman" w:cs="Times New Roman"/>
          <w:color w:val="000000" w:themeColor="text1"/>
          <w:sz w:val="20"/>
          <w:szCs w:val="20"/>
        </w:rPr>
        <w:t xml:space="preserve"> 66,57%%), 226 tổ chức hoàn thành nhiệm vụ (chiếm 31,6%), 13 tổ chức yếu kém (chiếm 1,81%); đánh giá đảng viên: có 15.748 đồng chí đủ tư cách hoàn thành tốt nhiệm vụ</w:t>
      </w:r>
      <w:r w:rsidR="00CA2CF2" w:rsidRPr="009D0F21">
        <w:rPr>
          <w:rFonts w:ascii="Times New Roman" w:hAnsi="Times New Roman" w:cs="Times New Roman"/>
          <w:color w:val="000000" w:themeColor="text1"/>
          <w:sz w:val="20"/>
          <w:szCs w:val="20"/>
        </w:rPr>
        <w:t xml:space="preserve"> (đạt</w:t>
      </w:r>
      <w:r w:rsidRPr="009D0F21">
        <w:rPr>
          <w:rFonts w:ascii="Times New Roman" w:hAnsi="Times New Roman" w:cs="Times New Roman"/>
          <w:color w:val="000000" w:themeColor="text1"/>
          <w:sz w:val="20"/>
          <w:szCs w:val="20"/>
        </w:rPr>
        <w:t xml:space="preserve"> 61,92%), 9.418 đồng chí hoàn thành nhiệm vụ (chiếm 37,03%), 265 đồng chí vi phạm tư cách (chiếm 1,04%).</w:t>
      </w:r>
      <w:r w:rsidR="00F533AD" w:rsidRPr="009D0F21">
        <w:rPr>
          <w:rFonts w:ascii="Times New Roman" w:hAnsi="Times New Roman" w:cs="Times New Roman"/>
          <w:color w:val="000000" w:themeColor="text1"/>
          <w:sz w:val="20"/>
          <w:szCs w:val="20"/>
        </w:rPr>
        <w:t xml:space="preserve"> </w:t>
      </w:r>
      <w:r w:rsidR="00F533AD" w:rsidRPr="009D0F21">
        <w:rPr>
          <w:rFonts w:ascii="Times New Roman" w:hAnsi="Times New Roman" w:cs="Times New Roman"/>
          <w:b/>
          <w:color w:val="000000" w:themeColor="text1"/>
          <w:sz w:val="20"/>
          <w:szCs w:val="20"/>
        </w:rPr>
        <w:t>Năm 2021</w:t>
      </w:r>
      <w:r w:rsidR="00F533AD" w:rsidRPr="009D0F21">
        <w:rPr>
          <w:rFonts w:ascii="Times New Roman" w:hAnsi="Times New Roman" w:cs="Times New Roman"/>
          <w:color w:val="000000" w:themeColor="text1"/>
          <w:sz w:val="20"/>
          <w:szCs w:val="20"/>
        </w:rPr>
        <w:t xml:space="preserve">, có </w:t>
      </w:r>
      <w:r w:rsidR="00CA2CF2" w:rsidRPr="009D0F21">
        <w:rPr>
          <w:rFonts w:ascii="Times New Roman" w:hAnsi="Times New Roman" w:cs="Times New Roman"/>
          <w:color w:val="000000" w:themeColor="text1"/>
          <w:sz w:val="20"/>
          <w:szCs w:val="20"/>
        </w:rPr>
        <w:t xml:space="preserve">3.152 </w:t>
      </w:r>
      <w:r w:rsidR="00F533AD" w:rsidRPr="009D0F21">
        <w:rPr>
          <w:rFonts w:ascii="Times New Roman" w:hAnsi="Times New Roman" w:cs="Times New Roman"/>
          <w:color w:val="000000" w:themeColor="text1"/>
          <w:sz w:val="20"/>
          <w:szCs w:val="20"/>
        </w:rPr>
        <w:t xml:space="preserve">tổ chức </w:t>
      </w:r>
      <w:r w:rsidR="00CA2CF2" w:rsidRPr="009D0F21">
        <w:rPr>
          <w:rFonts w:ascii="Times New Roman" w:hAnsi="Times New Roman" w:cs="Times New Roman"/>
          <w:color w:val="000000" w:themeColor="text1"/>
          <w:sz w:val="20"/>
          <w:szCs w:val="20"/>
        </w:rPr>
        <w:t xml:space="preserve">đảng hoàn thành xuất sắc, hoàn thành tốt nhiệm vụ </w:t>
      </w:r>
      <w:r w:rsidR="00F533AD" w:rsidRPr="009D0F21">
        <w:rPr>
          <w:rFonts w:ascii="Times New Roman" w:hAnsi="Times New Roman" w:cs="Times New Roman"/>
          <w:color w:val="000000" w:themeColor="text1"/>
          <w:sz w:val="20"/>
          <w:szCs w:val="20"/>
        </w:rPr>
        <w:t>(</w:t>
      </w:r>
      <w:r w:rsidR="00CA2CF2" w:rsidRPr="009D0F21">
        <w:rPr>
          <w:rFonts w:ascii="Times New Roman" w:hAnsi="Times New Roman" w:cs="Times New Roman"/>
          <w:color w:val="000000" w:themeColor="text1"/>
          <w:sz w:val="20"/>
          <w:szCs w:val="20"/>
        </w:rPr>
        <w:t>đạt</w:t>
      </w:r>
      <w:r w:rsidR="00F533AD" w:rsidRPr="009D0F21">
        <w:rPr>
          <w:rFonts w:ascii="Times New Roman" w:hAnsi="Times New Roman" w:cs="Times New Roman"/>
          <w:color w:val="000000" w:themeColor="text1"/>
          <w:sz w:val="20"/>
          <w:szCs w:val="20"/>
        </w:rPr>
        <w:t xml:space="preserve"> </w:t>
      </w:r>
      <w:r w:rsidR="00CA2CF2" w:rsidRPr="009D0F21">
        <w:rPr>
          <w:rFonts w:ascii="Times New Roman" w:hAnsi="Times New Roman" w:cs="Times New Roman"/>
          <w:color w:val="000000" w:themeColor="text1"/>
          <w:sz w:val="20"/>
          <w:szCs w:val="20"/>
        </w:rPr>
        <w:t>94,09</w:t>
      </w:r>
      <w:r w:rsidR="00F533AD" w:rsidRPr="009D0F21">
        <w:rPr>
          <w:rFonts w:ascii="Times New Roman" w:hAnsi="Times New Roman" w:cs="Times New Roman"/>
          <w:color w:val="000000" w:themeColor="text1"/>
          <w:sz w:val="20"/>
          <w:szCs w:val="20"/>
        </w:rPr>
        <w:t xml:space="preserve">%), </w:t>
      </w:r>
      <w:r w:rsidR="00CA2CF2" w:rsidRPr="009D0F21">
        <w:rPr>
          <w:rFonts w:ascii="Times New Roman" w:hAnsi="Times New Roman" w:cs="Times New Roman"/>
          <w:color w:val="000000" w:themeColor="text1"/>
          <w:sz w:val="20"/>
          <w:szCs w:val="20"/>
        </w:rPr>
        <w:t xml:space="preserve">196 </w:t>
      </w:r>
      <w:r w:rsidR="00F533AD" w:rsidRPr="009D0F21">
        <w:rPr>
          <w:rFonts w:ascii="Times New Roman" w:hAnsi="Times New Roman" w:cs="Times New Roman"/>
          <w:color w:val="000000" w:themeColor="text1"/>
          <w:sz w:val="20"/>
          <w:szCs w:val="20"/>
        </w:rPr>
        <w:t xml:space="preserve">tổ chức </w:t>
      </w:r>
      <w:r w:rsidR="00CA2CF2" w:rsidRPr="009D0F21">
        <w:rPr>
          <w:rFonts w:ascii="Times New Roman" w:hAnsi="Times New Roman" w:cs="Times New Roman"/>
          <w:color w:val="000000" w:themeColor="text1"/>
          <w:sz w:val="20"/>
          <w:szCs w:val="20"/>
        </w:rPr>
        <w:t xml:space="preserve">đảng </w:t>
      </w:r>
      <w:r w:rsidR="00F533AD" w:rsidRPr="009D0F21">
        <w:rPr>
          <w:rFonts w:ascii="Times New Roman" w:hAnsi="Times New Roman" w:cs="Times New Roman"/>
          <w:color w:val="000000" w:themeColor="text1"/>
          <w:sz w:val="20"/>
          <w:szCs w:val="20"/>
        </w:rPr>
        <w:t xml:space="preserve">hoàn thành nhiệm vụ (chiếm </w:t>
      </w:r>
      <w:r w:rsidR="00CA2CF2" w:rsidRPr="009D0F21">
        <w:rPr>
          <w:rFonts w:ascii="Times New Roman" w:hAnsi="Times New Roman" w:cs="Times New Roman"/>
          <w:color w:val="000000" w:themeColor="text1"/>
          <w:sz w:val="20"/>
          <w:szCs w:val="20"/>
        </w:rPr>
        <w:t>5,85</w:t>
      </w:r>
      <w:r w:rsidR="00F533AD" w:rsidRPr="009D0F21">
        <w:rPr>
          <w:rFonts w:ascii="Times New Roman" w:hAnsi="Times New Roman" w:cs="Times New Roman"/>
          <w:color w:val="000000" w:themeColor="text1"/>
          <w:sz w:val="20"/>
          <w:szCs w:val="20"/>
        </w:rPr>
        <w:t xml:space="preserve">%), </w:t>
      </w:r>
      <w:r w:rsidR="00CA2CF2" w:rsidRPr="009D0F21">
        <w:rPr>
          <w:rFonts w:ascii="Times New Roman" w:hAnsi="Times New Roman" w:cs="Times New Roman"/>
          <w:color w:val="000000" w:themeColor="text1"/>
          <w:sz w:val="20"/>
          <w:szCs w:val="20"/>
        </w:rPr>
        <w:t xml:space="preserve">02 </w:t>
      </w:r>
      <w:r w:rsidR="00F533AD" w:rsidRPr="009D0F21">
        <w:rPr>
          <w:rFonts w:ascii="Times New Roman" w:hAnsi="Times New Roman" w:cs="Times New Roman"/>
          <w:color w:val="000000" w:themeColor="text1"/>
          <w:sz w:val="20"/>
          <w:szCs w:val="20"/>
        </w:rPr>
        <w:t>tổ chứ</w:t>
      </w:r>
      <w:r w:rsidR="00CA2CF2" w:rsidRPr="009D0F21">
        <w:rPr>
          <w:rFonts w:ascii="Times New Roman" w:hAnsi="Times New Roman" w:cs="Times New Roman"/>
          <w:color w:val="000000" w:themeColor="text1"/>
          <w:sz w:val="20"/>
          <w:szCs w:val="20"/>
        </w:rPr>
        <w:t>c đảng không hoàn thành nhiệm vụ</w:t>
      </w:r>
      <w:r w:rsidR="00F533AD" w:rsidRPr="009D0F21">
        <w:rPr>
          <w:rFonts w:ascii="Times New Roman" w:hAnsi="Times New Roman" w:cs="Times New Roman"/>
          <w:color w:val="000000" w:themeColor="text1"/>
          <w:sz w:val="20"/>
          <w:szCs w:val="20"/>
        </w:rPr>
        <w:t xml:space="preserve"> (chiếm </w:t>
      </w:r>
      <w:r w:rsidR="00CA2CF2" w:rsidRPr="009D0F21">
        <w:rPr>
          <w:rFonts w:ascii="Times New Roman" w:hAnsi="Times New Roman" w:cs="Times New Roman"/>
          <w:color w:val="000000" w:themeColor="text1"/>
          <w:sz w:val="20"/>
          <w:szCs w:val="20"/>
        </w:rPr>
        <w:t>0,06</w:t>
      </w:r>
      <w:r w:rsidR="00F533AD" w:rsidRPr="009D0F21">
        <w:rPr>
          <w:rFonts w:ascii="Times New Roman" w:hAnsi="Times New Roman" w:cs="Times New Roman"/>
          <w:color w:val="000000" w:themeColor="text1"/>
          <w:sz w:val="20"/>
          <w:szCs w:val="20"/>
        </w:rPr>
        <w:t xml:space="preserve">%); </w:t>
      </w:r>
      <w:r w:rsidR="00CA2CF2" w:rsidRPr="009D0F21">
        <w:rPr>
          <w:rFonts w:ascii="Times New Roman" w:hAnsi="Times New Roman" w:cs="Times New Roman"/>
          <w:color w:val="000000" w:themeColor="text1"/>
          <w:sz w:val="20"/>
          <w:szCs w:val="20"/>
        </w:rPr>
        <w:t>Đ</w:t>
      </w:r>
      <w:r w:rsidR="00F533AD" w:rsidRPr="009D0F21">
        <w:rPr>
          <w:rFonts w:ascii="Times New Roman" w:hAnsi="Times New Roman" w:cs="Times New Roman"/>
          <w:color w:val="000000" w:themeColor="text1"/>
          <w:sz w:val="20"/>
          <w:szCs w:val="20"/>
        </w:rPr>
        <w:t>ánh giá đả</w:t>
      </w:r>
      <w:r w:rsidR="00CA2CF2" w:rsidRPr="009D0F21">
        <w:rPr>
          <w:rFonts w:ascii="Times New Roman" w:hAnsi="Times New Roman" w:cs="Times New Roman"/>
          <w:color w:val="000000" w:themeColor="text1"/>
          <w:sz w:val="20"/>
          <w:szCs w:val="20"/>
        </w:rPr>
        <w:t>ng viên: có 47.010</w:t>
      </w:r>
      <w:r w:rsidR="00F533AD" w:rsidRPr="009D0F21">
        <w:rPr>
          <w:rFonts w:ascii="Times New Roman" w:hAnsi="Times New Roman" w:cs="Times New Roman"/>
          <w:color w:val="000000" w:themeColor="text1"/>
          <w:sz w:val="20"/>
          <w:szCs w:val="20"/>
        </w:rPr>
        <w:t xml:space="preserve"> đồng chí </w:t>
      </w:r>
      <w:r w:rsidR="00CA2CF2" w:rsidRPr="009D0F21">
        <w:rPr>
          <w:rFonts w:ascii="Times New Roman" w:hAnsi="Times New Roman" w:cs="Times New Roman"/>
          <w:color w:val="000000" w:themeColor="text1"/>
          <w:sz w:val="20"/>
          <w:szCs w:val="20"/>
        </w:rPr>
        <w:t xml:space="preserve">hoàn thành xuất sắc, </w:t>
      </w:r>
      <w:r w:rsidR="00F533AD" w:rsidRPr="009D0F21">
        <w:rPr>
          <w:rFonts w:ascii="Times New Roman" w:hAnsi="Times New Roman" w:cs="Times New Roman"/>
          <w:color w:val="000000" w:themeColor="text1"/>
          <w:sz w:val="20"/>
          <w:szCs w:val="20"/>
        </w:rPr>
        <w:t>hoàn thành tốt nhiệm vụ</w:t>
      </w:r>
      <w:r w:rsidR="00CA2CF2" w:rsidRPr="009D0F21">
        <w:rPr>
          <w:rFonts w:ascii="Times New Roman" w:hAnsi="Times New Roman" w:cs="Times New Roman"/>
          <w:color w:val="000000" w:themeColor="text1"/>
          <w:sz w:val="20"/>
          <w:szCs w:val="20"/>
        </w:rPr>
        <w:t xml:space="preserve"> (đạt 93,68%%), 2.918 </w:t>
      </w:r>
      <w:r w:rsidR="00F533AD" w:rsidRPr="009D0F21">
        <w:rPr>
          <w:rFonts w:ascii="Times New Roman" w:hAnsi="Times New Roman" w:cs="Times New Roman"/>
          <w:color w:val="000000" w:themeColor="text1"/>
          <w:sz w:val="20"/>
          <w:szCs w:val="20"/>
        </w:rPr>
        <w:t>đồng chí hoàn thành nhiệm vụ (chiế</w:t>
      </w:r>
      <w:r w:rsidR="00CA2CF2" w:rsidRPr="009D0F21">
        <w:rPr>
          <w:rFonts w:ascii="Times New Roman" w:hAnsi="Times New Roman" w:cs="Times New Roman"/>
          <w:color w:val="000000" w:themeColor="text1"/>
          <w:sz w:val="20"/>
          <w:szCs w:val="20"/>
        </w:rPr>
        <w:t>m 5,81%), 254</w:t>
      </w:r>
      <w:r w:rsidR="00F533AD" w:rsidRPr="009D0F21">
        <w:rPr>
          <w:rFonts w:ascii="Times New Roman" w:hAnsi="Times New Roman" w:cs="Times New Roman"/>
          <w:color w:val="000000" w:themeColor="text1"/>
          <w:sz w:val="20"/>
          <w:szCs w:val="20"/>
        </w:rPr>
        <w:t xml:space="preserve"> đồng chí </w:t>
      </w:r>
      <w:r w:rsidR="00CA2CF2" w:rsidRPr="009D0F21">
        <w:rPr>
          <w:rFonts w:ascii="Times New Roman" w:hAnsi="Times New Roman" w:cs="Times New Roman"/>
          <w:color w:val="000000" w:themeColor="text1"/>
          <w:sz w:val="20"/>
          <w:szCs w:val="20"/>
        </w:rPr>
        <w:t>không hoàn thành nhiệm vụ</w:t>
      </w:r>
      <w:r w:rsidR="00F533AD" w:rsidRPr="009D0F21">
        <w:rPr>
          <w:rFonts w:ascii="Times New Roman" w:hAnsi="Times New Roman" w:cs="Times New Roman"/>
          <w:color w:val="000000" w:themeColor="text1"/>
          <w:sz w:val="20"/>
          <w:szCs w:val="20"/>
        </w:rPr>
        <w:t xml:space="preserve"> (chiế</w:t>
      </w:r>
      <w:r w:rsidR="00CA2CF2" w:rsidRPr="009D0F21">
        <w:rPr>
          <w:rFonts w:ascii="Times New Roman" w:hAnsi="Times New Roman" w:cs="Times New Roman"/>
          <w:color w:val="000000" w:themeColor="text1"/>
          <w:sz w:val="20"/>
          <w:szCs w:val="20"/>
        </w:rPr>
        <w:t>m 0,51%)</w:t>
      </w:r>
      <w:r w:rsidR="00F36908" w:rsidRPr="009D0F21">
        <w:rPr>
          <w:rFonts w:ascii="Times New Roman" w:hAnsi="Times New Roman" w:cs="Times New Roman"/>
          <w:color w:val="000000" w:themeColor="text1"/>
          <w:sz w:val="20"/>
          <w:szCs w:val="20"/>
        </w:rPr>
        <w:t>.</w:t>
      </w:r>
    </w:p>
  </w:footnote>
  <w:footnote w:id="63">
    <w:p w14:paraId="18D798F5" w14:textId="2ED6643B" w:rsidR="0004699B" w:rsidRPr="009D0F21" w:rsidRDefault="0004699B" w:rsidP="00DD06C1">
      <w:pPr>
        <w:pBdr>
          <w:top w:val="dotted" w:sz="4" w:space="0" w:color="FFFFFF"/>
          <w:left w:val="dotted" w:sz="4" w:space="0" w:color="FFFFFF"/>
          <w:bottom w:val="dotted" w:sz="4" w:space="2" w:color="FFFFFF"/>
          <w:right w:val="dotted" w:sz="4" w:space="0" w:color="FFFFFF"/>
        </w:pBdr>
        <w:shd w:val="clear" w:color="auto" w:fill="FFFFFF"/>
        <w:spacing w:after="0" w:line="240" w:lineRule="auto"/>
        <w:ind w:firstLine="720"/>
        <w:jc w:val="both"/>
        <w:rPr>
          <w:rFonts w:ascii="Times New Roman" w:eastAsia="Times New Roman" w:hAnsi="Times New Roman" w:cs="Times New Roman"/>
          <w:i/>
          <w:sz w:val="20"/>
          <w:szCs w:val="20"/>
          <w:lang w:val="de-AT"/>
        </w:rPr>
      </w:pPr>
      <w:r w:rsidRPr="009D0F21">
        <w:rPr>
          <w:rStyle w:val="FootnoteReference"/>
          <w:rFonts w:ascii="Times New Roman" w:hAnsi="Times New Roman" w:cs="Times New Roman"/>
        </w:rPr>
        <w:footnoteRef/>
      </w:r>
      <w:r w:rsidRPr="009D0F21">
        <w:rPr>
          <w:rFonts w:ascii="Times New Roman" w:hAnsi="Times New Roman" w:cs="Times New Roman"/>
        </w:rPr>
        <w:t xml:space="preserve"> </w:t>
      </w:r>
      <w:r w:rsidRPr="009D0F21">
        <w:rPr>
          <w:rFonts w:ascii="Times New Roman" w:hAnsi="Times New Roman" w:cs="Times New Roman"/>
          <w:sz w:val="20"/>
          <w:szCs w:val="20"/>
          <w:lang w:val="fr-FR"/>
        </w:rPr>
        <w:t>Ban Thường vụ Tỉnh ủy ban hành Quy chế về công tác dân vận trong hệ thống chính trị (</w:t>
      </w:r>
      <w:r w:rsidRPr="009D0F21">
        <w:rPr>
          <w:rFonts w:ascii="Times New Roman" w:hAnsi="Times New Roman" w:cs="Times New Roman"/>
          <w:i/>
          <w:sz w:val="20"/>
          <w:szCs w:val="20"/>
          <w:lang w:val="fr-FR"/>
        </w:rPr>
        <w:t>Quyết định số 11100-QĐ/TU, ngày 24/6/2010 và Quyết định số 396-QĐ/TU, ngày 19/10/2021</w:t>
      </w:r>
      <w:r w:rsidRPr="009D0F21">
        <w:rPr>
          <w:rFonts w:ascii="Times New Roman" w:hAnsi="Times New Roman" w:cs="Times New Roman"/>
          <w:sz w:val="20"/>
          <w:szCs w:val="20"/>
          <w:lang w:val="fr-FR"/>
        </w:rPr>
        <w:t xml:space="preserve">); phân công đồng chí phó bí thư thường trực cấp ủy phụ trách công tác Mặt trận, các tổ chức chính trị - xã hội; định kỳ (hàng quý) </w:t>
      </w:r>
      <w:r w:rsidRPr="009D0F21">
        <w:rPr>
          <w:rFonts w:ascii="Times New Roman" w:hAnsi="Times New Roman" w:cs="Times New Roman"/>
          <w:sz w:val="20"/>
          <w:szCs w:val="20"/>
          <w:lang w:val="fi-FI"/>
        </w:rPr>
        <w:t xml:space="preserve">cấp ủy chủ trì làm việc với Mặt trận Tổ quốc và các tổ chức chính trị - xã hội cùng cấp để đánh giá kết quả thực hiện công tác trọng tâm và giải quyết kịp thời khó khăn, vướng mắc, những vấn đề đặt ra phù </w:t>
      </w:r>
      <w:r w:rsidRPr="009D0F21">
        <w:rPr>
          <w:rFonts w:ascii="Times New Roman" w:hAnsi="Times New Roman" w:cs="Times New Roman"/>
          <w:sz w:val="20"/>
          <w:szCs w:val="20"/>
          <w:lang w:val="fr-FR"/>
        </w:rPr>
        <w:t>hợp với tình hình cụ thể của từng tổ chức và địa phương</w:t>
      </w:r>
      <w:r w:rsidR="004B4393" w:rsidRPr="009D0F21">
        <w:rPr>
          <w:rFonts w:ascii="Times New Roman" w:hAnsi="Times New Roman" w:cs="Times New Roman"/>
          <w:sz w:val="20"/>
          <w:szCs w:val="20"/>
          <w:lang w:val="fr-FR"/>
        </w:rPr>
        <w:t> ; hàng năm, định hướng nội dung hoạt động, thống nhất chương trình giám sát và phản biện xã hội của Mặt trậ</w:t>
      </w:r>
      <w:r w:rsidR="00774149" w:rsidRPr="009D0F21">
        <w:rPr>
          <w:rFonts w:ascii="Times New Roman" w:hAnsi="Times New Roman" w:cs="Times New Roman"/>
          <w:sz w:val="20"/>
          <w:szCs w:val="20"/>
          <w:lang w:val="fr-FR"/>
        </w:rPr>
        <w:t xml:space="preserve">n </w:t>
      </w:r>
      <w:r w:rsidR="004B4393" w:rsidRPr="009D0F21">
        <w:rPr>
          <w:rFonts w:ascii="Times New Roman" w:hAnsi="Times New Roman" w:cs="Times New Roman"/>
          <w:sz w:val="20"/>
          <w:szCs w:val="20"/>
          <w:lang w:val="fr-FR"/>
        </w:rPr>
        <w:t>Tổ quốc và các tổ chức chính trị - xã hội</w:t>
      </w:r>
      <w:r w:rsidRPr="009D0F21">
        <w:rPr>
          <w:rFonts w:ascii="Times New Roman" w:hAnsi="Times New Roman" w:cs="Times New Roman"/>
          <w:sz w:val="20"/>
          <w:szCs w:val="20"/>
          <w:lang w:val="fi-FI"/>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4ADFE" w14:textId="77777777" w:rsidR="00F123BA" w:rsidRDefault="00F123BA" w:rsidP="00D60D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73CE93" w14:textId="77777777" w:rsidR="00F123BA" w:rsidRDefault="00F123B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D70FE" w14:textId="5FCA1C56" w:rsidR="00F123BA" w:rsidRPr="004B4BD8" w:rsidRDefault="00F123BA" w:rsidP="00D60D87">
    <w:pPr>
      <w:pStyle w:val="Header"/>
      <w:framePr w:wrap="around" w:vAnchor="text" w:hAnchor="margin" w:xAlign="center" w:y="1"/>
      <w:rPr>
        <w:rStyle w:val="PageNumber"/>
        <w:rFonts w:ascii="Times New Roman" w:hAnsi="Times New Roman" w:cs="Times New Roman"/>
        <w:sz w:val="26"/>
        <w:szCs w:val="26"/>
      </w:rPr>
    </w:pPr>
    <w:r w:rsidRPr="004B4BD8">
      <w:rPr>
        <w:rStyle w:val="PageNumber"/>
        <w:rFonts w:ascii="Times New Roman" w:hAnsi="Times New Roman" w:cs="Times New Roman"/>
        <w:sz w:val="26"/>
        <w:szCs w:val="26"/>
      </w:rPr>
      <w:fldChar w:fldCharType="begin"/>
    </w:r>
    <w:r w:rsidRPr="004B4BD8">
      <w:rPr>
        <w:rStyle w:val="PageNumber"/>
        <w:rFonts w:ascii="Times New Roman" w:hAnsi="Times New Roman" w:cs="Times New Roman"/>
        <w:sz w:val="26"/>
        <w:szCs w:val="26"/>
      </w:rPr>
      <w:instrText xml:space="preserve">PAGE  </w:instrText>
    </w:r>
    <w:r w:rsidRPr="004B4BD8">
      <w:rPr>
        <w:rStyle w:val="PageNumber"/>
        <w:rFonts w:ascii="Times New Roman" w:hAnsi="Times New Roman" w:cs="Times New Roman"/>
        <w:sz w:val="26"/>
        <w:szCs w:val="26"/>
      </w:rPr>
      <w:fldChar w:fldCharType="separate"/>
    </w:r>
    <w:r w:rsidR="004A3E64">
      <w:rPr>
        <w:rStyle w:val="PageNumber"/>
        <w:rFonts w:ascii="Times New Roman" w:hAnsi="Times New Roman" w:cs="Times New Roman"/>
        <w:noProof/>
        <w:sz w:val="26"/>
        <w:szCs w:val="26"/>
      </w:rPr>
      <w:t>30</w:t>
    </w:r>
    <w:r w:rsidRPr="004B4BD8">
      <w:rPr>
        <w:rStyle w:val="PageNumber"/>
        <w:rFonts w:ascii="Times New Roman" w:hAnsi="Times New Roman" w:cs="Times New Roman"/>
        <w:sz w:val="26"/>
        <w:szCs w:val="26"/>
      </w:rPr>
      <w:fldChar w:fldCharType="end"/>
    </w:r>
  </w:p>
  <w:p w14:paraId="5A648210" w14:textId="77777777" w:rsidR="00F123BA" w:rsidRDefault="00F123B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E81439"/>
    <w:multiLevelType w:val="multilevel"/>
    <w:tmpl w:val="C7F24078"/>
    <w:lvl w:ilvl="0">
      <w:start w:val="2"/>
      <w:numFmt w:val="decimal"/>
      <w:lvlText w:val="%1."/>
      <w:lvlJc w:val="left"/>
      <w:pPr>
        <w:tabs>
          <w:tab w:val="num" w:pos="570"/>
        </w:tabs>
        <w:ind w:left="570" w:hanging="57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0F9"/>
    <w:rsid w:val="00013564"/>
    <w:rsid w:val="0001544C"/>
    <w:rsid w:val="00016D7F"/>
    <w:rsid w:val="000256AA"/>
    <w:rsid w:val="0003244F"/>
    <w:rsid w:val="00033F61"/>
    <w:rsid w:val="0003471A"/>
    <w:rsid w:val="00041A45"/>
    <w:rsid w:val="000424DB"/>
    <w:rsid w:val="00042DEA"/>
    <w:rsid w:val="0004699B"/>
    <w:rsid w:val="00052A97"/>
    <w:rsid w:val="0005383E"/>
    <w:rsid w:val="000577F1"/>
    <w:rsid w:val="00061447"/>
    <w:rsid w:val="000616F8"/>
    <w:rsid w:val="00063EE7"/>
    <w:rsid w:val="00064BC8"/>
    <w:rsid w:val="000661F0"/>
    <w:rsid w:val="00066851"/>
    <w:rsid w:val="00071E52"/>
    <w:rsid w:val="000746DB"/>
    <w:rsid w:val="00082651"/>
    <w:rsid w:val="000830FB"/>
    <w:rsid w:val="0009019F"/>
    <w:rsid w:val="000919BC"/>
    <w:rsid w:val="000923CA"/>
    <w:rsid w:val="00093E04"/>
    <w:rsid w:val="00093F00"/>
    <w:rsid w:val="000A2EF5"/>
    <w:rsid w:val="000B0907"/>
    <w:rsid w:val="000B1AFF"/>
    <w:rsid w:val="000C0E96"/>
    <w:rsid w:val="000C4D4A"/>
    <w:rsid w:val="000C5FAA"/>
    <w:rsid w:val="000D694D"/>
    <w:rsid w:val="000D75F3"/>
    <w:rsid w:val="000E1EDA"/>
    <w:rsid w:val="00104E5E"/>
    <w:rsid w:val="0010519E"/>
    <w:rsid w:val="00105653"/>
    <w:rsid w:val="001057FB"/>
    <w:rsid w:val="00106B00"/>
    <w:rsid w:val="00107256"/>
    <w:rsid w:val="0010777B"/>
    <w:rsid w:val="001112A9"/>
    <w:rsid w:val="00113F2F"/>
    <w:rsid w:val="00117FEB"/>
    <w:rsid w:val="00133FD4"/>
    <w:rsid w:val="00134482"/>
    <w:rsid w:val="00136C19"/>
    <w:rsid w:val="001445B3"/>
    <w:rsid w:val="00155B36"/>
    <w:rsid w:val="0016769A"/>
    <w:rsid w:val="00174DA3"/>
    <w:rsid w:val="001777C3"/>
    <w:rsid w:val="001808B2"/>
    <w:rsid w:val="00190FDD"/>
    <w:rsid w:val="001A004D"/>
    <w:rsid w:val="001A6C29"/>
    <w:rsid w:val="001B103E"/>
    <w:rsid w:val="001B1FF4"/>
    <w:rsid w:val="001C28DE"/>
    <w:rsid w:val="001C4412"/>
    <w:rsid w:val="001C51AB"/>
    <w:rsid w:val="001C7D05"/>
    <w:rsid w:val="001D39EF"/>
    <w:rsid w:val="001E6D48"/>
    <w:rsid w:val="001F15D9"/>
    <w:rsid w:val="001F6F44"/>
    <w:rsid w:val="00200190"/>
    <w:rsid w:val="002018CC"/>
    <w:rsid w:val="00216331"/>
    <w:rsid w:val="00221F09"/>
    <w:rsid w:val="00227320"/>
    <w:rsid w:val="00236602"/>
    <w:rsid w:val="00236AA6"/>
    <w:rsid w:val="00237BCF"/>
    <w:rsid w:val="002464D7"/>
    <w:rsid w:val="00250943"/>
    <w:rsid w:val="00262062"/>
    <w:rsid w:val="00265D15"/>
    <w:rsid w:val="00274990"/>
    <w:rsid w:val="002777B5"/>
    <w:rsid w:val="00280AFF"/>
    <w:rsid w:val="0028331C"/>
    <w:rsid w:val="002875BE"/>
    <w:rsid w:val="00291E09"/>
    <w:rsid w:val="00292EC7"/>
    <w:rsid w:val="002938ED"/>
    <w:rsid w:val="00297CA6"/>
    <w:rsid w:val="00297EBD"/>
    <w:rsid w:val="002A1A0E"/>
    <w:rsid w:val="002A4925"/>
    <w:rsid w:val="002A4BB9"/>
    <w:rsid w:val="002A7C5A"/>
    <w:rsid w:val="002B355E"/>
    <w:rsid w:val="002B43FB"/>
    <w:rsid w:val="002B6FCC"/>
    <w:rsid w:val="002C5B51"/>
    <w:rsid w:val="002D0D4E"/>
    <w:rsid w:val="002D3C1F"/>
    <w:rsid w:val="002D46AF"/>
    <w:rsid w:val="002E23B7"/>
    <w:rsid w:val="002E46BD"/>
    <w:rsid w:val="002F02B0"/>
    <w:rsid w:val="002F0EC5"/>
    <w:rsid w:val="002F50B3"/>
    <w:rsid w:val="002F668A"/>
    <w:rsid w:val="002F78CD"/>
    <w:rsid w:val="003038A7"/>
    <w:rsid w:val="003042A6"/>
    <w:rsid w:val="00304A6E"/>
    <w:rsid w:val="00310BE3"/>
    <w:rsid w:val="00314FDB"/>
    <w:rsid w:val="003177DE"/>
    <w:rsid w:val="00324286"/>
    <w:rsid w:val="0032659D"/>
    <w:rsid w:val="003300ED"/>
    <w:rsid w:val="00333AA3"/>
    <w:rsid w:val="003347C8"/>
    <w:rsid w:val="0033568C"/>
    <w:rsid w:val="00341305"/>
    <w:rsid w:val="00362536"/>
    <w:rsid w:val="003642A2"/>
    <w:rsid w:val="0037047B"/>
    <w:rsid w:val="003740C9"/>
    <w:rsid w:val="00374171"/>
    <w:rsid w:val="003819BB"/>
    <w:rsid w:val="003820FE"/>
    <w:rsid w:val="00394FDA"/>
    <w:rsid w:val="00395477"/>
    <w:rsid w:val="00396A1D"/>
    <w:rsid w:val="00396F99"/>
    <w:rsid w:val="003A0815"/>
    <w:rsid w:val="003A3781"/>
    <w:rsid w:val="003C0124"/>
    <w:rsid w:val="003C0B5F"/>
    <w:rsid w:val="003C3329"/>
    <w:rsid w:val="003D0BC0"/>
    <w:rsid w:val="003D0C35"/>
    <w:rsid w:val="003D54E3"/>
    <w:rsid w:val="003E26D9"/>
    <w:rsid w:val="003E3677"/>
    <w:rsid w:val="003F53A8"/>
    <w:rsid w:val="003F5F11"/>
    <w:rsid w:val="003F718A"/>
    <w:rsid w:val="004015A7"/>
    <w:rsid w:val="0040356E"/>
    <w:rsid w:val="0041045E"/>
    <w:rsid w:val="004166CF"/>
    <w:rsid w:val="00423476"/>
    <w:rsid w:val="00423477"/>
    <w:rsid w:val="00423DF4"/>
    <w:rsid w:val="0042452F"/>
    <w:rsid w:val="00424BB5"/>
    <w:rsid w:val="00426EA7"/>
    <w:rsid w:val="00430379"/>
    <w:rsid w:val="00433F3B"/>
    <w:rsid w:val="00442DE8"/>
    <w:rsid w:val="004450D9"/>
    <w:rsid w:val="00451958"/>
    <w:rsid w:val="0047793A"/>
    <w:rsid w:val="004779D8"/>
    <w:rsid w:val="00480A5F"/>
    <w:rsid w:val="0048625E"/>
    <w:rsid w:val="00492BE3"/>
    <w:rsid w:val="00492D40"/>
    <w:rsid w:val="00493907"/>
    <w:rsid w:val="004A2CB2"/>
    <w:rsid w:val="004A3D6B"/>
    <w:rsid w:val="004A3E64"/>
    <w:rsid w:val="004A58C3"/>
    <w:rsid w:val="004B0710"/>
    <w:rsid w:val="004B35FD"/>
    <w:rsid w:val="004B4393"/>
    <w:rsid w:val="004B4BD8"/>
    <w:rsid w:val="004B77FA"/>
    <w:rsid w:val="004C03B9"/>
    <w:rsid w:val="004C12EA"/>
    <w:rsid w:val="004E5A3B"/>
    <w:rsid w:val="004E6C42"/>
    <w:rsid w:val="00502F5B"/>
    <w:rsid w:val="005152B4"/>
    <w:rsid w:val="00517460"/>
    <w:rsid w:val="005178CA"/>
    <w:rsid w:val="00522EB3"/>
    <w:rsid w:val="00523FB7"/>
    <w:rsid w:val="005252D4"/>
    <w:rsid w:val="0052765A"/>
    <w:rsid w:val="00535D12"/>
    <w:rsid w:val="005442F7"/>
    <w:rsid w:val="00547D17"/>
    <w:rsid w:val="0055166A"/>
    <w:rsid w:val="00552C33"/>
    <w:rsid w:val="00554978"/>
    <w:rsid w:val="005819B3"/>
    <w:rsid w:val="00594B48"/>
    <w:rsid w:val="0059587C"/>
    <w:rsid w:val="00596A93"/>
    <w:rsid w:val="005A0417"/>
    <w:rsid w:val="005A06E2"/>
    <w:rsid w:val="005A1F5B"/>
    <w:rsid w:val="005A72B2"/>
    <w:rsid w:val="005A72C2"/>
    <w:rsid w:val="005B5681"/>
    <w:rsid w:val="005B5B2F"/>
    <w:rsid w:val="005C3934"/>
    <w:rsid w:val="005D7B7A"/>
    <w:rsid w:val="005E1939"/>
    <w:rsid w:val="005E1AA9"/>
    <w:rsid w:val="005E2988"/>
    <w:rsid w:val="005E29CB"/>
    <w:rsid w:val="005E688B"/>
    <w:rsid w:val="005F07C3"/>
    <w:rsid w:val="005F52F1"/>
    <w:rsid w:val="00600964"/>
    <w:rsid w:val="00600DC4"/>
    <w:rsid w:val="00600F50"/>
    <w:rsid w:val="0060560D"/>
    <w:rsid w:val="006057DC"/>
    <w:rsid w:val="00605963"/>
    <w:rsid w:val="00607850"/>
    <w:rsid w:val="00610DED"/>
    <w:rsid w:val="00611B6C"/>
    <w:rsid w:val="006134F6"/>
    <w:rsid w:val="006161DF"/>
    <w:rsid w:val="00616A23"/>
    <w:rsid w:val="0062016E"/>
    <w:rsid w:val="006212C1"/>
    <w:rsid w:val="00621EDA"/>
    <w:rsid w:val="006223E6"/>
    <w:rsid w:val="006257CC"/>
    <w:rsid w:val="00636028"/>
    <w:rsid w:val="00640446"/>
    <w:rsid w:val="00641114"/>
    <w:rsid w:val="00642AAE"/>
    <w:rsid w:val="006436E1"/>
    <w:rsid w:val="006445D7"/>
    <w:rsid w:val="0065546F"/>
    <w:rsid w:val="00661716"/>
    <w:rsid w:val="00663119"/>
    <w:rsid w:val="00663F60"/>
    <w:rsid w:val="0067005E"/>
    <w:rsid w:val="00671C12"/>
    <w:rsid w:val="00673721"/>
    <w:rsid w:val="00687722"/>
    <w:rsid w:val="00691559"/>
    <w:rsid w:val="00695939"/>
    <w:rsid w:val="006A4DD6"/>
    <w:rsid w:val="006A767E"/>
    <w:rsid w:val="006B550E"/>
    <w:rsid w:val="006B71E1"/>
    <w:rsid w:val="006C1D9C"/>
    <w:rsid w:val="006C27B9"/>
    <w:rsid w:val="006C2854"/>
    <w:rsid w:val="006C3699"/>
    <w:rsid w:val="006C4A0F"/>
    <w:rsid w:val="006C729C"/>
    <w:rsid w:val="006D1405"/>
    <w:rsid w:val="006D2DCD"/>
    <w:rsid w:val="006D62A0"/>
    <w:rsid w:val="006E1105"/>
    <w:rsid w:val="006E320E"/>
    <w:rsid w:val="006F0017"/>
    <w:rsid w:val="00700956"/>
    <w:rsid w:val="00700BE9"/>
    <w:rsid w:val="00703EC8"/>
    <w:rsid w:val="00704360"/>
    <w:rsid w:val="00704AE8"/>
    <w:rsid w:val="0070532B"/>
    <w:rsid w:val="00706D46"/>
    <w:rsid w:val="00713E9F"/>
    <w:rsid w:val="00715960"/>
    <w:rsid w:val="00716136"/>
    <w:rsid w:val="007235AD"/>
    <w:rsid w:val="00727476"/>
    <w:rsid w:val="00730945"/>
    <w:rsid w:val="007361FE"/>
    <w:rsid w:val="00744F42"/>
    <w:rsid w:val="00745739"/>
    <w:rsid w:val="007506E2"/>
    <w:rsid w:val="0075133C"/>
    <w:rsid w:val="007546FB"/>
    <w:rsid w:val="00755833"/>
    <w:rsid w:val="0076230B"/>
    <w:rsid w:val="007624F9"/>
    <w:rsid w:val="00763CF9"/>
    <w:rsid w:val="00765334"/>
    <w:rsid w:val="00766B93"/>
    <w:rsid w:val="0077197C"/>
    <w:rsid w:val="0077267C"/>
    <w:rsid w:val="00774149"/>
    <w:rsid w:val="00775B86"/>
    <w:rsid w:val="00776AA8"/>
    <w:rsid w:val="00781807"/>
    <w:rsid w:val="007822F7"/>
    <w:rsid w:val="00790CE2"/>
    <w:rsid w:val="0079585B"/>
    <w:rsid w:val="007A088B"/>
    <w:rsid w:val="007A2853"/>
    <w:rsid w:val="007B2473"/>
    <w:rsid w:val="007B254B"/>
    <w:rsid w:val="007B2DF4"/>
    <w:rsid w:val="007B39F6"/>
    <w:rsid w:val="007B4321"/>
    <w:rsid w:val="007B7E16"/>
    <w:rsid w:val="007C2454"/>
    <w:rsid w:val="007C3426"/>
    <w:rsid w:val="007E0934"/>
    <w:rsid w:val="007E3720"/>
    <w:rsid w:val="007F752D"/>
    <w:rsid w:val="008125DC"/>
    <w:rsid w:val="0081293A"/>
    <w:rsid w:val="00813237"/>
    <w:rsid w:val="00814213"/>
    <w:rsid w:val="00815F83"/>
    <w:rsid w:val="00816DBD"/>
    <w:rsid w:val="008201A6"/>
    <w:rsid w:val="008205CB"/>
    <w:rsid w:val="0082593A"/>
    <w:rsid w:val="00835630"/>
    <w:rsid w:val="00835989"/>
    <w:rsid w:val="008450E6"/>
    <w:rsid w:val="008558F8"/>
    <w:rsid w:val="00871398"/>
    <w:rsid w:val="00871CB5"/>
    <w:rsid w:val="00871FC4"/>
    <w:rsid w:val="00872B60"/>
    <w:rsid w:val="0087326C"/>
    <w:rsid w:val="00875DC6"/>
    <w:rsid w:val="00884924"/>
    <w:rsid w:val="008866E7"/>
    <w:rsid w:val="00890020"/>
    <w:rsid w:val="00890BE5"/>
    <w:rsid w:val="0089362E"/>
    <w:rsid w:val="00895A86"/>
    <w:rsid w:val="00896013"/>
    <w:rsid w:val="0089618E"/>
    <w:rsid w:val="0089668C"/>
    <w:rsid w:val="008A031B"/>
    <w:rsid w:val="008A0D85"/>
    <w:rsid w:val="008A1A10"/>
    <w:rsid w:val="008A293E"/>
    <w:rsid w:val="008A751D"/>
    <w:rsid w:val="008A7E28"/>
    <w:rsid w:val="008A7F2B"/>
    <w:rsid w:val="008D0FF0"/>
    <w:rsid w:val="008D1659"/>
    <w:rsid w:val="008D3C4B"/>
    <w:rsid w:val="008D64FC"/>
    <w:rsid w:val="008E00CF"/>
    <w:rsid w:val="008F2E2D"/>
    <w:rsid w:val="008F3251"/>
    <w:rsid w:val="008F3430"/>
    <w:rsid w:val="008F7AF3"/>
    <w:rsid w:val="0090028A"/>
    <w:rsid w:val="0090040A"/>
    <w:rsid w:val="00904DC1"/>
    <w:rsid w:val="0090552F"/>
    <w:rsid w:val="009108EA"/>
    <w:rsid w:val="009246AF"/>
    <w:rsid w:val="009263A4"/>
    <w:rsid w:val="009268B6"/>
    <w:rsid w:val="0093611B"/>
    <w:rsid w:val="0093731A"/>
    <w:rsid w:val="0093746A"/>
    <w:rsid w:val="00950A86"/>
    <w:rsid w:val="00952B3F"/>
    <w:rsid w:val="00967E28"/>
    <w:rsid w:val="009746F7"/>
    <w:rsid w:val="00974D54"/>
    <w:rsid w:val="00977DE7"/>
    <w:rsid w:val="009849A8"/>
    <w:rsid w:val="00986D0C"/>
    <w:rsid w:val="00995F8C"/>
    <w:rsid w:val="009A57D9"/>
    <w:rsid w:val="009B394A"/>
    <w:rsid w:val="009C0577"/>
    <w:rsid w:val="009C1C44"/>
    <w:rsid w:val="009D0F21"/>
    <w:rsid w:val="009D20DF"/>
    <w:rsid w:val="009D5C70"/>
    <w:rsid w:val="009D64B3"/>
    <w:rsid w:val="009E56AF"/>
    <w:rsid w:val="009E57D6"/>
    <w:rsid w:val="009F34F3"/>
    <w:rsid w:val="00A07FD6"/>
    <w:rsid w:val="00A148BC"/>
    <w:rsid w:val="00A16139"/>
    <w:rsid w:val="00A229AA"/>
    <w:rsid w:val="00A311D2"/>
    <w:rsid w:val="00A31A87"/>
    <w:rsid w:val="00A33686"/>
    <w:rsid w:val="00A37189"/>
    <w:rsid w:val="00A41F1E"/>
    <w:rsid w:val="00A41FA8"/>
    <w:rsid w:val="00A4417F"/>
    <w:rsid w:val="00A459CC"/>
    <w:rsid w:val="00A5266B"/>
    <w:rsid w:val="00A54180"/>
    <w:rsid w:val="00A623AA"/>
    <w:rsid w:val="00A66B72"/>
    <w:rsid w:val="00A67E9B"/>
    <w:rsid w:val="00A7160E"/>
    <w:rsid w:val="00A71C16"/>
    <w:rsid w:val="00A75B86"/>
    <w:rsid w:val="00A76565"/>
    <w:rsid w:val="00A82A2C"/>
    <w:rsid w:val="00A83833"/>
    <w:rsid w:val="00A842C3"/>
    <w:rsid w:val="00A92D56"/>
    <w:rsid w:val="00A93BC6"/>
    <w:rsid w:val="00AA237A"/>
    <w:rsid w:val="00AA420B"/>
    <w:rsid w:val="00AA5617"/>
    <w:rsid w:val="00AB4830"/>
    <w:rsid w:val="00AB77CF"/>
    <w:rsid w:val="00AC5A3B"/>
    <w:rsid w:val="00AC5E6B"/>
    <w:rsid w:val="00AC72C2"/>
    <w:rsid w:val="00AD2C5A"/>
    <w:rsid w:val="00AD3B6B"/>
    <w:rsid w:val="00AE0E15"/>
    <w:rsid w:val="00AE3690"/>
    <w:rsid w:val="00AE6D19"/>
    <w:rsid w:val="00AF1FF7"/>
    <w:rsid w:val="00AF60F9"/>
    <w:rsid w:val="00AF6F49"/>
    <w:rsid w:val="00AF7B11"/>
    <w:rsid w:val="00B05D45"/>
    <w:rsid w:val="00B07011"/>
    <w:rsid w:val="00B11368"/>
    <w:rsid w:val="00B14E9E"/>
    <w:rsid w:val="00B2201E"/>
    <w:rsid w:val="00B24D53"/>
    <w:rsid w:val="00B24E19"/>
    <w:rsid w:val="00B26855"/>
    <w:rsid w:val="00B30C78"/>
    <w:rsid w:val="00B3155C"/>
    <w:rsid w:val="00B35C21"/>
    <w:rsid w:val="00B360B4"/>
    <w:rsid w:val="00B42136"/>
    <w:rsid w:val="00B42576"/>
    <w:rsid w:val="00B51D6A"/>
    <w:rsid w:val="00B52F59"/>
    <w:rsid w:val="00B57439"/>
    <w:rsid w:val="00B60371"/>
    <w:rsid w:val="00B60D52"/>
    <w:rsid w:val="00B65518"/>
    <w:rsid w:val="00B6696D"/>
    <w:rsid w:val="00B66DA3"/>
    <w:rsid w:val="00B67158"/>
    <w:rsid w:val="00B93ED7"/>
    <w:rsid w:val="00B94B66"/>
    <w:rsid w:val="00B9574A"/>
    <w:rsid w:val="00BA1EB8"/>
    <w:rsid w:val="00BA76A0"/>
    <w:rsid w:val="00BB035F"/>
    <w:rsid w:val="00BB6D10"/>
    <w:rsid w:val="00BC0334"/>
    <w:rsid w:val="00BC2047"/>
    <w:rsid w:val="00BD7008"/>
    <w:rsid w:val="00BE01CA"/>
    <w:rsid w:val="00BE1C5A"/>
    <w:rsid w:val="00BE4F3D"/>
    <w:rsid w:val="00C00E43"/>
    <w:rsid w:val="00C01517"/>
    <w:rsid w:val="00C05DBD"/>
    <w:rsid w:val="00C06981"/>
    <w:rsid w:val="00C0742B"/>
    <w:rsid w:val="00C14417"/>
    <w:rsid w:val="00C20707"/>
    <w:rsid w:val="00C23C73"/>
    <w:rsid w:val="00C3018F"/>
    <w:rsid w:val="00C3241B"/>
    <w:rsid w:val="00C37C23"/>
    <w:rsid w:val="00C4117D"/>
    <w:rsid w:val="00C41ADF"/>
    <w:rsid w:val="00C442D0"/>
    <w:rsid w:val="00C51810"/>
    <w:rsid w:val="00C558AD"/>
    <w:rsid w:val="00C56FC6"/>
    <w:rsid w:val="00C57F1C"/>
    <w:rsid w:val="00C62A9C"/>
    <w:rsid w:val="00C71C2C"/>
    <w:rsid w:val="00C82A80"/>
    <w:rsid w:val="00C82BC2"/>
    <w:rsid w:val="00C8468A"/>
    <w:rsid w:val="00C85483"/>
    <w:rsid w:val="00C914AB"/>
    <w:rsid w:val="00C9187A"/>
    <w:rsid w:val="00C969B2"/>
    <w:rsid w:val="00CA2CF2"/>
    <w:rsid w:val="00CA5DFC"/>
    <w:rsid w:val="00CB04AC"/>
    <w:rsid w:val="00CB7815"/>
    <w:rsid w:val="00CB7A61"/>
    <w:rsid w:val="00CC00E8"/>
    <w:rsid w:val="00CC0848"/>
    <w:rsid w:val="00CC0B1F"/>
    <w:rsid w:val="00CD2BD3"/>
    <w:rsid w:val="00CD43AC"/>
    <w:rsid w:val="00CE106C"/>
    <w:rsid w:val="00CE1EBC"/>
    <w:rsid w:val="00CE41A5"/>
    <w:rsid w:val="00CE7D53"/>
    <w:rsid w:val="00CF474C"/>
    <w:rsid w:val="00D005B0"/>
    <w:rsid w:val="00D0187A"/>
    <w:rsid w:val="00D0288A"/>
    <w:rsid w:val="00D06B4A"/>
    <w:rsid w:val="00D16F83"/>
    <w:rsid w:val="00D24102"/>
    <w:rsid w:val="00D27217"/>
    <w:rsid w:val="00D3153D"/>
    <w:rsid w:val="00D35AC4"/>
    <w:rsid w:val="00D442ED"/>
    <w:rsid w:val="00D51BAF"/>
    <w:rsid w:val="00D5363B"/>
    <w:rsid w:val="00D57B56"/>
    <w:rsid w:val="00D60D87"/>
    <w:rsid w:val="00D6105E"/>
    <w:rsid w:val="00D63185"/>
    <w:rsid w:val="00D631D0"/>
    <w:rsid w:val="00D64151"/>
    <w:rsid w:val="00D74BE4"/>
    <w:rsid w:val="00D74CC1"/>
    <w:rsid w:val="00D758AB"/>
    <w:rsid w:val="00D75C7A"/>
    <w:rsid w:val="00D82F35"/>
    <w:rsid w:val="00D87B4E"/>
    <w:rsid w:val="00D97F56"/>
    <w:rsid w:val="00DA332A"/>
    <w:rsid w:val="00DA5278"/>
    <w:rsid w:val="00DB0F4D"/>
    <w:rsid w:val="00DB0FB1"/>
    <w:rsid w:val="00DB1356"/>
    <w:rsid w:val="00DB1AAE"/>
    <w:rsid w:val="00DB2186"/>
    <w:rsid w:val="00DB2D14"/>
    <w:rsid w:val="00DB71BA"/>
    <w:rsid w:val="00DC0978"/>
    <w:rsid w:val="00DC61DA"/>
    <w:rsid w:val="00DD01A0"/>
    <w:rsid w:val="00DD06C1"/>
    <w:rsid w:val="00DD1389"/>
    <w:rsid w:val="00DD6029"/>
    <w:rsid w:val="00DD6656"/>
    <w:rsid w:val="00DD7045"/>
    <w:rsid w:val="00DE696F"/>
    <w:rsid w:val="00DF42A2"/>
    <w:rsid w:val="00E05404"/>
    <w:rsid w:val="00E06132"/>
    <w:rsid w:val="00E10DA2"/>
    <w:rsid w:val="00E14F93"/>
    <w:rsid w:val="00E150E6"/>
    <w:rsid w:val="00E152FE"/>
    <w:rsid w:val="00E163E7"/>
    <w:rsid w:val="00E2143C"/>
    <w:rsid w:val="00E27F26"/>
    <w:rsid w:val="00E31357"/>
    <w:rsid w:val="00E348BA"/>
    <w:rsid w:val="00E35A93"/>
    <w:rsid w:val="00E378DC"/>
    <w:rsid w:val="00E446F4"/>
    <w:rsid w:val="00E50766"/>
    <w:rsid w:val="00E52095"/>
    <w:rsid w:val="00E55D88"/>
    <w:rsid w:val="00E569F6"/>
    <w:rsid w:val="00E57926"/>
    <w:rsid w:val="00E57BE8"/>
    <w:rsid w:val="00E65600"/>
    <w:rsid w:val="00E6764A"/>
    <w:rsid w:val="00E8166C"/>
    <w:rsid w:val="00E900FE"/>
    <w:rsid w:val="00E902F4"/>
    <w:rsid w:val="00E943DF"/>
    <w:rsid w:val="00EA1C29"/>
    <w:rsid w:val="00EA3849"/>
    <w:rsid w:val="00EA43A9"/>
    <w:rsid w:val="00EA75F7"/>
    <w:rsid w:val="00EC24E8"/>
    <w:rsid w:val="00EC3AC8"/>
    <w:rsid w:val="00EC4E06"/>
    <w:rsid w:val="00EC6035"/>
    <w:rsid w:val="00EC6C61"/>
    <w:rsid w:val="00ED1D8A"/>
    <w:rsid w:val="00ED2700"/>
    <w:rsid w:val="00ED6B28"/>
    <w:rsid w:val="00ED7CD9"/>
    <w:rsid w:val="00EE7600"/>
    <w:rsid w:val="00EF09FF"/>
    <w:rsid w:val="00EF0F48"/>
    <w:rsid w:val="00F002AC"/>
    <w:rsid w:val="00F009F7"/>
    <w:rsid w:val="00F10302"/>
    <w:rsid w:val="00F123BA"/>
    <w:rsid w:val="00F157DD"/>
    <w:rsid w:val="00F170EA"/>
    <w:rsid w:val="00F21221"/>
    <w:rsid w:val="00F30EAE"/>
    <w:rsid w:val="00F36505"/>
    <w:rsid w:val="00F36908"/>
    <w:rsid w:val="00F42C64"/>
    <w:rsid w:val="00F432C8"/>
    <w:rsid w:val="00F4393E"/>
    <w:rsid w:val="00F4551D"/>
    <w:rsid w:val="00F50AEE"/>
    <w:rsid w:val="00F533AD"/>
    <w:rsid w:val="00F5596F"/>
    <w:rsid w:val="00F6171D"/>
    <w:rsid w:val="00F67099"/>
    <w:rsid w:val="00F70187"/>
    <w:rsid w:val="00F738A9"/>
    <w:rsid w:val="00F77B07"/>
    <w:rsid w:val="00F8006D"/>
    <w:rsid w:val="00F842A1"/>
    <w:rsid w:val="00F903CC"/>
    <w:rsid w:val="00F920C7"/>
    <w:rsid w:val="00FA20B6"/>
    <w:rsid w:val="00FB19F3"/>
    <w:rsid w:val="00FB271D"/>
    <w:rsid w:val="00FB7FE1"/>
    <w:rsid w:val="00FC0CFC"/>
    <w:rsid w:val="00FC107E"/>
    <w:rsid w:val="00FC5FC2"/>
    <w:rsid w:val="00FC7FFD"/>
    <w:rsid w:val="00FD4FCB"/>
    <w:rsid w:val="00FD6398"/>
    <w:rsid w:val="00FE1990"/>
    <w:rsid w:val="00FE1BB2"/>
    <w:rsid w:val="00FE3337"/>
    <w:rsid w:val="00FE5050"/>
    <w:rsid w:val="00FF00E5"/>
    <w:rsid w:val="00FF3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1E7F8"/>
  <w15:docId w15:val="{9F748BBC-BEA2-4F11-B591-A096C5DE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3471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4">
    <w:name w:val="heading 4"/>
    <w:basedOn w:val="Normal"/>
    <w:next w:val="Normal"/>
    <w:link w:val="Heading4Char"/>
    <w:qFormat/>
    <w:rsid w:val="002E46BD"/>
    <w:pPr>
      <w:keepNext/>
      <w:spacing w:after="0" w:line="240" w:lineRule="auto"/>
      <w:jc w:val="center"/>
      <w:outlineLvl w:val="3"/>
    </w:pPr>
    <w:rPr>
      <w:rFonts w:ascii="Times New Roman" w:eastAsia="Times New Roman" w:hAnsi="Times New Roman" w:cs="Times New Roman"/>
      <w:b/>
      <w:bCs/>
      <w:color w:val="0000FF"/>
      <w:sz w:val="3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60F9"/>
    <w:pPr>
      <w:tabs>
        <w:tab w:val="center" w:pos="4680"/>
        <w:tab w:val="right" w:pos="9360"/>
      </w:tabs>
      <w:spacing w:after="0" w:line="240" w:lineRule="auto"/>
    </w:pPr>
  </w:style>
  <w:style w:type="character" w:customStyle="1" w:styleId="HeaderChar">
    <w:name w:val="Header Char"/>
    <w:basedOn w:val="DefaultParagraphFont"/>
    <w:link w:val="Header"/>
    <w:rsid w:val="00AF60F9"/>
  </w:style>
  <w:style w:type="paragraph" w:customStyle="1" w:styleId="Char">
    <w:name w:val="Char"/>
    <w:basedOn w:val="Normal"/>
    <w:rsid w:val="00AF60F9"/>
    <w:pPr>
      <w:spacing w:line="240" w:lineRule="exact"/>
      <w:textAlignment w:val="baseline"/>
    </w:pPr>
    <w:rPr>
      <w:rFonts w:ascii="Verdana" w:eastAsia="MS Mincho" w:hAnsi="Verdana" w:cs="Times New Roman"/>
      <w:sz w:val="20"/>
      <w:szCs w:val="20"/>
      <w:lang w:val="en-GB"/>
    </w:rPr>
  </w:style>
  <w:style w:type="character" w:styleId="PageNumber">
    <w:name w:val="page number"/>
    <w:basedOn w:val="DefaultParagraphFont"/>
    <w:rsid w:val="00AF60F9"/>
  </w:style>
  <w:style w:type="paragraph" w:styleId="BodyTextIndent2">
    <w:name w:val="Body Text Indent 2"/>
    <w:basedOn w:val="Normal"/>
    <w:link w:val="BodyTextIndent2Char"/>
    <w:semiHidden/>
    <w:rsid w:val="006E320E"/>
    <w:pPr>
      <w:spacing w:before="120" w:after="0" w:line="240" w:lineRule="auto"/>
      <w:ind w:firstLine="545"/>
      <w:jc w:val="both"/>
    </w:pPr>
    <w:rPr>
      <w:rFonts w:ascii="Times New Roman" w:eastAsia="Times New Roman" w:hAnsi="Times New Roman" w:cs="Times New Roman"/>
      <w:color w:val="0000FF"/>
      <w:sz w:val="30"/>
      <w:szCs w:val="24"/>
    </w:rPr>
  </w:style>
  <w:style w:type="character" w:customStyle="1" w:styleId="BodyTextIndent2Char">
    <w:name w:val="Body Text Indent 2 Char"/>
    <w:basedOn w:val="DefaultParagraphFont"/>
    <w:link w:val="BodyTextIndent2"/>
    <w:semiHidden/>
    <w:rsid w:val="006E320E"/>
    <w:rPr>
      <w:rFonts w:ascii="Times New Roman" w:eastAsia="Times New Roman" w:hAnsi="Times New Roman" w:cs="Times New Roman"/>
      <w:color w:val="0000FF"/>
      <w:sz w:val="30"/>
      <w:szCs w:val="24"/>
    </w:rPr>
  </w:style>
  <w:style w:type="paragraph" w:styleId="BodyText3">
    <w:name w:val="Body Text 3"/>
    <w:basedOn w:val="Normal"/>
    <w:link w:val="BodyText3Char"/>
    <w:semiHidden/>
    <w:unhideWhenUsed/>
    <w:rsid w:val="006E320E"/>
    <w:pPr>
      <w:spacing w:after="120"/>
    </w:pPr>
    <w:rPr>
      <w:sz w:val="16"/>
      <w:szCs w:val="16"/>
    </w:rPr>
  </w:style>
  <w:style w:type="character" w:customStyle="1" w:styleId="BodyText3Char">
    <w:name w:val="Body Text 3 Char"/>
    <w:basedOn w:val="DefaultParagraphFont"/>
    <w:link w:val="BodyText3"/>
    <w:semiHidden/>
    <w:rsid w:val="006E320E"/>
    <w:rPr>
      <w:sz w:val="16"/>
      <w:szCs w:val="16"/>
    </w:rPr>
  </w:style>
  <w:style w:type="paragraph" w:styleId="BodyTextIndent">
    <w:name w:val="Body Text Indent"/>
    <w:basedOn w:val="Normal"/>
    <w:link w:val="BodyTextIndentChar"/>
    <w:unhideWhenUsed/>
    <w:rsid w:val="006E320E"/>
    <w:pPr>
      <w:spacing w:after="120"/>
      <w:ind w:left="360"/>
    </w:pPr>
  </w:style>
  <w:style w:type="character" w:customStyle="1" w:styleId="BodyTextIndentChar">
    <w:name w:val="Body Text Indent Char"/>
    <w:basedOn w:val="DefaultParagraphFont"/>
    <w:link w:val="BodyTextIndent"/>
    <w:uiPriority w:val="99"/>
    <w:semiHidden/>
    <w:rsid w:val="006E320E"/>
  </w:style>
  <w:style w:type="paragraph" w:styleId="BodyText">
    <w:name w:val="Body Text"/>
    <w:basedOn w:val="Normal"/>
    <w:link w:val="BodyTextChar"/>
    <w:unhideWhenUsed/>
    <w:rsid w:val="006E320E"/>
    <w:pPr>
      <w:spacing w:after="120"/>
    </w:pPr>
  </w:style>
  <w:style w:type="character" w:customStyle="1" w:styleId="BodyTextChar">
    <w:name w:val="Body Text Char"/>
    <w:basedOn w:val="DefaultParagraphFont"/>
    <w:link w:val="BodyText"/>
    <w:rsid w:val="006E320E"/>
  </w:style>
  <w:style w:type="paragraph" w:styleId="BodyTextIndent3">
    <w:name w:val="Body Text Indent 3"/>
    <w:basedOn w:val="Normal"/>
    <w:link w:val="BodyTextIndent3Char"/>
    <w:unhideWhenUsed/>
    <w:rsid w:val="006E320E"/>
    <w:pPr>
      <w:spacing w:after="120"/>
      <w:ind w:left="360"/>
    </w:pPr>
    <w:rPr>
      <w:sz w:val="16"/>
      <w:szCs w:val="16"/>
    </w:rPr>
  </w:style>
  <w:style w:type="character" w:customStyle="1" w:styleId="BodyTextIndent3Char">
    <w:name w:val="Body Text Indent 3 Char"/>
    <w:basedOn w:val="DefaultParagraphFont"/>
    <w:link w:val="BodyTextIndent3"/>
    <w:semiHidden/>
    <w:rsid w:val="006E320E"/>
    <w:rPr>
      <w:sz w:val="16"/>
      <w:szCs w:val="16"/>
    </w:rPr>
  </w:style>
  <w:style w:type="character" w:customStyle="1" w:styleId="Heading4Char">
    <w:name w:val="Heading 4 Char"/>
    <w:basedOn w:val="DefaultParagraphFont"/>
    <w:link w:val="Heading4"/>
    <w:rsid w:val="002E46BD"/>
    <w:rPr>
      <w:rFonts w:ascii="Times New Roman" w:eastAsia="Times New Roman" w:hAnsi="Times New Roman" w:cs="Times New Roman"/>
      <w:b/>
      <w:bCs/>
      <w:color w:val="0000FF"/>
      <w:sz w:val="30"/>
      <w:szCs w:val="24"/>
      <w:lang w:val="en-AU"/>
    </w:rPr>
  </w:style>
  <w:style w:type="character" w:customStyle="1" w:styleId="FootnoteTextChar1">
    <w:name w:val="Footnote Text Char1"/>
    <w:aliases w:val="Char9 Char, Char9 Char1,Footnote Text Char Char Char Char Char Char1,Footnote Text Char Char Char Char Char Char Ch Char Char Char Char1,fn Char,fn Char Char Char, Cha Char,Cha Char,Footnote Text Char Char Char Char Char Char Ch Char"/>
    <w:link w:val="FootnoteText"/>
    <w:locked/>
    <w:rsid w:val="004A58C3"/>
    <w:rPr>
      <w:rFonts w:ascii="VNI-Times" w:hAnsi="VNI-Times"/>
    </w:rPr>
  </w:style>
  <w:style w:type="paragraph" w:styleId="FootnoteText">
    <w:name w:val="footnote text"/>
    <w:aliases w:val="Char9, Char9,Footnote Text Char Char Char Char Char,Footnote Text Char Char Char Char Char Char Ch Char Char Char,fn,fn Char Char, Cha,Cha,Footnote Text Char Char Char Char Char Char Ch,single space,FOOTNOTES,Footnote Text Char1 Char,ft,A"/>
    <w:basedOn w:val="Normal"/>
    <w:link w:val="FootnoteTextChar1"/>
    <w:uiPriority w:val="99"/>
    <w:qFormat/>
    <w:rsid w:val="004A58C3"/>
    <w:pPr>
      <w:spacing w:after="0" w:line="240" w:lineRule="auto"/>
    </w:pPr>
    <w:rPr>
      <w:rFonts w:ascii="VNI-Times" w:hAnsi="VNI-Times"/>
    </w:rPr>
  </w:style>
  <w:style w:type="character" w:customStyle="1" w:styleId="FootnoteTextChar">
    <w:name w:val="Footnote Text Char"/>
    <w:aliases w:val=" Char9 Char,Footnote Text Char Char Char Char Char Char,Footnote Text Char Char Char Char Char Char Ch Char Char Char Char,Footnote Text Char Char Char Char Char Char Ch Char Char Char Char Char Char C Char,f Char,f1 Char,ft Char"/>
    <w:basedOn w:val="DefaultParagraphFont"/>
    <w:uiPriority w:val="99"/>
    <w:qFormat/>
    <w:rsid w:val="004A58C3"/>
    <w:rPr>
      <w:sz w:val="20"/>
      <w:szCs w:val="20"/>
    </w:rPr>
  </w:style>
  <w:style w:type="character" w:styleId="FootnoteReference">
    <w:name w:val="footnote reference"/>
    <w:aliases w:val="Footnote,Footnote text,ftref,Footnote Text1,f,BearingPoint,16 Point,Superscript 6 Point,fr,Footnote Text Char Char Char Char Char Char Ch Char Char Char Char Char Char C,Ref,de nota al pie,Footnote + Arial,10 pt,Black,Footnote Text11"/>
    <w:link w:val="ftrefCharChar"/>
    <w:qFormat/>
    <w:rsid w:val="004A58C3"/>
    <w:rPr>
      <w:vertAlign w:val="superscript"/>
    </w:rPr>
  </w:style>
  <w:style w:type="paragraph" w:customStyle="1" w:styleId="ftrefCharChar">
    <w:name w:val="ftref Char Char"/>
    <w:aliases w:val="Footnote Char Char,16 Point Char Char,Superscript 6 Point Char Char,Superscript 6 Point + 11 pt Char Char,(NECG) Footnote Reference Char Char,Fußnotenzeichen DISS Char Char,fr Char Char,Footnote Ref in FtNote Char Char"/>
    <w:basedOn w:val="Normal"/>
    <w:link w:val="FootnoteReference"/>
    <w:rsid w:val="004A58C3"/>
    <w:pPr>
      <w:spacing w:before="100" w:after="0" w:line="240" w:lineRule="exact"/>
    </w:pPr>
    <w:rPr>
      <w:vertAlign w:val="superscript"/>
    </w:rPr>
  </w:style>
  <w:style w:type="paragraph" w:styleId="NormalWeb">
    <w:name w:val="Normal (Web)"/>
    <w:aliases w:val=" Char Char Char,Char1 Char,Char11 Char,Normal (Web) Char Char Char Char Char,Обычный (веб)1,Обычный (веб) Знак,Обычный (веб) Знак1,Обычный (веб) Знак Знак,Char Char Char Char Char Char Char Char Char Char,Char Char1,Char Char5"/>
    <w:basedOn w:val="Normal"/>
    <w:link w:val="NormalWebChar"/>
    <w:qFormat/>
    <w:rsid w:val="004A58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58C3"/>
  </w:style>
  <w:style w:type="paragraph" w:customStyle="1" w:styleId="Footnotetext13pt">
    <w:name w:val="Footnote text + 13 pt"/>
    <w:aliases w:val="BVI fnr, BVI fnr,Footnote Reference 2,footnote ref,SUPERS"/>
    <w:basedOn w:val="Normal"/>
    <w:rsid w:val="00FE5050"/>
    <w:pPr>
      <w:spacing w:before="100" w:after="0" w:line="240" w:lineRule="exact"/>
    </w:pPr>
    <w:rPr>
      <w:rFonts w:ascii="Times New Roman" w:eastAsia="Times New Roman" w:hAnsi="Times New Roman" w:cs="Times New Roman"/>
      <w:sz w:val="20"/>
      <w:szCs w:val="20"/>
      <w:vertAlign w:val="superscript"/>
    </w:rPr>
  </w:style>
  <w:style w:type="paragraph" w:customStyle="1" w:styleId="CharCharCharChar">
    <w:name w:val="Char Char Char Char"/>
    <w:autoRedefine/>
    <w:rsid w:val="00EC6C61"/>
    <w:pPr>
      <w:tabs>
        <w:tab w:val="left" w:pos="1152"/>
      </w:tabs>
      <w:spacing w:before="120" w:after="120" w:line="312" w:lineRule="auto"/>
    </w:pPr>
    <w:rPr>
      <w:rFonts w:ascii="Arial" w:eastAsia="Times New Roman" w:hAnsi="Arial" w:cs="Arial"/>
      <w:sz w:val="26"/>
      <w:szCs w:val="26"/>
    </w:rPr>
  </w:style>
  <w:style w:type="character" w:styleId="Strong">
    <w:name w:val="Strong"/>
    <w:uiPriority w:val="22"/>
    <w:qFormat/>
    <w:rsid w:val="00EC6C61"/>
    <w:rPr>
      <w:b/>
      <w:bCs/>
    </w:rPr>
  </w:style>
  <w:style w:type="character" w:styleId="Emphasis">
    <w:name w:val="Emphasis"/>
    <w:uiPriority w:val="20"/>
    <w:qFormat/>
    <w:rsid w:val="00816DBD"/>
    <w:rPr>
      <w:i/>
      <w:iCs/>
    </w:rPr>
  </w:style>
  <w:style w:type="character" w:customStyle="1" w:styleId="NormalWebChar">
    <w:name w:val="Normal (Web) Char"/>
    <w:aliases w:val=" Char Char Char Char,Char1 Char Char,Char11 Char Char,Normal (Web) Char Char Char Char Char Char,Обычный (веб)1 Char,Обычный (веб) Знак Char,Обычный (веб) Знак1 Char,Обычный (веб) Знак Знак Char,Char Char1 Char,Char Char5 Char"/>
    <w:link w:val="NormalWeb"/>
    <w:rsid w:val="00816DBD"/>
    <w:rPr>
      <w:rFonts w:ascii="Times New Roman" w:eastAsia="Times New Roman" w:hAnsi="Times New Roman" w:cs="Times New Roman"/>
      <w:sz w:val="24"/>
      <w:szCs w:val="24"/>
    </w:rPr>
  </w:style>
  <w:style w:type="paragraph" w:customStyle="1" w:styleId="CharChar7CharCharCharChar">
    <w:name w:val="Char Char7 Char Char Char Char"/>
    <w:basedOn w:val="Normal"/>
    <w:uiPriority w:val="99"/>
    <w:rsid w:val="00AA237A"/>
    <w:pPr>
      <w:spacing w:line="240" w:lineRule="exact"/>
    </w:pPr>
    <w:rPr>
      <w:rFonts w:ascii="Verdana" w:eastAsia="Calibri" w:hAnsi="Verdana" w:cs="Verdana"/>
      <w:sz w:val="20"/>
      <w:szCs w:val="20"/>
    </w:rPr>
  </w:style>
  <w:style w:type="character" w:customStyle="1" w:styleId="Bodytext30">
    <w:name w:val="Body text (3)_"/>
    <w:basedOn w:val="DefaultParagraphFont"/>
    <w:link w:val="Bodytext31"/>
    <w:rsid w:val="008A293E"/>
    <w:rPr>
      <w:rFonts w:ascii="Times New Roman" w:hAnsi="Times New Roman" w:cs="Times New Roman"/>
      <w:b/>
      <w:bCs/>
      <w:sz w:val="28"/>
      <w:szCs w:val="28"/>
      <w:shd w:val="clear" w:color="auto" w:fill="FFFFFF"/>
    </w:rPr>
  </w:style>
  <w:style w:type="character" w:customStyle="1" w:styleId="Bodytext2">
    <w:name w:val="Body text (2)_"/>
    <w:basedOn w:val="DefaultParagraphFont"/>
    <w:link w:val="Bodytext21"/>
    <w:rsid w:val="008A293E"/>
    <w:rPr>
      <w:rFonts w:ascii="Times New Roman" w:hAnsi="Times New Roman" w:cs="Times New Roman"/>
      <w:sz w:val="28"/>
      <w:szCs w:val="28"/>
      <w:shd w:val="clear" w:color="auto" w:fill="FFFFFF"/>
    </w:rPr>
  </w:style>
  <w:style w:type="character" w:customStyle="1" w:styleId="Bodytext6">
    <w:name w:val="Body text (6)_"/>
    <w:basedOn w:val="DefaultParagraphFont"/>
    <w:link w:val="Bodytext60"/>
    <w:rsid w:val="008A293E"/>
    <w:rPr>
      <w:rFonts w:ascii="Times New Roman" w:hAnsi="Times New Roman" w:cs="Times New Roman"/>
      <w:b/>
      <w:bCs/>
      <w:i/>
      <w:iCs/>
      <w:sz w:val="28"/>
      <w:szCs w:val="28"/>
      <w:shd w:val="clear" w:color="auto" w:fill="FFFFFF"/>
    </w:rPr>
  </w:style>
  <w:style w:type="character" w:customStyle="1" w:styleId="Bodytext6Spacing-1pt">
    <w:name w:val="Body text (6) + Spacing -1 pt"/>
    <w:basedOn w:val="Bodytext6"/>
    <w:rsid w:val="008A293E"/>
    <w:rPr>
      <w:rFonts w:ascii="Times New Roman" w:hAnsi="Times New Roman" w:cs="Times New Roman"/>
      <w:b/>
      <w:bCs/>
      <w:i/>
      <w:iCs/>
      <w:spacing w:val="-30"/>
      <w:sz w:val="28"/>
      <w:szCs w:val="28"/>
      <w:shd w:val="clear" w:color="auto" w:fill="FFFFFF"/>
    </w:rPr>
  </w:style>
  <w:style w:type="character" w:customStyle="1" w:styleId="Bodytext6NotItalic">
    <w:name w:val="Body text (6) + Not Italic"/>
    <w:basedOn w:val="Bodytext6"/>
    <w:rsid w:val="008A293E"/>
    <w:rPr>
      <w:rFonts w:ascii="Times New Roman" w:hAnsi="Times New Roman" w:cs="Times New Roman"/>
      <w:b/>
      <w:bCs/>
      <w:i/>
      <w:iCs/>
      <w:sz w:val="28"/>
      <w:szCs w:val="28"/>
      <w:shd w:val="clear" w:color="auto" w:fill="FFFFFF"/>
    </w:rPr>
  </w:style>
  <w:style w:type="paragraph" w:customStyle="1" w:styleId="Bodytext31">
    <w:name w:val="Body text (3)"/>
    <w:basedOn w:val="Normal"/>
    <w:link w:val="Bodytext30"/>
    <w:rsid w:val="008A293E"/>
    <w:pPr>
      <w:widowControl w:val="0"/>
      <w:shd w:val="clear" w:color="auto" w:fill="FFFFFF"/>
      <w:spacing w:after="300" w:line="240" w:lineRule="atLeast"/>
    </w:pPr>
    <w:rPr>
      <w:rFonts w:ascii="Times New Roman" w:hAnsi="Times New Roman" w:cs="Times New Roman"/>
      <w:b/>
      <w:bCs/>
      <w:sz w:val="28"/>
      <w:szCs w:val="28"/>
    </w:rPr>
  </w:style>
  <w:style w:type="paragraph" w:customStyle="1" w:styleId="Bodytext21">
    <w:name w:val="Body text (2)1"/>
    <w:basedOn w:val="Normal"/>
    <w:link w:val="Bodytext2"/>
    <w:rsid w:val="008A293E"/>
    <w:pPr>
      <w:widowControl w:val="0"/>
      <w:shd w:val="clear" w:color="auto" w:fill="FFFFFF"/>
      <w:spacing w:before="600" w:after="60" w:line="317" w:lineRule="exact"/>
      <w:jc w:val="both"/>
    </w:pPr>
    <w:rPr>
      <w:rFonts w:ascii="Times New Roman" w:hAnsi="Times New Roman" w:cs="Times New Roman"/>
      <w:sz w:val="28"/>
      <w:szCs w:val="28"/>
    </w:rPr>
  </w:style>
  <w:style w:type="paragraph" w:customStyle="1" w:styleId="Bodytext60">
    <w:name w:val="Body text (6)"/>
    <w:basedOn w:val="Normal"/>
    <w:link w:val="Bodytext6"/>
    <w:rsid w:val="008A293E"/>
    <w:pPr>
      <w:widowControl w:val="0"/>
      <w:shd w:val="clear" w:color="auto" w:fill="FFFFFF"/>
      <w:spacing w:before="60" w:after="60" w:line="342" w:lineRule="exact"/>
      <w:ind w:firstLine="760"/>
      <w:jc w:val="both"/>
    </w:pPr>
    <w:rPr>
      <w:rFonts w:ascii="Times New Roman" w:hAnsi="Times New Roman" w:cs="Times New Roman"/>
      <w:b/>
      <w:bCs/>
      <w:i/>
      <w:iCs/>
      <w:sz w:val="28"/>
      <w:szCs w:val="28"/>
    </w:rPr>
  </w:style>
  <w:style w:type="paragraph" w:customStyle="1" w:styleId="Char1CharCharChar1CharCharChar">
    <w:name w:val="Char1 Char Char Char1 Char Char Char"/>
    <w:basedOn w:val="Normal"/>
    <w:rsid w:val="003A0815"/>
    <w:pPr>
      <w:tabs>
        <w:tab w:val="num" w:pos="570"/>
      </w:tabs>
      <w:spacing w:line="240" w:lineRule="exact"/>
    </w:pPr>
    <w:rPr>
      <w:rFonts w:ascii="Verdana" w:eastAsia="Times New Roman" w:hAnsi="Verdana" w:cs="Times New Roman"/>
      <w:sz w:val="20"/>
      <w:szCs w:val="20"/>
    </w:rPr>
  </w:style>
  <w:style w:type="paragraph" w:customStyle="1" w:styleId="FootnoteChar">
    <w:name w:val="Footnote Char"/>
    <w:aliases w:val="Ref Char,de nota al pie Char,Footnote text Char,ftref Char,Footnote text + 13 pt Char,Footnote Text1 Char,BearingPoint Char,16 Point Char,Superscript 6 Point Char,fr Char,Footnote + Arial Char,10 pt Char"/>
    <w:basedOn w:val="Normal"/>
    <w:rsid w:val="004C12EA"/>
    <w:pPr>
      <w:spacing w:before="100" w:after="0" w:line="240" w:lineRule="exact"/>
    </w:pPr>
    <w:rPr>
      <w:rFonts w:ascii="Times New Roman" w:eastAsia="Times New Roman" w:hAnsi="Times New Roman" w:cs="Times New Roman"/>
      <w:sz w:val="20"/>
      <w:szCs w:val="20"/>
      <w:vertAlign w:val="superscript"/>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4C12EA"/>
    <w:pPr>
      <w:tabs>
        <w:tab w:val="num" w:pos="720"/>
      </w:tabs>
      <w:spacing w:beforeLines="20" w:before="48" w:afterLines="20" w:after="48" w:line="240" w:lineRule="auto"/>
      <w:jc w:val="both"/>
    </w:pPr>
    <w:rPr>
      <w:rFonts w:ascii="Times New Roman" w:eastAsia="Times New Roman" w:hAnsi="Times New Roman" w:cs="Times New Roman"/>
      <w:iCs/>
      <w:sz w:val="24"/>
      <w:szCs w:val="24"/>
    </w:rPr>
  </w:style>
  <w:style w:type="paragraph" w:customStyle="1" w:styleId="Char0">
    <w:name w:val="Char"/>
    <w:basedOn w:val="Normal"/>
    <w:rsid w:val="004C12EA"/>
    <w:pPr>
      <w:spacing w:line="240" w:lineRule="exact"/>
      <w:textAlignment w:val="baseline"/>
    </w:pPr>
    <w:rPr>
      <w:rFonts w:ascii="Verdana" w:eastAsia="MS Mincho" w:hAnsi="Verdana" w:cs="Times New Roman"/>
      <w:sz w:val="20"/>
      <w:szCs w:val="20"/>
      <w:lang w:val="en-GB"/>
    </w:rPr>
  </w:style>
  <w:style w:type="paragraph" w:customStyle="1" w:styleId="CharCharCharCharCharChar">
    <w:name w:val="Char Char Char Char Char Char"/>
    <w:basedOn w:val="Normal"/>
    <w:rsid w:val="00297CA6"/>
    <w:pPr>
      <w:spacing w:line="240" w:lineRule="exact"/>
    </w:pPr>
    <w:rPr>
      <w:rFonts w:ascii="Verdana" w:eastAsia="Times New Roman" w:hAnsi="Verdana" w:cs="Times New Roman"/>
      <w:noProof/>
      <w:sz w:val="3276"/>
      <w:szCs w:val="20"/>
    </w:rPr>
  </w:style>
  <w:style w:type="paragraph" w:customStyle="1" w:styleId="FootnoteCharCharChar">
    <w:name w:val="Footnote Char Char Char"/>
    <w:aliases w:val="Ref Char Char Char,de nota al pie Char Char Char,Footnote text Char Char Char,ftref Char Char Char,Footnote text + 13 pt Char Char Char,Footnote Text1 Char Char Char,BearingPoint Char Char Char"/>
    <w:basedOn w:val="Normal"/>
    <w:rsid w:val="00FF3486"/>
    <w:pPr>
      <w:spacing w:before="100" w:after="0" w:line="240" w:lineRule="exact"/>
    </w:pPr>
    <w:rPr>
      <w:rFonts w:ascii="Times New Roman" w:eastAsia="Times New Roman" w:hAnsi="Times New Roman" w:cs="Times New Roman"/>
      <w:sz w:val="20"/>
      <w:szCs w:val="20"/>
      <w:vertAlign w:val="superscript"/>
    </w:rPr>
  </w:style>
  <w:style w:type="character" w:customStyle="1" w:styleId="Bodytext0">
    <w:name w:val="Body text_"/>
    <w:link w:val="BodyText32"/>
    <w:rsid w:val="00A7160E"/>
    <w:rPr>
      <w:sz w:val="26"/>
      <w:szCs w:val="26"/>
      <w:shd w:val="clear" w:color="auto" w:fill="FFFFFF"/>
    </w:rPr>
  </w:style>
  <w:style w:type="paragraph" w:customStyle="1" w:styleId="BodyText32">
    <w:name w:val="Body Text3"/>
    <w:basedOn w:val="Normal"/>
    <w:link w:val="Bodytext0"/>
    <w:rsid w:val="00A7160E"/>
    <w:pPr>
      <w:widowControl w:val="0"/>
      <w:shd w:val="clear" w:color="auto" w:fill="FFFFFF"/>
      <w:spacing w:after="0" w:line="323" w:lineRule="exact"/>
      <w:jc w:val="both"/>
    </w:pPr>
    <w:rPr>
      <w:sz w:val="26"/>
      <w:szCs w:val="26"/>
    </w:rPr>
  </w:style>
  <w:style w:type="paragraph" w:customStyle="1" w:styleId="CharCharCharCharCharChar1CharChar">
    <w:name w:val="Char Char Char Char Char Char1 Char Char"/>
    <w:basedOn w:val="Normal"/>
    <w:semiHidden/>
    <w:rsid w:val="00A54180"/>
    <w:pPr>
      <w:spacing w:line="240" w:lineRule="exact"/>
    </w:pPr>
    <w:rPr>
      <w:rFonts w:ascii="Arial" w:eastAsia="Times New Roman" w:hAnsi="Arial" w:cs="Times New Roman"/>
    </w:rPr>
  </w:style>
  <w:style w:type="paragraph" w:customStyle="1" w:styleId="Char1">
    <w:name w:val="Char"/>
    <w:basedOn w:val="Normal"/>
    <w:rsid w:val="00FE1BB2"/>
    <w:pPr>
      <w:spacing w:line="240" w:lineRule="exact"/>
      <w:textAlignment w:val="baseline"/>
    </w:pPr>
    <w:rPr>
      <w:rFonts w:ascii="Verdana" w:eastAsia="MS Mincho" w:hAnsi="Verdana" w:cs="Times New Roman"/>
      <w:sz w:val="20"/>
      <w:szCs w:val="20"/>
      <w:lang w:val="en-GB"/>
    </w:rPr>
  </w:style>
  <w:style w:type="paragraph" w:styleId="BodyText20">
    <w:name w:val="Body Text 2"/>
    <w:basedOn w:val="Normal"/>
    <w:link w:val="BodyText2Char"/>
    <w:unhideWhenUsed/>
    <w:rsid w:val="00554978"/>
    <w:pPr>
      <w:spacing w:after="120" w:line="480" w:lineRule="auto"/>
    </w:pPr>
  </w:style>
  <w:style w:type="character" w:customStyle="1" w:styleId="BodyText2Char">
    <w:name w:val="Body Text 2 Char"/>
    <w:basedOn w:val="DefaultParagraphFont"/>
    <w:link w:val="BodyText20"/>
    <w:uiPriority w:val="99"/>
    <w:semiHidden/>
    <w:rsid w:val="00554978"/>
  </w:style>
  <w:style w:type="paragraph" w:customStyle="1" w:styleId="Bodytext22">
    <w:name w:val="Body text (2)"/>
    <w:basedOn w:val="Normal"/>
    <w:rsid w:val="00554978"/>
    <w:pPr>
      <w:widowControl w:val="0"/>
      <w:shd w:val="clear" w:color="auto" w:fill="FFFFFF"/>
      <w:spacing w:after="60" w:line="0" w:lineRule="atLeast"/>
      <w:jc w:val="both"/>
    </w:pPr>
    <w:rPr>
      <w:rFonts w:ascii="Times New Roman" w:eastAsia="Times New Roman" w:hAnsi="Times New Roman" w:cs="Times New Roman"/>
      <w:sz w:val="28"/>
      <w:szCs w:val="28"/>
      <w:shd w:val="clear" w:color="auto" w:fill="FFFFFF"/>
    </w:rPr>
  </w:style>
  <w:style w:type="character" w:customStyle="1" w:styleId="Heading1Char">
    <w:name w:val="Heading 1 Char"/>
    <w:basedOn w:val="DefaultParagraphFont"/>
    <w:link w:val="Heading1"/>
    <w:rsid w:val="0003471A"/>
    <w:rPr>
      <w:rFonts w:asciiTheme="majorHAnsi" w:eastAsiaTheme="majorEastAsia" w:hAnsiTheme="majorHAnsi" w:cstheme="majorBidi"/>
      <w:b/>
      <w:bCs/>
      <w:color w:val="2F5496" w:themeColor="accent1" w:themeShade="BF"/>
      <w:sz w:val="28"/>
      <w:szCs w:val="28"/>
    </w:rPr>
  </w:style>
  <w:style w:type="character" w:customStyle="1" w:styleId="fontstyle01">
    <w:name w:val="fontstyle01"/>
    <w:rsid w:val="005442F7"/>
    <w:rPr>
      <w:rFonts w:ascii="CIDFont+F1" w:hAnsi="CIDFont+F1" w:hint="default"/>
      <w:b w:val="0"/>
      <w:bCs w:val="0"/>
      <w:i w:val="0"/>
      <w:iCs w:val="0"/>
      <w:color w:val="000000"/>
      <w:sz w:val="26"/>
      <w:szCs w:val="26"/>
    </w:rPr>
  </w:style>
  <w:style w:type="paragraph" w:customStyle="1" w:styleId="Char2">
    <w:name w:val="Char"/>
    <w:basedOn w:val="Normal"/>
    <w:rsid w:val="003E26D9"/>
    <w:pPr>
      <w:spacing w:line="240" w:lineRule="exact"/>
      <w:textAlignment w:val="baseline"/>
    </w:pPr>
    <w:rPr>
      <w:rFonts w:ascii="Verdana" w:eastAsia="MS Mincho" w:hAnsi="Verdana" w:cs="Times New Roman"/>
      <w:sz w:val="20"/>
      <w:szCs w:val="20"/>
      <w:lang w:val="en-GB"/>
    </w:rPr>
  </w:style>
  <w:style w:type="paragraph" w:styleId="Footer">
    <w:name w:val="footer"/>
    <w:basedOn w:val="Normal"/>
    <w:link w:val="FooterChar"/>
    <w:uiPriority w:val="99"/>
    <w:unhideWhenUsed/>
    <w:rsid w:val="00AB4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830"/>
  </w:style>
  <w:style w:type="paragraph" w:styleId="ListParagraph">
    <w:name w:val="List Paragraph"/>
    <w:basedOn w:val="Normal"/>
    <w:uiPriority w:val="34"/>
    <w:qFormat/>
    <w:rsid w:val="00B35C21"/>
    <w:pPr>
      <w:spacing w:after="200" w:line="276" w:lineRule="auto"/>
      <w:ind w:left="720"/>
      <w:contextualSpacing/>
    </w:pPr>
    <w:rPr>
      <w:rFonts w:ascii="Times New Roman" w:hAnsi="Times New Roman" w:cs="Times New Roman"/>
      <w:sz w:val="28"/>
      <w:szCs w:val="28"/>
    </w:rPr>
  </w:style>
  <w:style w:type="character" w:customStyle="1" w:styleId="Body1Char">
    <w:name w:val="Body 1 Char"/>
    <w:link w:val="Body1"/>
    <w:semiHidden/>
    <w:locked/>
    <w:rsid w:val="002D3C1F"/>
    <w:rPr>
      <w:rFonts w:ascii="ヒラギノ角ゴ Pro W3" w:eastAsia="ヒラギノ角ゴ Pro W3" w:hAnsi="ヒラギノ角ゴ Pro W3"/>
      <w:color w:val="000000"/>
      <w:spacing w:val="-2"/>
      <w:sz w:val="28"/>
      <w:szCs w:val="28"/>
    </w:rPr>
  </w:style>
  <w:style w:type="paragraph" w:customStyle="1" w:styleId="Body1">
    <w:name w:val="Body 1"/>
    <w:link w:val="Body1Char"/>
    <w:semiHidden/>
    <w:rsid w:val="002D3C1F"/>
    <w:pPr>
      <w:spacing w:before="120" w:after="120" w:line="360" w:lineRule="exact"/>
      <w:ind w:firstLine="561"/>
      <w:jc w:val="both"/>
      <w:outlineLvl w:val="0"/>
    </w:pPr>
    <w:rPr>
      <w:rFonts w:ascii="ヒラギノ角ゴ Pro W3" w:eastAsia="ヒラギノ角ゴ Pro W3" w:hAnsi="ヒラギノ角ゴ Pro W3"/>
      <w:color w:val="000000"/>
      <w:spacing w:val="-2"/>
      <w:sz w:val="28"/>
      <w:szCs w:val="28"/>
    </w:rPr>
  </w:style>
  <w:style w:type="paragraph" w:customStyle="1" w:styleId="CharCharCharCharCharChar1CharChar0">
    <w:name w:val="Char Char Char Char Char Char1 Char Char"/>
    <w:basedOn w:val="Normal"/>
    <w:semiHidden/>
    <w:rsid w:val="00BE01CA"/>
    <w:pPr>
      <w:spacing w:line="240" w:lineRule="exact"/>
    </w:pPr>
    <w:rPr>
      <w:rFonts w:ascii="Arial" w:eastAsia="Times New Roman" w:hAnsi="Arial" w:cs="Times New Roman"/>
    </w:rPr>
  </w:style>
  <w:style w:type="paragraph" w:styleId="BalloonText">
    <w:name w:val="Balloon Text"/>
    <w:basedOn w:val="Normal"/>
    <w:link w:val="BalloonTextChar"/>
    <w:uiPriority w:val="99"/>
    <w:semiHidden/>
    <w:unhideWhenUsed/>
    <w:rsid w:val="00AD2C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C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5F8AA-CDCF-4787-B09A-AB6A1B8F0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30</Pages>
  <Words>9340</Words>
  <Characters>53238</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VANTHU - PHAT HANH VB</cp:lastModifiedBy>
  <cp:revision>51</cp:revision>
  <cp:lastPrinted>2022-11-09T00:56:00Z</cp:lastPrinted>
  <dcterms:created xsi:type="dcterms:W3CDTF">2022-11-08T08:07:00Z</dcterms:created>
  <dcterms:modified xsi:type="dcterms:W3CDTF">2022-11-09T06:12:00Z</dcterms:modified>
</cp:coreProperties>
</file>